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8730" w14:textId="7A7BC04C" w:rsidR="004C1A3E" w:rsidRDefault="00F35767">
      <w:r>
        <w:t xml:space="preserve">Gamtos tyrimų centro Genetikos laboratorijos kolektyvas kartu su Vilniaus </w:t>
      </w:r>
      <w:r w:rsidR="007B5A45">
        <w:t>u</w:t>
      </w:r>
      <w:r>
        <w:t xml:space="preserve">niversiteto Gyvybės mokslų centro ir Kauno technologijos universiteto mokslininkais vykdo trumpalaikių tyrimų sveikatos ir švietimo bei ugdymo srityse projektą „Sistema virusų sklaidos kontrolei ir ekstremalių situacijų valdymui COVID-19 epidemijos sąlygomis“. </w:t>
      </w:r>
    </w:p>
    <w:p w14:paraId="112842FA" w14:textId="788D2E73" w:rsidR="007669BF" w:rsidRDefault="00F35767">
      <w:r>
        <w:t>Šiandieninė COVID-19 pandemija kelia ypatingą pavojų žmonių sveikatai ir gyvybei</w:t>
      </w:r>
      <w:r w:rsidR="00B04FD9">
        <w:t xml:space="preserve">, o jo sukėlėjo SARS-CoV-2 plitimas yra itin agresyvus. SARS-CoV-2 sklaida tiesiogiai priklauso nuo viruso gebėjimo išlaikyti </w:t>
      </w:r>
      <w:proofErr w:type="spellStart"/>
      <w:r w:rsidR="00B04FD9">
        <w:t>infektyvumą</w:t>
      </w:r>
      <w:proofErr w:type="spellEnd"/>
      <w:r w:rsidR="009E4991">
        <w:t xml:space="preserve">, </w:t>
      </w:r>
      <w:r w:rsidR="00376891">
        <w:t>tačiau</w:t>
      </w:r>
      <w:r w:rsidR="00B04FD9">
        <w:t xml:space="preserve"> šio viruso tiesioginis testavimas yra apribotas dėl COVID-19 keliamų grėsmių. Tokioje situacijoje yra ypač svarbu sukurti tinkamą SARS-CoV-2 virusą neutralizuojančių veiksnių vertinimo sistemą </w:t>
      </w:r>
      <w:r w:rsidR="00C35264">
        <w:t>ir</w:t>
      </w:r>
      <w:r w:rsidR="00B04FD9">
        <w:t xml:space="preserve"> atlikti šių veiksnių </w:t>
      </w:r>
      <w:r w:rsidR="0005385F">
        <w:t>analizę</w:t>
      </w:r>
      <w:r w:rsidR="00B04FD9">
        <w:t xml:space="preserve">. </w:t>
      </w:r>
    </w:p>
    <w:p w14:paraId="504450E7" w14:textId="02C60331" w:rsidR="00E9087F" w:rsidRDefault="009E4991">
      <w:r>
        <w:t>Projekto vykdytojai</w:t>
      </w:r>
      <w:r w:rsidR="0005385F">
        <w:t xml:space="preserve"> </w:t>
      </w:r>
      <w:r>
        <w:t xml:space="preserve">SARS-CoV-2 virusą neutralizuojančių veiksnių atrankai </w:t>
      </w:r>
      <w:r w:rsidR="0005385F">
        <w:t xml:space="preserve">pritaikė mielių </w:t>
      </w:r>
      <w:proofErr w:type="spellStart"/>
      <w:r w:rsidR="0005385F" w:rsidRPr="009A2C54">
        <w:rPr>
          <w:i/>
          <w:iCs/>
        </w:rPr>
        <w:t>Saccharomyces</w:t>
      </w:r>
      <w:proofErr w:type="spellEnd"/>
      <w:r w:rsidR="0005385F" w:rsidRPr="009A2C54">
        <w:rPr>
          <w:i/>
          <w:iCs/>
        </w:rPr>
        <w:t xml:space="preserve"> </w:t>
      </w:r>
      <w:proofErr w:type="spellStart"/>
      <w:r w:rsidR="0005385F" w:rsidRPr="009A2C54">
        <w:rPr>
          <w:i/>
          <w:iCs/>
        </w:rPr>
        <w:t>cerevisiae</w:t>
      </w:r>
      <w:proofErr w:type="spellEnd"/>
      <w:r w:rsidR="0005385F">
        <w:t xml:space="preserve"> virusin</w:t>
      </w:r>
      <w:r w:rsidR="00481838">
        <w:t>es</w:t>
      </w:r>
      <w:r w:rsidR="0005385F">
        <w:t xml:space="preserve"> sistem</w:t>
      </w:r>
      <w:r w:rsidR="00481838">
        <w:t>as</w:t>
      </w:r>
      <w:r w:rsidR="0005385F">
        <w:t xml:space="preserve">. </w:t>
      </w:r>
      <w:proofErr w:type="spellStart"/>
      <w:r w:rsidR="00993670" w:rsidRPr="00D57ECB">
        <w:t>Totiviridae</w:t>
      </w:r>
      <w:proofErr w:type="spellEnd"/>
      <w:r w:rsidR="00993670" w:rsidRPr="00993670">
        <w:rPr>
          <w:i/>
          <w:iCs/>
        </w:rPr>
        <w:t xml:space="preserve"> </w:t>
      </w:r>
      <w:r w:rsidR="00993670">
        <w:t xml:space="preserve">šeimai priklausantys mielių virusai atitinka </w:t>
      </w:r>
      <w:r w:rsidR="00E9087F">
        <w:t>tokiems tyrimams būtinos</w:t>
      </w:r>
      <w:r w:rsidR="00993670">
        <w:t xml:space="preserve"> modelinės sistemos požymius</w:t>
      </w:r>
      <w:r w:rsidR="004F0428">
        <w:t xml:space="preserve">. Šių virusų genetinė medžiaga (RNR) yra tokios pat prigimties, kaip ir SARS-CoV-2 genomas, jų struktūra ir efektyvi replikacija šeimininko ląstelėje yra palanki virusui pavojingų poveikių tyrimui. </w:t>
      </w:r>
      <w:r w:rsidR="00481838">
        <w:t>Mielių</w:t>
      </w:r>
      <w:r w:rsidR="004F0428">
        <w:t xml:space="preserve"> virusai evoliucijos metu prarado </w:t>
      </w:r>
      <w:proofErr w:type="spellStart"/>
      <w:r w:rsidR="004F0428">
        <w:t>infektyvumą</w:t>
      </w:r>
      <w:proofErr w:type="spellEnd"/>
      <w:r w:rsidR="004F0428">
        <w:t xml:space="preserve"> ir tapo </w:t>
      </w:r>
      <w:proofErr w:type="spellStart"/>
      <w:r w:rsidR="004F0428">
        <w:t>viduląsteliniais</w:t>
      </w:r>
      <w:proofErr w:type="spellEnd"/>
      <w:r w:rsidR="004F0428">
        <w:t>, taigi apribotas jų plitimas užtikrina</w:t>
      </w:r>
      <w:r w:rsidR="009A2C54">
        <w:t xml:space="preserve"> saugumą žmogui. </w:t>
      </w:r>
      <w:r w:rsidR="00E9087F">
        <w:t xml:space="preserve"> </w:t>
      </w:r>
    </w:p>
    <w:p w14:paraId="25F465A0" w14:textId="04B85F9C" w:rsidR="00AB3307" w:rsidRDefault="004E50B2">
      <w:r>
        <w:t xml:space="preserve">Įgyvendinant projekte iškeltus uždavinius </w:t>
      </w:r>
      <w:r w:rsidR="00481838">
        <w:t xml:space="preserve">yra </w:t>
      </w:r>
      <w:r w:rsidR="00D50597">
        <w:t xml:space="preserve">tiriamas platus spektras </w:t>
      </w:r>
      <w:r w:rsidR="007A5F99">
        <w:t xml:space="preserve">antivirusinių </w:t>
      </w:r>
      <w:r w:rsidR="00D50597">
        <w:t>priemonių</w:t>
      </w:r>
      <w:r>
        <w:t>, an</w:t>
      </w:r>
      <w:r w:rsidR="00514774">
        <w:t>alizuojamas UVC spinduliuotės</w:t>
      </w:r>
      <w:r w:rsidR="00912226">
        <w:t>,</w:t>
      </w:r>
      <w:r w:rsidR="00514774">
        <w:t xml:space="preserve"> </w:t>
      </w:r>
      <w:r w:rsidR="00912226">
        <w:t xml:space="preserve">cheminių veiksnių </w:t>
      </w:r>
      <w:r w:rsidR="00D555C2">
        <w:t>ir</w:t>
      </w:r>
      <w:r w:rsidR="00912226">
        <w:t xml:space="preserve"> natūralių biologinių medžiagų </w:t>
      </w:r>
      <w:r w:rsidR="00514774">
        <w:t xml:space="preserve">poveikis </w:t>
      </w:r>
      <w:r w:rsidR="001F23AC">
        <w:t xml:space="preserve">mielių </w:t>
      </w:r>
      <w:r w:rsidR="00514774">
        <w:t xml:space="preserve">virusų </w:t>
      </w:r>
      <w:r w:rsidR="00D50597">
        <w:t>struktūrini</w:t>
      </w:r>
      <w:r w:rsidR="00912226">
        <w:t>am</w:t>
      </w:r>
      <w:r w:rsidR="00D50597">
        <w:t xml:space="preserve"> ir funkcini</w:t>
      </w:r>
      <w:r w:rsidR="00912226">
        <w:t>am</w:t>
      </w:r>
      <w:r w:rsidR="00D50597">
        <w:t xml:space="preserve"> integralum</w:t>
      </w:r>
      <w:r w:rsidR="00912226">
        <w:t>ui.</w:t>
      </w:r>
      <w:r w:rsidR="00D50597">
        <w:t xml:space="preserve"> </w:t>
      </w:r>
      <w:r w:rsidR="00481838">
        <w:t>Pasitelkus</w:t>
      </w:r>
      <w:r w:rsidR="00514774">
        <w:t xml:space="preserve"> atviro </w:t>
      </w:r>
      <w:r w:rsidR="00D555C2">
        <w:t>ir</w:t>
      </w:r>
      <w:r w:rsidR="00514774">
        <w:t xml:space="preserve"> uždaro tipo ultravioletinės spinduliuotės dezinfekcijos blokus</w:t>
      </w:r>
      <w:r w:rsidR="006E096F">
        <w:t xml:space="preserve">  </w:t>
      </w:r>
      <w:r w:rsidR="00481838">
        <w:t xml:space="preserve">slopinamas </w:t>
      </w:r>
      <w:r w:rsidR="006E096F">
        <w:t xml:space="preserve">virusinės genetinės medžiagos </w:t>
      </w:r>
      <w:proofErr w:type="spellStart"/>
      <w:r w:rsidR="006E096F">
        <w:t>replikacinis</w:t>
      </w:r>
      <w:proofErr w:type="spellEnd"/>
      <w:r w:rsidR="006E096F">
        <w:t xml:space="preserve"> potencialas. Kompleksiškai tiriamas </w:t>
      </w:r>
      <w:r w:rsidR="000038C1">
        <w:t>įvairių sudėčių</w:t>
      </w:r>
      <w:r w:rsidR="006E096F">
        <w:t xml:space="preserve"> dezinfekcinių skysčių antivirusinis </w:t>
      </w:r>
      <w:r w:rsidR="00D555C2">
        <w:t>ir</w:t>
      </w:r>
      <w:r w:rsidR="006E096F">
        <w:t xml:space="preserve"> antimikrobinis </w:t>
      </w:r>
      <w:r w:rsidR="00F31A36">
        <w:t>aktyvumas</w:t>
      </w:r>
      <w:r w:rsidR="000038C1">
        <w:t xml:space="preserve">. Vertinamas </w:t>
      </w:r>
      <w:r w:rsidR="00815A5B">
        <w:t xml:space="preserve">natūralių </w:t>
      </w:r>
      <w:r w:rsidR="00F56F76">
        <w:t>eterinių</w:t>
      </w:r>
      <w:r w:rsidR="000038C1">
        <w:t xml:space="preserve"> aliejų</w:t>
      </w:r>
      <w:r w:rsidR="00F56F76">
        <w:t xml:space="preserve">, </w:t>
      </w:r>
      <w:r w:rsidR="00815A5B">
        <w:t>jų</w:t>
      </w:r>
      <w:r w:rsidR="000038C1">
        <w:t xml:space="preserve"> </w:t>
      </w:r>
      <w:r w:rsidR="00815A5B">
        <w:t xml:space="preserve">mišinių </w:t>
      </w:r>
      <w:r w:rsidR="00D555C2">
        <w:t>ir</w:t>
      </w:r>
      <w:r w:rsidR="000038C1">
        <w:t xml:space="preserve"> </w:t>
      </w:r>
      <w:r w:rsidR="00815A5B">
        <w:t xml:space="preserve">atskirų </w:t>
      </w:r>
      <w:r w:rsidR="000038C1">
        <w:t>sudedamųjų dalių potencialas virus</w:t>
      </w:r>
      <w:r w:rsidR="000739E8">
        <w:t>in</w:t>
      </w:r>
      <w:r w:rsidR="00D555C2">
        <w:t>ėms</w:t>
      </w:r>
      <w:r w:rsidR="000739E8">
        <w:t xml:space="preserve"> ir</w:t>
      </w:r>
      <w:r w:rsidR="00F31A36">
        <w:t xml:space="preserve"> mikrobiologin</w:t>
      </w:r>
      <w:r w:rsidR="00D555C2">
        <w:t>ėms</w:t>
      </w:r>
      <w:r w:rsidR="00F31A36">
        <w:t xml:space="preserve"> infekcij</w:t>
      </w:r>
      <w:r w:rsidR="00D555C2">
        <w:t>oms</w:t>
      </w:r>
      <w:r w:rsidR="00F31A36">
        <w:t xml:space="preserve"> </w:t>
      </w:r>
      <w:r w:rsidR="000739E8">
        <w:t>neutraliz</w:t>
      </w:r>
      <w:r w:rsidR="00D555C2">
        <w:t>uoti</w:t>
      </w:r>
      <w:r w:rsidR="00AB3307">
        <w:t xml:space="preserve"> </w:t>
      </w:r>
      <w:r w:rsidR="000739E8">
        <w:t>bei</w:t>
      </w:r>
      <w:r w:rsidR="00AB3307">
        <w:t xml:space="preserve"> individualių saugos priemonių veiksmingum</w:t>
      </w:r>
      <w:r w:rsidR="00D555C2">
        <w:t>ui</w:t>
      </w:r>
      <w:r w:rsidR="00AB3307">
        <w:t xml:space="preserve"> didin</w:t>
      </w:r>
      <w:r w:rsidR="00D555C2">
        <w:t>ti</w:t>
      </w:r>
      <w:r w:rsidR="00AB3307">
        <w:t xml:space="preserve">. </w:t>
      </w:r>
      <w:r w:rsidR="000038C1">
        <w:t xml:space="preserve"> </w:t>
      </w:r>
      <w:r w:rsidR="006E096F">
        <w:t xml:space="preserve"> </w:t>
      </w:r>
    </w:p>
    <w:p w14:paraId="61129063" w14:textId="655F89BC" w:rsidR="00723D28" w:rsidRDefault="007D1425" w:rsidP="00750F66">
      <w:r>
        <w:t xml:space="preserve">Mielių virusinės sistemos pritaikymas </w:t>
      </w:r>
      <w:r w:rsidR="00735B3B">
        <w:t xml:space="preserve">ir tyrimų išplėtojimas </w:t>
      </w:r>
      <w:r w:rsidR="006347D0">
        <w:t xml:space="preserve">įgalintų </w:t>
      </w:r>
      <w:r w:rsidR="001F23AC">
        <w:t>atrinkti</w:t>
      </w:r>
      <w:r w:rsidR="006347D0">
        <w:t xml:space="preserve"> efektyvi</w:t>
      </w:r>
      <w:r w:rsidR="001F23AC">
        <w:t>ausius</w:t>
      </w:r>
      <w:r w:rsidR="006347D0">
        <w:t xml:space="preserve"> virusus neutralizuojanči</w:t>
      </w:r>
      <w:r w:rsidR="001F23AC">
        <w:t>us</w:t>
      </w:r>
      <w:r w:rsidR="006347D0">
        <w:t xml:space="preserve"> veiksni</w:t>
      </w:r>
      <w:r w:rsidR="001F23AC">
        <w:t xml:space="preserve">us bei </w:t>
      </w:r>
      <w:r w:rsidR="00735B3B">
        <w:t xml:space="preserve">prisidėtų prie virusų sklaidos kontrolės ir ekstremalių situacijų valdymo.  Projekto rezultatų poveikis yra nukreiptas į virusinių bei jas lydinčių bakterinių ir grybinių infekcijų prevenciją ir kontrolę </w:t>
      </w:r>
      <w:r w:rsidR="00723D28">
        <w:t>siekiant užtikrinti</w:t>
      </w:r>
      <w:r w:rsidR="008129BB">
        <w:t xml:space="preserve"> maksimalų </w:t>
      </w:r>
      <w:r w:rsidR="00723D28">
        <w:t xml:space="preserve">teigiamą efektą visuomenės narių sveikatai. </w:t>
      </w:r>
    </w:p>
    <w:p w14:paraId="6DE90A05" w14:textId="77777777" w:rsidR="00723D28" w:rsidRDefault="00723D28"/>
    <w:p w14:paraId="445234BE" w14:textId="77777777" w:rsidR="00723D28" w:rsidRDefault="00723D28"/>
    <w:p w14:paraId="3DC41D04" w14:textId="77777777" w:rsidR="00723D28" w:rsidRDefault="00723D28"/>
    <w:p w14:paraId="58F5007A" w14:textId="77777777" w:rsidR="00723D28" w:rsidRDefault="00723D28"/>
    <w:p w14:paraId="51494858" w14:textId="77777777" w:rsidR="00723D28" w:rsidRDefault="00723D28"/>
    <w:p w14:paraId="78FE5D75" w14:textId="77777777" w:rsidR="00723D28" w:rsidRDefault="00723D28"/>
    <w:p w14:paraId="2B4AF904" w14:textId="77777777" w:rsidR="00723D28" w:rsidRDefault="00723D28"/>
    <w:p w14:paraId="0B3588A4" w14:textId="77777777" w:rsidR="00723D28" w:rsidRDefault="00723D28"/>
    <w:p w14:paraId="48E45128" w14:textId="77777777" w:rsidR="00723D28" w:rsidRDefault="00723D28"/>
    <w:p w14:paraId="77A99875" w14:textId="77777777" w:rsidR="00723D28" w:rsidRDefault="00723D28"/>
    <w:p w14:paraId="0B65D8D2" w14:textId="77777777" w:rsidR="00723D28" w:rsidRDefault="00723D28"/>
    <w:p w14:paraId="53069362" w14:textId="77777777" w:rsidR="00723D28" w:rsidRDefault="00723D28"/>
    <w:p w14:paraId="454CAC62" w14:textId="77777777" w:rsidR="00723D28" w:rsidRDefault="00723D28"/>
    <w:sectPr w:rsidR="00723D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67"/>
    <w:rsid w:val="000038C1"/>
    <w:rsid w:val="0005385F"/>
    <w:rsid w:val="000739E8"/>
    <w:rsid w:val="001E6E2A"/>
    <w:rsid w:val="001F23AC"/>
    <w:rsid w:val="00243EE9"/>
    <w:rsid w:val="00343101"/>
    <w:rsid w:val="00376891"/>
    <w:rsid w:val="00481838"/>
    <w:rsid w:val="004C1A3E"/>
    <w:rsid w:val="004E50B2"/>
    <w:rsid w:val="004F0428"/>
    <w:rsid w:val="00514774"/>
    <w:rsid w:val="006347D0"/>
    <w:rsid w:val="006E096F"/>
    <w:rsid w:val="00723D28"/>
    <w:rsid w:val="00735B3B"/>
    <w:rsid w:val="00750F66"/>
    <w:rsid w:val="007669BF"/>
    <w:rsid w:val="007A5F99"/>
    <w:rsid w:val="007B5A45"/>
    <w:rsid w:val="007D1425"/>
    <w:rsid w:val="008129BB"/>
    <w:rsid w:val="00815A5B"/>
    <w:rsid w:val="008C4419"/>
    <w:rsid w:val="00912226"/>
    <w:rsid w:val="009475C3"/>
    <w:rsid w:val="009661D7"/>
    <w:rsid w:val="00993670"/>
    <w:rsid w:val="009A2C54"/>
    <w:rsid w:val="009E4991"/>
    <w:rsid w:val="00AB3307"/>
    <w:rsid w:val="00B04FD9"/>
    <w:rsid w:val="00C35264"/>
    <w:rsid w:val="00CA12C7"/>
    <w:rsid w:val="00D50597"/>
    <w:rsid w:val="00D555C2"/>
    <w:rsid w:val="00D57ECB"/>
    <w:rsid w:val="00E5392C"/>
    <w:rsid w:val="00E9087F"/>
    <w:rsid w:val="00F31A36"/>
    <w:rsid w:val="00F35767"/>
    <w:rsid w:val="00F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6B30"/>
  <w15:chartTrackingRefBased/>
  <w15:docId w15:val="{DCDE3DA1-B2B0-4CCC-9ABC-9F24D01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Servienė</dc:creator>
  <cp:keywords/>
  <dc:description/>
  <cp:lastModifiedBy>Simona Četvergaitė-Marcinkevičienė</cp:lastModifiedBy>
  <cp:revision>2</cp:revision>
  <dcterms:created xsi:type="dcterms:W3CDTF">2021-11-22T09:03:00Z</dcterms:created>
  <dcterms:modified xsi:type="dcterms:W3CDTF">2021-11-22T09:03:00Z</dcterms:modified>
</cp:coreProperties>
</file>