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EEB7" w14:textId="77777777" w:rsidR="00DD3F61" w:rsidRPr="00506D22" w:rsidRDefault="00DD3F61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22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506D22">
        <w:rPr>
          <w:rFonts w:ascii="Times New Roman" w:hAnsi="Times New Roman" w:cs="Times New Roman"/>
          <w:b/>
          <w:sz w:val="24"/>
          <w:szCs w:val="24"/>
        </w:rPr>
        <w:t>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E</w:t>
      </w:r>
      <w:r w:rsidR="00CA6FA4">
        <w:rPr>
          <w:rFonts w:ascii="Times New Roman" w:hAnsi="Times New Roman" w:cs="Times New Roman"/>
          <w:sz w:val="24"/>
          <w:szCs w:val="24"/>
        </w:rPr>
        <w:t>lžbieta</w:t>
      </w:r>
      <w:proofErr w:type="spellEnd"/>
      <w:r w:rsidR="00CA6FA4">
        <w:rPr>
          <w:rFonts w:ascii="Times New Roman" w:hAnsi="Times New Roman" w:cs="Times New Roman"/>
          <w:sz w:val="24"/>
          <w:szCs w:val="24"/>
        </w:rPr>
        <w:t xml:space="preserve"> Jankovska-</w:t>
      </w:r>
      <w:proofErr w:type="spellStart"/>
      <w:r w:rsidR="00CA6FA4">
        <w:rPr>
          <w:rFonts w:ascii="Times New Roman" w:hAnsi="Times New Roman" w:cs="Times New Roman"/>
          <w:sz w:val="24"/>
          <w:szCs w:val="24"/>
        </w:rPr>
        <w:t>Bortkevič</w:t>
      </w:r>
      <w:proofErr w:type="spellEnd"/>
    </w:p>
    <w:p w14:paraId="5A589CA0" w14:textId="77777777" w:rsidR="00DD3F61" w:rsidRPr="00506D22" w:rsidRDefault="00DD3F61" w:rsidP="002C2D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06D22">
        <w:rPr>
          <w:rFonts w:ascii="Times New Roman" w:hAnsi="Times New Roman" w:cs="Times New Roman"/>
          <w:b/>
          <w:sz w:val="24"/>
          <w:szCs w:val="24"/>
        </w:rPr>
        <w:t>Disertacijos</w:t>
      </w:r>
      <w:proofErr w:type="spellEnd"/>
      <w:r w:rsidRPr="0050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 w:rsidRPr="00506D22">
        <w:rPr>
          <w:rFonts w:ascii="Times New Roman" w:hAnsi="Times New Roman" w:cs="Times New Roman"/>
          <w:b/>
          <w:sz w:val="24"/>
          <w:szCs w:val="24"/>
        </w:rPr>
        <w:t>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4462685"/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Žieminio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rapso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atsparumo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šalčiui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charakteristikos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kaita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paveikus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poliaminais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A6FA4" w:rsidRPr="00CA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A4" w:rsidRPr="00CA6FA4">
        <w:rPr>
          <w:rFonts w:ascii="Times New Roman" w:hAnsi="Times New Roman" w:cs="Times New Roman"/>
          <w:sz w:val="24"/>
          <w:szCs w:val="24"/>
        </w:rPr>
        <w:t>prolinu</w:t>
      </w:r>
      <w:bookmarkEnd w:id="0"/>
      <w:proofErr w:type="spellEnd"/>
    </w:p>
    <w:p w14:paraId="147D7E2B" w14:textId="77777777" w:rsidR="00DD3F61" w:rsidRPr="00506D22" w:rsidRDefault="00DD3F61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>Mokslo kryptis: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Biologija (N</w:t>
      </w:r>
      <w:r w:rsidR="009935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010) </w:t>
      </w:r>
    </w:p>
    <w:p w14:paraId="2D5DFB82" w14:textId="77777777" w:rsidR="00DD3F61" w:rsidRPr="00506D22" w:rsidRDefault="00DD3F61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>Mokslinis vadovas: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dr. </w:t>
      </w:r>
      <w:r w:rsidR="00993504">
        <w:rPr>
          <w:rFonts w:ascii="Times New Roman" w:hAnsi="Times New Roman" w:cs="Times New Roman"/>
          <w:sz w:val="24"/>
          <w:szCs w:val="24"/>
          <w:lang w:val="lt-LT"/>
        </w:rPr>
        <w:t>Sigita Jurkonienė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986736F" w14:textId="77777777" w:rsidR="00DD3F61" w:rsidRPr="00506D22" w:rsidRDefault="00DD3F61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>Doktorantūros studijų laikotarpis: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201</w:t>
      </w:r>
      <w:r w:rsidR="00993504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– 20</w:t>
      </w:r>
      <w:r w:rsidR="00993504">
        <w:rPr>
          <w:rFonts w:ascii="Times New Roman" w:hAnsi="Times New Roman" w:cs="Times New Roman"/>
          <w:sz w:val="24"/>
          <w:szCs w:val="24"/>
          <w:lang w:val="lt-LT"/>
        </w:rPr>
        <w:t>19</w:t>
      </w:r>
    </w:p>
    <w:p w14:paraId="06072E90" w14:textId="77777777" w:rsidR="00DD3F61" w:rsidRPr="00506D22" w:rsidRDefault="00DD3F61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 xml:space="preserve">Gynimo data: 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>2020 rug</w:t>
      </w:r>
      <w:r w:rsidR="006D3A5B">
        <w:rPr>
          <w:rFonts w:ascii="Times New Roman" w:hAnsi="Times New Roman" w:cs="Times New Roman"/>
          <w:sz w:val="24"/>
          <w:szCs w:val="24"/>
          <w:lang w:val="lt-LT"/>
        </w:rPr>
        <w:t>pjūčio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3A5B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5C91F77E" w14:textId="77777777" w:rsidR="0024687D" w:rsidRPr="00506D22" w:rsidRDefault="0024687D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6D08AEA" w14:textId="77777777" w:rsidR="00896455" w:rsidRPr="00896455" w:rsidRDefault="00896455" w:rsidP="002C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</w:pPr>
      <w:r w:rsidRPr="008B5D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Žema aplinkos temperatūra yra augalų 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paplitimą ir </w:t>
      </w:r>
      <w:r w:rsidRPr="008B5D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auginimą daugelyje pasaulio vietų ribojantis abiotinis veiksnys. 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>Ū</w:t>
      </w:r>
      <w:r w:rsidRPr="008B5D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kine prasme svarbaus žieminio rapso 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Pr="00896455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Brassica napus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L. ssp. </w:t>
      </w:r>
      <w:r w:rsidRPr="00896455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oleifera biennis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Metzg.) </w:t>
      </w:r>
      <w:r w:rsidRPr="008B5D49">
        <w:rPr>
          <w:rFonts w:ascii="Times New Roman" w:eastAsia="Times New Roman" w:hAnsi="Times New Roman" w:cs="Times New Roman"/>
          <w:sz w:val="24"/>
          <w:szCs w:val="24"/>
          <w:lang w:val="lt-LT"/>
        </w:rPr>
        <w:t>auginimas vidutinio klimato regionu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8B5D49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 dėl </w:t>
      </w:r>
      <w:r w:rsidRPr="008B5D49">
        <w:rPr>
          <w:rFonts w:ascii="Times New Roman" w:eastAsia="Times New Roman" w:hAnsi="Times New Roman" w:cs="Times New Roman"/>
          <w:sz w:val="24"/>
          <w:szCs w:val="24"/>
          <w:lang w:val="lt-LT"/>
        </w:rPr>
        <w:t>grūdinimo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r w:rsidRPr="008B5D49">
        <w:rPr>
          <w:rFonts w:ascii="Times New Roman" w:eastAsia="Times New Roman" w:hAnsi="Times New Roman" w:cs="Times New Roman"/>
          <w:sz w:val="24"/>
          <w:szCs w:val="24"/>
          <w:lang w:val="lt-LT"/>
        </w:rPr>
        <w:t>-pasiruošimo žiemojimui ir žiemojimo sudėtingomis ir įvairuojančiomis sąlygomis yra problemiškas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>, o jo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grūdinimo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si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ir reakcijų į šal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tį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fiziologin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ės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-biochemin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ės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charakteristikos</w:t>
      </w:r>
      <w:r w:rsidRPr="008964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F7699">
        <w:rPr>
          <w:rFonts w:ascii="Times New Roman" w:hAnsi="Times New Roman" w:cs="Times New Roman"/>
          <w:sz w:val="24"/>
          <w:szCs w:val="24"/>
          <w:lang w:val="lt-LT"/>
        </w:rPr>
        <w:t>nepakankamai ištirt</w:t>
      </w:r>
      <w:r w:rsidRPr="00896455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5F769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96455">
        <w:rPr>
          <w:rFonts w:ascii="Times New Roman" w:hAnsi="Times New Roman" w:cs="Times New Roman"/>
          <w:sz w:val="24"/>
          <w:szCs w:val="24"/>
          <w:lang w:val="lt-LT"/>
        </w:rPr>
        <w:t xml:space="preserve"> Tyrimai rodo, kad augalo streso atsakas gali būti keičiamas fiziologiškai aktyviomis medžiagomis. </w:t>
      </w:r>
      <w:r w:rsidRPr="0089645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Šio darbo tikslas buvo ištirti žieminio rapso atsparumo šalčiui fiziologinius ir biocheminius ypatumus bei metabolizmo kontrolės poliaminais ir prolinu galimybę. </w:t>
      </w:r>
      <w:r w:rsidRPr="00896455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Tyrimui sukurtas 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rudens-žiemos laikotarpio sąlygas imituojantis modelis</w:t>
      </w:r>
      <w:r w:rsidRPr="00896455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.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Nustatyti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žieminio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rapso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nuo 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genotipo priklausom</w:t>
      </w:r>
      <w:r w:rsidRPr="00896455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i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fiziologini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ų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-biochemini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ų charakteristikų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(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H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lt-LT"/>
        </w:rPr>
        <w:t>+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-ATPazės aktyvumo, etileno kiekio ir prolino susikaupimo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)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kaitos dėsningumai grūdinimo ir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didėjančio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šalčio metu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.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Darbas pagrindžia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tirtų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charakteristikų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ir sukurto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rudens-žiemos sąlygas imituojan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čio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modelio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tinkamumą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tirti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augalų 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veislių 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atsparum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ą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šalčiui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, užsigrūdinimo lygį ir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 fiziologiškai aktyvių medžiagų poveikį</w:t>
      </w:r>
      <w:r w:rsidRPr="00896455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 xml:space="preserve">. 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Laboratori</w:t>
      </w:r>
      <w:r w:rsidRPr="00896455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nėmis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ir lauko sąlygomis nustatyta, kad fiziologiškai aktyvios medžiagos – poliaminai (spermidinas, sperminas, putrescinas) ir prolinas modifikuoja žieminio rapso atsaką į </w:t>
      </w:r>
      <w:r w:rsidRPr="00896455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šaltį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, padidina išgyvenamumą šalčio streso sąlygomis, teigiamai veikia produktyvumo elementų formavimąsi, todėl gali būti naudojamos raps</w:t>
      </w:r>
      <w:r w:rsidRPr="00896455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o</w:t>
      </w:r>
      <w:r w:rsidRPr="000E32C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 xml:space="preserve"> auginimo technologijose.</w:t>
      </w:r>
    </w:p>
    <w:p w14:paraId="696E33A8" w14:textId="77777777" w:rsidR="00D83B4A" w:rsidRPr="00506D22" w:rsidRDefault="00D83B4A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3C0AF83" w14:textId="77777777" w:rsidR="004B388F" w:rsidRPr="00506D22" w:rsidRDefault="004B388F" w:rsidP="002C2DA4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PUBLIKACIJŲ DISERTACIJOS TEMA SĄRAŠAS </w:t>
      </w:r>
    </w:p>
    <w:p w14:paraId="521A1B9E" w14:textId="77777777" w:rsidR="004B388F" w:rsidRPr="00506D22" w:rsidRDefault="004B388F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EA24CDF" w14:textId="77777777" w:rsidR="00E8546E" w:rsidRPr="00E8546E" w:rsidRDefault="00E8546E" w:rsidP="002C2DA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b w:val="0"/>
          <w:noProof w:val="0"/>
          <w:lang w:val="en-GB"/>
        </w:rPr>
      </w:pPr>
      <w:r w:rsidRPr="00B3307D">
        <w:rPr>
          <w:b w:val="0"/>
          <w:noProof w:val="0"/>
        </w:rPr>
        <w:t xml:space="preserve">Jankovska-Bortkevič, E., Gavelienė, V., Jankauskienė, J., Mockevičiūtė, R., Koryznienė, D., Jurkonienė, S. 2019. </w:t>
      </w:r>
      <w:r w:rsidRPr="00E8546E">
        <w:rPr>
          <w:b w:val="0"/>
          <w:noProof w:val="0"/>
          <w:lang w:val="en-GB"/>
        </w:rPr>
        <w:t>Response of winter oilseed rape to imitated temperature fluctuations in autumn-winter period. Environmental and Experimental Botany, 166: 103801.</w:t>
      </w:r>
    </w:p>
    <w:p w14:paraId="436BE3FF" w14:textId="77777777" w:rsidR="00E8546E" w:rsidRPr="00506D22" w:rsidRDefault="00E8546E" w:rsidP="002C2DA4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b w:val="0"/>
          <w:noProof w:val="0"/>
          <w:lang w:val="en-GB"/>
        </w:rPr>
      </w:pPr>
      <w:r w:rsidRPr="00E8546E">
        <w:rPr>
          <w:b w:val="0"/>
          <w:noProof w:val="0"/>
          <w:lang w:val="en-GB"/>
        </w:rPr>
        <w:t>Jankovska-</w:t>
      </w:r>
      <w:proofErr w:type="spellStart"/>
      <w:r w:rsidRPr="00E8546E">
        <w:rPr>
          <w:b w:val="0"/>
          <w:noProof w:val="0"/>
          <w:lang w:val="en-GB"/>
        </w:rPr>
        <w:t>Bortkevič</w:t>
      </w:r>
      <w:proofErr w:type="spellEnd"/>
      <w:r w:rsidRPr="00E8546E">
        <w:rPr>
          <w:b w:val="0"/>
          <w:noProof w:val="0"/>
          <w:lang w:val="en-GB"/>
        </w:rPr>
        <w:t xml:space="preserve">, E., </w:t>
      </w:r>
      <w:proofErr w:type="spellStart"/>
      <w:r w:rsidRPr="00E8546E">
        <w:rPr>
          <w:b w:val="0"/>
          <w:noProof w:val="0"/>
          <w:lang w:val="en-GB"/>
        </w:rPr>
        <w:t>Gavelienė</w:t>
      </w:r>
      <w:proofErr w:type="spellEnd"/>
      <w:r w:rsidRPr="00E8546E">
        <w:rPr>
          <w:b w:val="0"/>
          <w:noProof w:val="0"/>
          <w:lang w:val="en-GB"/>
        </w:rPr>
        <w:t xml:space="preserve">, V., Šveikauskas, V., Mockevičiūtė, R., Jankauskienė, J., </w:t>
      </w:r>
      <w:proofErr w:type="spellStart"/>
      <w:r w:rsidRPr="00E8546E">
        <w:rPr>
          <w:b w:val="0"/>
          <w:noProof w:val="0"/>
          <w:lang w:val="en-GB"/>
        </w:rPr>
        <w:t>Koryznienė</w:t>
      </w:r>
      <w:proofErr w:type="spellEnd"/>
      <w:r w:rsidRPr="00E8546E">
        <w:rPr>
          <w:b w:val="0"/>
          <w:noProof w:val="0"/>
          <w:lang w:val="en-GB"/>
        </w:rPr>
        <w:t xml:space="preserve">, D., </w:t>
      </w:r>
      <w:proofErr w:type="spellStart"/>
      <w:r w:rsidRPr="00E8546E">
        <w:rPr>
          <w:b w:val="0"/>
          <w:noProof w:val="0"/>
          <w:lang w:val="en-GB"/>
        </w:rPr>
        <w:t>Sergiev</w:t>
      </w:r>
      <w:proofErr w:type="spellEnd"/>
      <w:r w:rsidRPr="00E8546E">
        <w:rPr>
          <w:b w:val="0"/>
          <w:noProof w:val="0"/>
          <w:lang w:val="en-GB"/>
        </w:rPr>
        <w:t xml:space="preserve">, I., Todorova, D., </w:t>
      </w:r>
      <w:proofErr w:type="spellStart"/>
      <w:r w:rsidRPr="00E8546E">
        <w:rPr>
          <w:b w:val="0"/>
          <w:noProof w:val="0"/>
          <w:lang w:val="en-GB"/>
        </w:rPr>
        <w:t>Jurkonienė</w:t>
      </w:r>
      <w:proofErr w:type="spellEnd"/>
      <w:r w:rsidRPr="00E8546E">
        <w:rPr>
          <w:b w:val="0"/>
          <w:noProof w:val="0"/>
          <w:lang w:val="en-GB"/>
        </w:rPr>
        <w:t>, S. 2020. Foliar application of polyamines modulates winter oilseed rape responses to increasing cold. Plants, 9(2): 179.</w:t>
      </w:r>
    </w:p>
    <w:p w14:paraId="1D169770" w14:textId="77777777" w:rsidR="000D7356" w:rsidRPr="00506D22" w:rsidRDefault="000D7356" w:rsidP="002C2DA4">
      <w:pPr>
        <w:spacing w:after="0" w:line="240" w:lineRule="auto"/>
        <w:rPr>
          <w:sz w:val="24"/>
          <w:szCs w:val="24"/>
        </w:rPr>
      </w:pPr>
    </w:p>
    <w:p w14:paraId="06BC6973" w14:textId="77777777" w:rsidR="004B388F" w:rsidRPr="00506D22" w:rsidRDefault="004B388F" w:rsidP="002C2DA4">
      <w:pPr>
        <w:spacing w:after="0" w:line="240" w:lineRule="auto"/>
        <w:rPr>
          <w:sz w:val="24"/>
          <w:szCs w:val="24"/>
        </w:rPr>
      </w:pPr>
    </w:p>
    <w:p w14:paraId="05261861" w14:textId="77777777" w:rsidR="006F2C09" w:rsidRDefault="006F2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81EC2D" w14:textId="77777777" w:rsidR="004B388F" w:rsidRPr="00506D22" w:rsidRDefault="004B388F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lastRenderedPageBreak/>
        <w:t>Author: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A5B" w:rsidRPr="00506D22">
        <w:rPr>
          <w:rFonts w:ascii="Times New Roman" w:hAnsi="Times New Roman" w:cs="Times New Roman"/>
          <w:sz w:val="24"/>
          <w:szCs w:val="24"/>
        </w:rPr>
        <w:t>E</w:t>
      </w:r>
      <w:r w:rsidR="006D3A5B">
        <w:rPr>
          <w:rFonts w:ascii="Times New Roman" w:hAnsi="Times New Roman" w:cs="Times New Roman"/>
          <w:sz w:val="24"/>
          <w:szCs w:val="24"/>
        </w:rPr>
        <w:t>lžbieta</w:t>
      </w:r>
      <w:proofErr w:type="spellEnd"/>
      <w:r w:rsidR="006D3A5B">
        <w:rPr>
          <w:rFonts w:ascii="Times New Roman" w:hAnsi="Times New Roman" w:cs="Times New Roman"/>
          <w:sz w:val="24"/>
          <w:szCs w:val="24"/>
        </w:rPr>
        <w:t xml:space="preserve"> Jankovska-</w:t>
      </w:r>
      <w:proofErr w:type="spellStart"/>
      <w:r w:rsidR="006D3A5B">
        <w:rPr>
          <w:rFonts w:ascii="Times New Roman" w:hAnsi="Times New Roman" w:cs="Times New Roman"/>
          <w:sz w:val="24"/>
          <w:szCs w:val="24"/>
        </w:rPr>
        <w:t>Bortkevič</w:t>
      </w:r>
      <w:proofErr w:type="spellEnd"/>
    </w:p>
    <w:p w14:paraId="104E30E6" w14:textId="77777777" w:rsidR="004B388F" w:rsidRPr="00506D22" w:rsidRDefault="004B388F" w:rsidP="002C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The title of dissertation: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 w:rsidR="0056115F">
        <w:rPr>
          <w:rFonts w:ascii="Times New Roman" w:hAnsi="Times New Roman" w:cs="Times New Roman"/>
          <w:sz w:val="24"/>
          <w:szCs w:val="24"/>
        </w:rPr>
        <w:t>Winter oilseed rape cold resistance characteristi</w:t>
      </w:r>
      <w:r w:rsidR="009C3FBD">
        <w:rPr>
          <w:rFonts w:ascii="Times New Roman" w:hAnsi="Times New Roman" w:cs="Times New Roman"/>
          <w:sz w:val="24"/>
          <w:szCs w:val="24"/>
        </w:rPr>
        <w:t>cs and their alteration after treatment with polyamines and proline</w:t>
      </w:r>
    </w:p>
    <w:p w14:paraId="22B6A406" w14:textId="77777777" w:rsidR="004B388F" w:rsidRPr="00506D22" w:rsidRDefault="004B388F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Subject area:</w:t>
      </w:r>
      <w:r w:rsidRPr="00506D22">
        <w:rPr>
          <w:rFonts w:ascii="Times New Roman" w:hAnsi="Times New Roman" w:cs="Times New Roman"/>
          <w:sz w:val="24"/>
          <w:szCs w:val="24"/>
        </w:rPr>
        <w:t xml:space="preserve"> Biology (N</w:t>
      </w:r>
      <w:r w:rsidR="009C3FBD">
        <w:rPr>
          <w:rFonts w:ascii="Times New Roman" w:hAnsi="Times New Roman" w:cs="Times New Roman"/>
          <w:sz w:val="24"/>
          <w:szCs w:val="24"/>
        </w:rPr>
        <w:t xml:space="preserve"> </w:t>
      </w:r>
      <w:r w:rsidRPr="00506D22">
        <w:rPr>
          <w:rFonts w:ascii="Times New Roman" w:hAnsi="Times New Roman" w:cs="Times New Roman"/>
          <w:sz w:val="24"/>
          <w:szCs w:val="24"/>
        </w:rPr>
        <w:t xml:space="preserve">010) </w:t>
      </w:r>
    </w:p>
    <w:p w14:paraId="53BF440F" w14:textId="77777777" w:rsidR="004B388F" w:rsidRPr="00506D22" w:rsidRDefault="004B388F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Scientific supervisor:</w:t>
      </w:r>
      <w:r w:rsidRPr="00506D22">
        <w:rPr>
          <w:rFonts w:ascii="Times New Roman" w:hAnsi="Times New Roman" w:cs="Times New Roman"/>
          <w:sz w:val="24"/>
          <w:szCs w:val="24"/>
        </w:rPr>
        <w:t xml:space="preserve"> dr. </w:t>
      </w:r>
      <w:r w:rsidR="009C3FBD">
        <w:rPr>
          <w:rFonts w:ascii="Times New Roman" w:hAnsi="Times New Roman" w:cs="Times New Roman"/>
          <w:sz w:val="24"/>
          <w:szCs w:val="24"/>
        </w:rPr>
        <w:t xml:space="preserve">Sigita </w:t>
      </w:r>
      <w:proofErr w:type="spellStart"/>
      <w:r w:rsidR="009C3FBD">
        <w:rPr>
          <w:rFonts w:ascii="Times New Roman" w:hAnsi="Times New Roman" w:cs="Times New Roman"/>
          <w:sz w:val="24"/>
          <w:szCs w:val="24"/>
        </w:rPr>
        <w:t>Jurkonienė</w:t>
      </w:r>
      <w:proofErr w:type="spellEnd"/>
    </w:p>
    <w:p w14:paraId="6BA2D108" w14:textId="77777777" w:rsidR="004B388F" w:rsidRPr="00506D22" w:rsidRDefault="004B388F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The period of research:</w:t>
      </w:r>
      <w:r w:rsidRPr="00506D22">
        <w:rPr>
          <w:rFonts w:ascii="Times New Roman" w:hAnsi="Times New Roman" w:cs="Times New Roman"/>
          <w:sz w:val="24"/>
          <w:szCs w:val="24"/>
        </w:rPr>
        <w:t xml:space="preserve"> 201</w:t>
      </w:r>
      <w:r w:rsidR="009C3FBD">
        <w:rPr>
          <w:rFonts w:ascii="Times New Roman" w:hAnsi="Times New Roman" w:cs="Times New Roman"/>
          <w:sz w:val="24"/>
          <w:szCs w:val="24"/>
        </w:rPr>
        <w:t>5</w:t>
      </w:r>
      <w:r w:rsidRPr="00506D22">
        <w:rPr>
          <w:rFonts w:ascii="Times New Roman" w:hAnsi="Times New Roman" w:cs="Times New Roman"/>
          <w:sz w:val="24"/>
          <w:szCs w:val="24"/>
        </w:rPr>
        <w:t xml:space="preserve"> – 20</w:t>
      </w:r>
      <w:r w:rsidR="009C3FBD">
        <w:rPr>
          <w:rFonts w:ascii="Times New Roman" w:hAnsi="Times New Roman" w:cs="Times New Roman"/>
          <w:sz w:val="24"/>
          <w:szCs w:val="24"/>
        </w:rPr>
        <w:t>19</w:t>
      </w:r>
    </w:p>
    <w:p w14:paraId="603A1B16" w14:textId="77777777" w:rsidR="004B388F" w:rsidRPr="00506D22" w:rsidRDefault="004B388F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 xml:space="preserve">Date of defence: </w:t>
      </w:r>
      <w:r w:rsidRPr="00506D22">
        <w:rPr>
          <w:rFonts w:ascii="Times New Roman" w:hAnsi="Times New Roman" w:cs="Times New Roman"/>
          <w:sz w:val="24"/>
          <w:szCs w:val="24"/>
        </w:rPr>
        <w:t xml:space="preserve">2020 </w:t>
      </w:r>
      <w:r w:rsidR="004A6D3D">
        <w:rPr>
          <w:rFonts w:ascii="Times New Roman" w:hAnsi="Times New Roman" w:cs="Times New Roman"/>
          <w:sz w:val="24"/>
          <w:szCs w:val="24"/>
        </w:rPr>
        <w:t>August 7</w:t>
      </w:r>
      <w:r w:rsidR="004A6D3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02E0C83" w14:textId="77777777" w:rsidR="004B388F" w:rsidRPr="00506D22" w:rsidRDefault="004B388F" w:rsidP="002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2B82E" w14:textId="77777777" w:rsidR="00CD41CC" w:rsidRPr="00162614" w:rsidRDefault="00CD41CC" w:rsidP="002C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Low temperature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is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 abiotic factor limiting the spread and cultivation of plants in many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areas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in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the world. The cultivation of economically important winter oilseed rape (</w:t>
      </w:r>
      <w:r w:rsidRPr="004323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Brassica </w:t>
      </w:r>
      <w:proofErr w:type="spellStart"/>
      <w:r w:rsidRPr="004323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napus</w:t>
      </w:r>
      <w:proofErr w:type="spellEnd"/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L. ssp. </w:t>
      </w:r>
      <w:r w:rsidRPr="004323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oleifera </w:t>
      </w:r>
      <w:proofErr w:type="spellStart"/>
      <w:r w:rsidRPr="0043233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biennis</w:t>
      </w:r>
      <w:proofErr w:type="spellEnd"/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Metzg</w:t>
      </w:r>
      <w:proofErr w:type="spellEnd"/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 temperate regions is problematic due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acclimation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-preparation for wintering and wintering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harsh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and var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ying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conditions, and its </w:t>
      </w:r>
      <w:r w:rsidR="000118A1"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physiological-biochemical characteristics </w:t>
      </w:r>
      <w:r w:rsidR="000118A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acclimation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and reaction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to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cold </w:t>
      </w:r>
      <w:r w:rsidRPr="00506D22">
        <w:rPr>
          <w:rFonts w:ascii="Times New Roman" w:hAnsi="Times New Roman" w:cs="Times New Roman"/>
          <w:sz w:val="24"/>
          <w:szCs w:val="24"/>
        </w:rPr>
        <w:t>have not been thoroughly investigated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Studies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have 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show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that plant stress response can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modified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B04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by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physiologically active substances. The aim of this study was to investigate the physiological and biochemical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characteristics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of winter oilseed rape resistance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cold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and the possibility of metabolism control with polyamines and proline. A model simulating autumn-winter conditions was developed for the study. The genotype-dependent patterns of changes in physiological-biochemical characteristics (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H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lt-LT"/>
        </w:rPr>
        <w:t>+</w:t>
      </w:r>
      <w:r w:rsidRPr="00BD3E0D">
        <w:rPr>
          <w:rFonts w:ascii="Times New Roman" w:eastAsia="Calibri" w:hAnsi="Times New Roman" w:cs="Times New Roman"/>
          <w:bCs/>
          <w:iCs/>
          <w:sz w:val="24"/>
          <w:szCs w:val="24"/>
          <w:lang w:val="lt-LT"/>
        </w:rPr>
        <w:t>-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ATPase activity, ethylene content and proline accumulation)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under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acclimating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and increasing cold were determined.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study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validates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the suitability of the studied characteristics and the developed autumn-winter conditions simulating model to </w:t>
      </w:r>
      <w:r w:rsidR="00FE278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investigate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cold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resistance</w:t>
      </w:r>
      <w:r w:rsidRPr="00D474C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of plant varieties,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the 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level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of acclimation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and the effect of physiologically active substances.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 has been found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under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laboratory and field conditions polyamines (spermidine, spermine, putrescine) and proline modif</w:t>
      </w:r>
      <w:r w:rsidR="001C7B7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ied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the response of winter oilseed rape to cold, increase</w:t>
      </w:r>
      <w:r w:rsidR="001C7B7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survival under cold stress conditions, ha</w:t>
      </w:r>
      <w:r w:rsidR="001C7B7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 positive effect on the formation of productivity elements and can be used in oilseed rape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growing </w:t>
      </w:r>
      <w:r w:rsidRPr="001626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technologies.</w:t>
      </w:r>
      <w:r w:rsidRPr="00024DE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0A80BE91" w14:textId="77777777" w:rsidR="004B388F" w:rsidRPr="00506D22" w:rsidRDefault="004B388F" w:rsidP="002C2DA4">
      <w:pPr>
        <w:spacing w:after="0" w:line="240" w:lineRule="auto"/>
        <w:rPr>
          <w:sz w:val="24"/>
          <w:szCs w:val="24"/>
        </w:rPr>
      </w:pPr>
    </w:p>
    <w:p w14:paraId="081B6BEA" w14:textId="77777777" w:rsidR="004B388F" w:rsidRPr="00506D22" w:rsidRDefault="004B388F" w:rsidP="002C2DA4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506D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LIST OF PUBLICATIONS OF THE DISSERTATION TOPIC</w:t>
      </w:r>
    </w:p>
    <w:p w14:paraId="1F079C11" w14:textId="77777777" w:rsidR="004B388F" w:rsidRPr="00506D22" w:rsidRDefault="004B388F" w:rsidP="002C2DA4">
      <w:pPr>
        <w:spacing w:after="0" w:line="240" w:lineRule="auto"/>
        <w:rPr>
          <w:sz w:val="24"/>
          <w:szCs w:val="24"/>
        </w:rPr>
      </w:pPr>
    </w:p>
    <w:p w14:paraId="01FB0A87" w14:textId="77777777" w:rsidR="00EF4D08" w:rsidRPr="00E8546E" w:rsidRDefault="00EF4D08" w:rsidP="002C2DA4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b w:val="0"/>
          <w:noProof w:val="0"/>
          <w:lang w:val="en-GB"/>
        </w:rPr>
      </w:pPr>
      <w:r w:rsidRPr="00B3307D">
        <w:rPr>
          <w:b w:val="0"/>
          <w:noProof w:val="0"/>
        </w:rPr>
        <w:t xml:space="preserve">Jankovska-Bortkevič, E., Gavelienė, V., Jankauskienė, J., Mockevičiūtė, R., Koryznienė, D., Jurkonienė, S. 2019. </w:t>
      </w:r>
      <w:r w:rsidRPr="00E8546E">
        <w:rPr>
          <w:b w:val="0"/>
          <w:noProof w:val="0"/>
          <w:lang w:val="en-GB"/>
        </w:rPr>
        <w:t>Response of winter oilseed rape to imitated temperature fluctuations in autumn-winter period. Environmental and Experimental Botany, 166: 103801.</w:t>
      </w:r>
    </w:p>
    <w:p w14:paraId="16CF820F" w14:textId="77777777" w:rsidR="004B388F" w:rsidRPr="00EF4D08" w:rsidRDefault="00EF4D08" w:rsidP="002C2DA4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b w:val="0"/>
          <w:noProof w:val="0"/>
          <w:lang w:val="en-GB"/>
        </w:rPr>
      </w:pPr>
      <w:r w:rsidRPr="00E8546E">
        <w:rPr>
          <w:b w:val="0"/>
          <w:noProof w:val="0"/>
          <w:lang w:val="en-GB"/>
        </w:rPr>
        <w:t>Jankovska-</w:t>
      </w:r>
      <w:proofErr w:type="spellStart"/>
      <w:r w:rsidRPr="00E8546E">
        <w:rPr>
          <w:b w:val="0"/>
          <w:noProof w:val="0"/>
          <w:lang w:val="en-GB"/>
        </w:rPr>
        <w:t>Bortkevič</w:t>
      </w:r>
      <w:proofErr w:type="spellEnd"/>
      <w:r w:rsidRPr="00E8546E">
        <w:rPr>
          <w:b w:val="0"/>
          <w:noProof w:val="0"/>
          <w:lang w:val="en-GB"/>
        </w:rPr>
        <w:t xml:space="preserve">, E., </w:t>
      </w:r>
      <w:proofErr w:type="spellStart"/>
      <w:r w:rsidRPr="00E8546E">
        <w:rPr>
          <w:b w:val="0"/>
          <w:noProof w:val="0"/>
          <w:lang w:val="en-GB"/>
        </w:rPr>
        <w:t>Gavelienė</w:t>
      </w:r>
      <w:proofErr w:type="spellEnd"/>
      <w:r w:rsidRPr="00E8546E">
        <w:rPr>
          <w:b w:val="0"/>
          <w:noProof w:val="0"/>
          <w:lang w:val="en-GB"/>
        </w:rPr>
        <w:t xml:space="preserve">, V., Šveikauskas, V., Mockevičiūtė, R., Jankauskienė, J., </w:t>
      </w:r>
      <w:proofErr w:type="spellStart"/>
      <w:r w:rsidRPr="00E8546E">
        <w:rPr>
          <w:b w:val="0"/>
          <w:noProof w:val="0"/>
          <w:lang w:val="en-GB"/>
        </w:rPr>
        <w:t>Koryznienė</w:t>
      </w:r>
      <w:proofErr w:type="spellEnd"/>
      <w:r w:rsidRPr="00E8546E">
        <w:rPr>
          <w:b w:val="0"/>
          <w:noProof w:val="0"/>
          <w:lang w:val="en-GB"/>
        </w:rPr>
        <w:t xml:space="preserve">, D., </w:t>
      </w:r>
      <w:proofErr w:type="spellStart"/>
      <w:r w:rsidRPr="00E8546E">
        <w:rPr>
          <w:b w:val="0"/>
          <w:noProof w:val="0"/>
          <w:lang w:val="en-GB"/>
        </w:rPr>
        <w:t>Sergiev</w:t>
      </w:r>
      <w:proofErr w:type="spellEnd"/>
      <w:r w:rsidRPr="00E8546E">
        <w:rPr>
          <w:b w:val="0"/>
          <w:noProof w:val="0"/>
          <w:lang w:val="en-GB"/>
        </w:rPr>
        <w:t xml:space="preserve">, I., Todorova, D., </w:t>
      </w:r>
      <w:proofErr w:type="spellStart"/>
      <w:r w:rsidRPr="00E8546E">
        <w:rPr>
          <w:b w:val="0"/>
          <w:noProof w:val="0"/>
          <w:lang w:val="en-GB"/>
        </w:rPr>
        <w:t>Jurkonienė</w:t>
      </w:r>
      <w:proofErr w:type="spellEnd"/>
      <w:r w:rsidRPr="00E8546E">
        <w:rPr>
          <w:b w:val="0"/>
          <w:noProof w:val="0"/>
          <w:lang w:val="en-GB"/>
        </w:rPr>
        <w:t>, S. 2020. Foliar application of polyamines modulates winter oilseed rape responses to increasing cold. Plants, 9(2): 179.</w:t>
      </w:r>
    </w:p>
    <w:sectPr w:rsidR="004B388F" w:rsidRPr="00EF4D0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4872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94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09CA"/>
    <w:multiLevelType w:val="hybridMultilevel"/>
    <w:tmpl w:val="8620E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2053B"/>
    <w:multiLevelType w:val="hybridMultilevel"/>
    <w:tmpl w:val="D2E2B0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331"/>
    <w:multiLevelType w:val="hybridMultilevel"/>
    <w:tmpl w:val="39D86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383"/>
    <w:multiLevelType w:val="hybridMultilevel"/>
    <w:tmpl w:val="313C50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6BBB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62"/>
    <w:rsid w:val="000118A1"/>
    <w:rsid w:val="000200C8"/>
    <w:rsid w:val="00084B52"/>
    <w:rsid w:val="000D7356"/>
    <w:rsid w:val="00187017"/>
    <w:rsid w:val="001B4C9B"/>
    <w:rsid w:val="001C7B7E"/>
    <w:rsid w:val="00231E7A"/>
    <w:rsid w:val="00240AB1"/>
    <w:rsid w:val="0024687D"/>
    <w:rsid w:val="002C2DA4"/>
    <w:rsid w:val="003C7A62"/>
    <w:rsid w:val="004A6D3D"/>
    <w:rsid w:val="004B388F"/>
    <w:rsid w:val="004E079C"/>
    <w:rsid w:val="00506D22"/>
    <w:rsid w:val="0056115F"/>
    <w:rsid w:val="00606665"/>
    <w:rsid w:val="006D3A5B"/>
    <w:rsid w:val="006F2C09"/>
    <w:rsid w:val="00745ECC"/>
    <w:rsid w:val="007B04F5"/>
    <w:rsid w:val="0081253E"/>
    <w:rsid w:val="00857792"/>
    <w:rsid w:val="00896455"/>
    <w:rsid w:val="00993504"/>
    <w:rsid w:val="009C3FBD"/>
    <w:rsid w:val="00A53654"/>
    <w:rsid w:val="00AD280B"/>
    <w:rsid w:val="00B3307D"/>
    <w:rsid w:val="00C5752D"/>
    <w:rsid w:val="00CA6FA4"/>
    <w:rsid w:val="00CD41CC"/>
    <w:rsid w:val="00D83B4A"/>
    <w:rsid w:val="00DD3F61"/>
    <w:rsid w:val="00E772DC"/>
    <w:rsid w:val="00E8546E"/>
    <w:rsid w:val="00EF4D08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7868"/>
  <w15:chartTrackingRefBased/>
  <w15:docId w15:val="{F9A70127-E1A2-4996-BC7D-1992EC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6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švados"/>
    <w:basedOn w:val="Normal"/>
    <w:uiPriority w:val="34"/>
    <w:qFormat/>
    <w:rsid w:val="000D7356"/>
    <w:pPr>
      <w:spacing w:before="240" w:after="240" w:line="276" w:lineRule="auto"/>
      <w:contextualSpacing/>
      <w:jc w:val="center"/>
    </w:pPr>
    <w:rPr>
      <w:rFonts w:ascii="Times New Roman" w:hAnsi="Times New Roman" w:cs="Times New Roman"/>
      <w:b/>
      <w:noProof/>
      <w:sz w:val="24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4B38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lid-translation">
    <w:name w:val="tlid-translation"/>
    <w:basedOn w:val="DefaultParagraphFont"/>
    <w:rsid w:val="00857792"/>
  </w:style>
  <w:style w:type="paragraph" w:customStyle="1" w:styleId="Default">
    <w:name w:val="Default"/>
    <w:rsid w:val="00857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Jurga Jankauskienė</cp:lastModifiedBy>
  <cp:revision>2</cp:revision>
  <dcterms:created xsi:type="dcterms:W3CDTF">2020-07-01T07:59:00Z</dcterms:created>
  <dcterms:modified xsi:type="dcterms:W3CDTF">2020-07-01T07:59:00Z</dcterms:modified>
</cp:coreProperties>
</file>