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45F0" w14:textId="3BDA5834" w:rsidR="00CC6B7C" w:rsidRPr="00F40EC7" w:rsidRDefault="00CC6B7C" w:rsidP="00CC6B7C">
      <w:pPr>
        <w:spacing w:after="0" w:line="360" w:lineRule="auto"/>
        <w:rPr>
          <w:rFonts w:ascii="Times New Roman" w:hAnsi="Times New Roman" w:cs="Times New Roman"/>
          <w:sz w:val="24"/>
          <w:szCs w:val="24"/>
        </w:rPr>
      </w:pPr>
      <w:proofErr w:type="spellStart"/>
      <w:r w:rsidRPr="00F40EC7">
        <w:rPr>
          <w:rFonts w:ascii="Times New Roman" w:hAnsi="Times New Roman" w:cs="Times New Roman"/>
          <w:b/>
          <w:sz w:val="24"/>
          <w:szCs w:val="24"/>
        </w:rPr>
        <w:t>Autorius</w:t>
      </w:r>
      <w:proofErr w:type="spellEnd"/>
      <w:r w:rsidRPr="00F40EC7">
        <w:rPr>
          <w:rFonts w:ascii="Times New Roman" w:hAnsi="Times New Roman" w:cs="Times New Roman"/>
          <w:b/>
          <w:sz w:val="24"/>
          <w:szCs w:val="24"/>
        </w:rPr>
        <w:t>:</w:t>
      </w:r>
      <w:r w:rsidRPr="00F40EC7">
        <w:rPr>
          <w:rFonts w:ascii="Times New Roman" w:hAnsi="Times New Roman" w:cs="Times New Roman"/>
          <w:sz w:val="24"/>
          <w:szCs w:val="24"/>
        </w:rPr>
        <w:t xml:space="preserve"> </w:t>
      </w:r>
      <w:r w:rsidR="002802EB" w:rsidRPr="00F40EC7">
        <w:rPr>
          <w:rFonts w:ascii="Times New Roman" w:hAnsi="Times New Roman" w:cs="Times New Roman"/>
          <w:sz w:val="24"/>
          <w:szCs w:val="24"/>
        </w:rPr>
        <w:t>Tomas Makaras</w:t>
      </w:r>
      <w:r w:rsidRPr="00F40EC7">
        <w:rPr>
          <w:rFonts w:ascii="Times New Roman" w:hAnsi="Times New Roman" w:cs="Times New Roman"/>
          <w:sz w:val="24"/>
          <w:szCs w:val="24"/>
        </w:rPr>
        <w:t xml:space="preserve"> </w:t>
      </w:r>
    </w:p>
    <w:p w14:paraId="501ED71B" w14:textId="45FF6291" w:rsidR="00CC6B7C" w:rsidRPr="00F40EC7" w:rsidRDefault="00CC6B7C" w:rsidP="00CC6B7C">
      <w:pPr>
        <w:spacing w:after="0" w:line="360" w:lineRule="auto"/>
        <w:rPr>
          <w:rFonts w:ascii="Times New Roman" w:hAnsi="Times New Roman" w:cs="Times New Roman"/>
          <w:sz w:val="24"/>
          <w:szCs w:val="24"/>
        </w:rPr>
      </w:pPr>
      <w:proofErr w:type="spellStart"/>
      <w:r w:rsidRPr="00F40EC7">
        <w:rPr>
          <w:rFonts w:ascii="Times New Roman" w:hAnsi="Times New Roman" w:cs="Times New Roman"/>
          <w:b/>
          <w:sz w:val="24"/>
          <w:szCs w:val="24"/>
        </w:rPr>
        <w:t>Disertacijos</w:t>
      </w:r>
      <w:proofErr w:type="spellEnd"/>
      <w:r w:rsidRPr="00F40EC7">
        <w:rPr>
          <w:rFonts w:ascii="Times New Roman" w:hAnsi="Times New Roman" w:cs="Times New Roman"/>
          <w:b/>
          <w:sz w:val="24"/>
          <w:szCs w:val="24"/>
        </w:rPr>
        <w:t xml:space="preserve"> </w:t>
      </w:r>
      <w:proofErr w:type="spellStart"/>
      <w:r w:rsidRPr="00F40EC7">
        <w:rPr>
          <w:rFonts w:ascii="Times New Roman" w:hAnsi="Times New Roman" w:cs="Times New Roman"/>
          <w:b/>
          <w:sz w:val="24"/>
          <w:szCs w:val="24"/>
        </w:rPr>
        <w:t>pavadinimas</w:t>
      </w:r>
      <w:proofErr w:type="spellEnd"/>
      <w:r w:rsidRPr="00F40EC7">
        <w:rPr>
          <w:rFonts w:ascii="Times New Roman" w:hAnsi="Times New Roman" w:cs="Times New Roman"/>
          <w:b/>
          <w:sz w:val="24"/>
          <w:szCs w:val="24"/>
        </w:rPr>
        <w:t>:</w:t>
      </w:r>
      <w:r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Daugianarių</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cheminių</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mišinių</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poveikis</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skirtingų</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žuvų</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rūšių</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elgsenos</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fiziologiniams</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ir</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biocheminiams</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rodikliams</w:t>
      </w:r>
      <w:proofErr w:type="spellEnd"/>
    </w:p>
    <w:p w14:paraId="0B0751A6" w14:textId="5583D38D" w:rsidR="00CC6B7C" w:rsidRPr="00F40EC7" w:rsidRDefault="00CC6B7C" w:rsidP="00CC6B7C">
      <w:pPr>
        <w:spacing w:after="0" w:line="360" w:lineRule="auto"/>
        <w:rPr>
          <w:rFonts w:ascii="Times New Roman" w:hAnsi="Times New Roman" w:cs="Times New Roman"/>
          <w:sz w:val="24"/>
          <w:szCs w:val="24"/>
        </w:rPr>
      </w:pPr>
      <w:proofErr w:type="spellStart"/>
      <w:r w:rsidRPr="00F40EC7">
        <w:rPr>
          <w:rFonts w:ascii="Times New Roman" w:hAnsi="Times New Roman" w:cs="Times New Roman"/>
          <w:b/>
          <w:sz w:val="24"/>
          <w:szCs w:val="24"/>
        </w:rPr>
        <w:t>Mokslo</w:t>
      </w:r>
      <w:proofErr w:type="spellEnd"/>
      <w:r w:rsidRPr="00F40EC7">
        <w:rPr>
          <w:rFonts w:ascii="Times New Roman" w:hAnsi="Times New Roman" w:cs="Times New Roman"/>
          <w:b/>
          <w:sz w:val="24"/>
          <w:szCs w:val="24"/>
        </w:rPr>
        <w:t xml:space="preserve"> </w:t>
      </w:r>
      <w:proofErr w:type="spellStart"/>
      <w:r w:rsidRPr="00F40EC7">
        <w:rPr>
          <w:rFonts w:ascii="Times New Roman" w:hAnsi="Times New Roman" w:cs="Times New Roman"/>
          <w:b/>
          <w:sz w:val="24"/>
          <w:szCs w:val="24"/>
        </w:rPr>
        <w:t>kryptis</w:t>
      </w:r>
      <w:proofErr w:type="spellEnd"/>
      <w:r w:rsidRPr="00F40EC7">
        <w:rPr>
          <w:rFonts w:ascii="Times New Roman" w:hAnsi="Times New Roman" w:cs="Times New Roman"/>
          <w:b/>
          <w:sz w:val="24"/>
          <w:szCs w:val="24"/>
        </w:rPr>
        <w:t>:</w:t>
      </w:r>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Ekologija</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ir</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aplinkotyra</w:t>
      </w:r>
      <w:proofErr w:type="spellEnd"/>
      <w:r w:rsidRPr="00F40EC7">
        <w:rPr>
          <w:rFonts w:ascii="Times New Roman" w:hAnsi="Times New Roman" w:cs="Times New Roman"/>
          <w:sz w:val="24"/>
          <w:szCs w:val="24"/>
        </w:rPr>
        <w:t xml:space="preserve"> (</w:t>
      </w:r>
      <w:r w:rsidR="00257A68" w:rsidRPr="00F40EC7">
        <w:rPr>
          <w:rFonts w:ascii="Times New Roman" w:hAnsi="Times New Roman" w:cs="Times New Roman"/>
          <w:sz w:val="24"/>
          <w:szCs w:val="24"/>
        </w:rPr>
        <w:t>N</w:t>
      </w:r>
      <w:r w:rsidR="00115C9E">
        <w:rPr>
          <w:rFonts w:ascii="Times New Roman" w:hAnsi="Times New Roman" w:cs="Times New Roman"/>
          <w:sz w:val="24"/>
          <w:szCs w:val="24"/>
        </w:rPr>
        <w:t xml:space="preserve"> </w:t>
      </w:r>
      <w:r w:rsidR="00257A68" w:rsidRPr="00F40EC7">
        <w:rPr>
          <w:rFonts w:ascii="Times New Roman" w:hAnsi="Times New Roman" w:cs="Times New Roman"/>
          <w:sz w:val="24"/>
          <w:szCs w:val="24"/>
        </w:rPr>
        <w:t>012</w:t>
      </w:r>
      <w:r w:rsidRPr="00F40EC7">
        <w:rPr>
          <w:rFonts w:ascii="Times New Roman" w:hAnsi="Times New Roman" w:cs="Times New Roman"/>
          <w:sz w:val="24"/>
          <w:szCs w:val="24"/>
        </w:rPr>
        <w:t xml:space="preserve">) </w:t>
      </w:r>
    </w:p>
    <w:p w14:paraId="0AF2418A" w14:textId="397D19B6" w:rsidR="00CC6B7C" w:rsidRPr="00F40EC7" w:rsidRDefault="00CC6B7C" w:rsidP="00CC6B7C">
      <w:pPr>
        <w:spacing w:after="0" w:line="360" w:lineRule="auto"/>
        <w:rPr>
          <w:rFonts w:ascii="Times New Roman" w:hAnsi="Times New Roman" w:cs="Times New Roman"/>
          <w:sz w:val="24"/>
          <w:szCs w:val="24"/>
        </w:rPr>
      </w:pPr>
      <w:proofErr w:type="spellStart"/>
      <w:r w:rsidRPr="00F40EC7">
        <w:rPr>
          <w:rFonts w:ascii="Times New Roman" w:hAnsi="Times New Roman" w:cs="Times New Roman"/>
          <w:b/>
          <w:sz w:val="24"/>
          <w:szCs w:val="24"/>
        </w:rPr>
        <w:t>Mokslinis</w:t>
      </w:r>
      <w:proofErr w:type="spellEnd"/>
      <w:r w:rsidRPr="00F40EC7">
        <w:rPr>
          <w:rFonts w:ascii="Times New Roman" w:hAnsi="Times New Roman" w:cs="Times New Roman"/>
          <w:b/>
          <w:sz w:val="24"/>
          <w:szCs w:val="24"/>
        </w:rPr>
        <w:t xml:space="preserve"> </w:t>
      </w:r>
      <w:proofErr w:type="spellStart"/>
      <w:r w:rsidRPr="00F40EC7">
        <w:rPr>
          <w:rFonts w:ascii="Times New Roman" w:hAnsi="Times New Roman" w:cs="Times New Roman"/>
          <w:b/>
          <w:sz w:val="24"/>
          <w:szCs w:val="24"/>
        </w:rPr>
        <w:t>vadovas</w:t>
      </w:r>
      <w:proofErr w:type="spellEnd"/>
      <w:r w:rsidRPr="00F40EC7">
        <w:rPr>
          <w:rFonts w:ascii="Times New Roman" w:hAnsi="Times New Roman" w:cs="Times New Roman"/>
          <w:b/>
          <w:sz w:val="24"/>
          <w:szCs w:val="24"/>
        </w:rPr>
        <w:t>:</w:t>
      </w:r>
      <w:r w:rsidRPr="00F40EC7">
        <w:rPr>
          <w:rFonts w:ascii="Times New Roman" w:hAnsi="Times New Roman" w:cs="Times New Roman"/>
          <w:sz w:val="24"/>
          <w:szCs w:val="24"/>
        </w:rPr>
        <w:t xml:space="preserve"> </w:t>
      </w:r>
      <w:proofErr w:type="gramStart"/>
      <w:r w:rsidR="00257A68" w:rsidRPr="00F40EC7">
        <w:rPr>
          <w:rFonts w:ascii="Times New Roman" w:hAnsi="Times New Roman" w:cs="Times New Roman"/>
          <w:sz w:val="24"/>
          <w:szCs w:val="24"/>
        </w:rPr>
        <w:t>d</w:t>
      </w:r>
      <w:r w:rsidRPr="00F40EC7">
        <w:rPr>
          <w:rFonts w:ascii="Times New Roman" w:hAnsi="Times New Roman" w:cs="Times New Roman"/>
          <w:sz w:val="24"/>
          <w:szCs w:val="24"/>
        </w:rPr>
        <w:t>r</w:t>
      </w:r>
      <w:proofErr w:type="gramEnd"/>
      <w:r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Gintaras</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Svecevičius</w:t>
      </w:r>
      <w:proofErr w:type="spellEnd"/>
      <w:r w:rsidR="002802EB" w:rsidRPr="00F40EC7">
        <w:rPr>
          <w:rFonts w:ascii="Times New Roman" w:hAnsi="Times New Roman" w:cs="Times New Roman"/>
          <w:sz w:val="24"/>
          <w:szCs w:val="24"/>
        </w:rPr>
        <w:t xml:space="preserve"> (2015-2016), dr. </w:t>
      </w:r>
      <w:proofErr w:type="spellStart"/>
      <w:r w:rsidR="002802EB" w:rsidRPr="00F40EC7">
        <w:rPr>
          <w:rFonts w:ascii="Times New Roman" w:hAnsi="Times New Roman" w:cs="Times New Roman"/>
          <w:sz w:val="24"/>
          <w:szCs w:val="24"/>
        </w:rPr>
        <w:t>Nijolė</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Kazlauskienė</w:t>
      </w:r>
      <w:proofErr w:type="spellEnd"/>
      <w:r w:rsidRPr="00F40EC7">
        <w:rPr>
          <w:rFonts w:ascii="Times New Roman" w:hAnsi="Times New Roman" w:cs="Times New Roman"/>
          <w:sz w:val="24"/>
          <w:szCs w:val="24"/>
        </w:rPr>
        <w:t xml:space="preserve"> </w:t>
      </w:r>
      <w:r w:rsidR="002802EB" w:rsidRPr="00F40EC7">
        <w:rPr>
          <w:rFonts w:ascii="Times New Roman" w:hAnsi="Times New Roman" w:cs="Times New Roman"/>
          <w:sz w:val="24"/>
          <w:szCs w:val="24"/>
        </w:rPr>
        <w:t>(2016-2019)</w:t>
      </w:r>
    </w:p>
    <w:p w14:paraId="64A5E80D" w14:textId="2FDCDACC" w:rsidR="00EF1A8D" w:rsidRPr="00F40EC7" w:rsidRDefault="00CC6B7C" w:rsidP="00CC6B7C">
      <w:pPr>
        <w:spacing w:after="0" w:line="360" w:lineRule="auto"/>
        <w:rPr>
          <w:rFonts w:ascii="Times New Roman" w:hAnsi="Times New Roman" w:cs="Times New Roman"/>
          <w:sz w:val="24"/>
          <w:szCs w:val="24"/>
        </w:rPr>
      </w:pPr>
      <w:proofErr w:type="spellStart"/>
      <w:r w:rsidRPr="00F40EC7">
        <w:rPr>
          <w:rFonts w:ascii="Times New Roman" w:hAnsi="Times New Roman" w:cs="Times New Roman"/>
          <w:b/>
          <w:sz w:val="24"/>
          <w:szCs w:val="24"/>
        </w:rPr>
        <w:t>Doktorantūros</w:t>
      </w:r>
      <w:proofErr w:type="spellEnd"/>
      <w:r w:rsidRPr="00F40EC7">
        <w:rPr>
          <w:rFonts w:ascii="Times New Roman" w:hAnsi="Times New Roman" w:cs="Times New Roman"/>
          <w:b/>
          <w:sz w:val="24"/>
          <w:szCs w:val="24"/>
        </w:rPr>
        <w:t xml:space="preserve"> </w:t>
      </w:r>
      <w:proofErr w:type="spellStart"/>
      <w:r w:rsidRPr="00F40EC7">
        <w:rPr>
          <w:rFonts w:ascii="Times New Roman" w:hAnsi="Times New Roman" w:cs="Times New Roman"/>
          <w:b/>
          <w:sz w:val="24"/>
          <w:szCs w:val="24"/>
        </w:rPr>
        <w:t>studijų</w:t>
      </w:r>
      <w:proofErr w:type="spellEnd"/>
      <w:r w:rsidRPr="00F40EC7">
        <w:rPr>
          <w:rFonts w:ascii="Times New Roman" w:hAnsi="Times New Roman" w:cs="Times New Roman"/>
          <w:b/>
          <w:sz w:val="24"/>
          <w:szCs w:val="24"/>
        </w:rPr>
        <w:t xml:space="preserve"> </w:t>
      </w:r>
      <w:proofErr w:type="spellStart"/>
      <w:r w:rsidRPr="00F40EC7">
        <w:rPr>
          <w:rFonts w:ascii="Times New Roman" w:hAnsi="Times New Roman" w:cs="Times New Roman"/>
          <w:b/>
          <w:sz w:val="24"/>
          <w:szCs w:val="24"/>
        </w:rPr>
        <w:t>laikotarpis</w:t>
      </w:r>
      <w:proofErr w:type="spellEnd"/>
      <w:r w:rsidRPr="00F40EC7">
        <w:rPr>
          <w:rFonts w:ascii="Times New Roman" w:hAnsi="Times New Roman" w:cs="Times New Roman"/>
          <w:b/>
          <w:sz w:val="24"/>
          <w:szCs w:val="24"/>
        </w:rPr>
        <w:t>:</w:t>
      </w:r>
      <w:r w:rsidRPr="00F40EC7">
        <w:rPr>
          <w:rFonts w:ascii="Times New Roman" w:hAnsi="Times New Roman" w:cs="Times New Roman"/>
          <w:sz w:val="24"/>
          <w:szCs w:val="24"/>
        </w:rPr>
        <w:t xml:space="preserve"> 201</w:t>
      </w:r>
      <w:r w:rsidR="00257A68" w:rsidRPr="00F40EC7">
        <w:rPr>
          <w:rFonts w:ascii="Times New Roman" w:hAnsi="Times New Roman" w:cs="Times New Roman"/>
          <w:sz w:val="24"/>
          <w:szCs w:val="24"/>
        </w:rPr>
        <w:t>5</w:t>
      </w:r>
      <w:r w:rsidRPr="00F40EC7">
        <w:rPr>
          <w:rFonts w:ascii="Times New Roman" w:hAnsi="Times New Roman" w:cs="Times New Roman"/>
          <w:sz w:val="24"/>
          <w:szCs w:val="24"/>
        </w:rPr>
        <w:t xml:space="preserve"> – 201</w:t>
      </w:r>
      <w:r w:rsidR="00257A68" w:rsidRPr="00F40EC7">
        <w:rPr>
          <w:rFonts w:ascii="Times New Roman" w:hAnsi="Times New Roman" w:cs="Times New Roman"/>
          <w:sz w:val="24"/>
          <w:szCs w:val="24"/>
        </w:rPr>
        <w:t>9</w:t>
      </w:r>
    </w:p>
    <w:p w14:paraId="773AF2BB" w14:textId="542FBE85" w:rsidR="00CC6B7C" w:rsidRPr="00F40EC7" w:rsidRDefault="00CC6B7C" w:rsidP="00CC6B7C">
      <w:pPr>
        <w:spacing w:after="0" w:line="360" w:lineRule="auto"/>
        <w:rPr>
          <w:rFonts w:ascii="Times New Roman" w:hAnsi="Times New Roman" w:cs="Times New Roman"/>
          <w:sz w:val="24"/>
          <w:szCs w:val="24"/>
        </w:rPr>
      </w:pPr>
      <w:proofErr w:type="spellStart"/>
      <w:r w:rsidRPr="00F40EC7">
        <w:rPr>
          <w:rFonts w:ascii="Times New Roman" w:hAnsi="Times New Roman" w:cs="Times New Roman"/>
          <w:b/>
          <w:sz w:val="24"/>
          <w:szCs w:val="24"/>
        </w:rPr>
        <w:t>Gynimo</w:t>
      </w:r>
      <w:proofErr w:type="spellEnd"/>
      <w:r w:rsidRPr="00F40EC7">
        <w:rPr>
          <w:rFonts w:ascii="Times New Roman" w:hAnsi="Times New Roman" w:cs="Times New Roman"/>
          <w:b/>
          <w:sz w:val="24"/>
          <w:szCs w:val="24"/>
        </w:rPr>
        <w:t xml:space="preserve"> data: </w:t>
      </w:r>
      <w:r w:rsidRPr="00F40EC7">
        <w:rPr>
          <w:rFonts w:ascii="Times New Roman" w:hAnsi="Times New Roman" w:cs="Times New Roman"/>
          <w:sz w:val="24"/>
          <w:szCs w:val="24"/>
        </w:rPr>
        <w:t>201</w:t>
      </w:r>
      <w:r w:rsidR="00A25DB9" w:rsidRPr="00F40EC7">
        <w:rPr>
          <w:rFonts w:ascii="Times New Roman" w:hAnsi="Times New Roman" w:cs="Times New Roman"/>
          <w:sz w:val="24"/>
          <w:szCs w:val="24"/>
        </w:rPr>
        <w:t>9</w:t>
      </w:r>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gr</w:t>
      </w:r>
      <w:r w:rsidR="00F75C0D" w:rsidRPr="00F40EC7">
        <w:rPr>
          <w:rFonts w:ascii="Times New Roman" w:hAnsi="Times New Roman" w:cs="Times New Roman"/>
          <w:sz w:val="24"/>
          <w:szCs w:val="24"/>
        </w:rPr>
        <w:t>u</w:t>
      </w:r>
      <w:r w:rsidRPr="00F40EC7">
        <w:rPr>
          <w:rFonts w:ascii="Times New Roman" w:hAnsi="Times New Roman" w:cs="Times New Roman"/>
          <w:sz w:val="24"/>
          <w:szCs w:val="24"/>
        </w:rPr>
        <w:t>odžio</w:t>
      </w:r>
      <w:proofErr w:type="spellEnd"/>
      <w:r w:rsidRPr="00F40EC7">
        <w:rPr>
          <w:rFonts w:ascii="Times New Roman" w:hAnsi="Times New Roman" w:cs="Times New Roman"/>
          <w:sz w:val="24"/>
          <w:szCs w:val="24"/>
        </w:rPr>
        <w:t xml:space="preserve"> </w:t>
      </w:r>
      <w:r w:rsidR="00257A68" w:rsidRPr="00F40EC7">
        <w:rPr>
          <w:rFonts w:ascii="Times New Roman" w:hAnsi="Times New Roman" w:cs="Times New Roman"/>
          <w:sz w:val="24"/>
          <w:szCs w:val="24"/>
        </w:rPr>
        <w:t>1</w:t>
      </w:r>
      <w:r w:rsidR="002802EB" w:rsidRPr="00F40EC7">
        <w:rPr>
          <w:rFonts w:ascii="Times New Roman" w:hAnsi="Times New Roman" w:cs="Times New Roman"/>
          <w:sz w:val="24"/>
          <w:szCs w:val="24"/>
        </w:rPr>
        <w:t>7</w:t>
      </w:r>
      <w:r w:rsidRPr="00F40EC7">
        <w:rPr>
          <w:rFonts w:ascii="Times New Roman" w:hAnsi="Times New Roman" w:cs="Times New Roman"/>
          <w:sz w:val="24"/>
          <w:szCs w:val="24"/>
        </w:rPr>
        <w:t xml:space="preserve"> d.</w:t>
      </w:r>
    </w:p>
    <w:p w14:paraId="01475384" w14:textId="7ADBF4C7" w:rsidR="00F75C0D" w:rsidRPr="00F40EC7" w:rsidRDefault="00F75C0D" w:rsidP="00CC6B7C">
      <w:pPr>
        <w:spacing w:after="0" w:line="360" w:lineRule="auto"/>
        <w:rPr>
          <w:rFonts w:ascii="Times New Roman" w:hAnsi="Times New Roman" w:cs="Times New Roman"/>
          <w:sz w:val="24"/>
          <w:szCs w:val="24"/>
        </w:rPr>
      </w:pPr>
    </w:p>
    <w:p w14:paraId="5FBB7F75" w14:textId="14AA0BE8" w:rsidR="002802EB" w:rsidRPr="00F40EC7" w:rsidRDefault="002802EB" w:rsidP="00F46759">
      <w:pPr>
        <w:spacing w:line="360" w:lineRule="auto"/>
        <w:ind w:firstLine="562"/>
        <w:jc w:val="both"/>
        <w:rPr>
          <w:rFonts w:ascii="Times New Roman" w:hAnsi="Times New Roman" w:cs="Times New Roman"/>
          <w:sz w:val="24"/>
          <w:szCs w:val="24"/>
        </w:rPr>
      </w:pPr>
      <w:proofErr w:type="spellStart"/>
      <w:r w:rsidRPr="00F40EC7">
        <w:rPr>
          <w:rFonts w:ascii="Times New Roman" w:hAnsi="Times New Roman" w:cs="Times New Roman"/>
          <w:sz w:val="24"/>
          <w:szCs w:val="24"/>
        </w:rPr>
        <w:t>Disertaciją</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parengė</w:t>
      </w:r>
      <w:proofErr w:type="spellEnd"/>
      <w:r w:rsidRPr="00F40EC7">
        <w:rPr>
          <w:rFonts w:ascii="Times New Roman" w:hAnsi="Times New Roman" w:cs="Times New Roman"/>
          <w:sz w:val="24"/>
          <w:szCs w:val="24"/>
        </w:rPr>
        <w:t xml:space="preserve"> Tomas Makaras. </w:t>
      </w:r>
      <w:proofErr w:type="spellStart"/>
      <w:r w:rsidRPr="00F40EC7">
        <w:rPr>
          <w:rFonts w:ascii="Times New Roman" w:hAnsi="Times New Roman" w:cs="Times New Roman"/>
          <w:sz w:val="24"/>
          <w:szCs w:val="24"/>
        </w:rPr>
        <w:t>Disertacija</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rengta</w:t>
      </w:r>
      <w:proofErr w:type="spellEnd"/>
      <w:r w:rsidRPr="00F40EC7">
        <w:rPr>
          <w:rFonts w:ascii="Times New Roman" w:hAnsi="Times New Roman" w:cs="Times New Roman"/>
          <w:sz w:val="24"/>
          <w:szCs w:val="24"/>
        </w:rPr>
        <w:t xml:space="preserve"> 2015–2019 </w:t>
      </w:r>
      <w:proofErr w:type="spellStart"/>
      <w:r w:rsidRPr="00F40EC7">
        <w:rPr>
          <w:rFonts w:ascii="Times New Roman" w:hAnsi="Times New Roman" w:cs="Times New Roman"/>
          <w:sz w:val="24"/>
          <w:szCs w:val="24"/>
        </w:rPr>
        <w:t>metais</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Gamtos</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Tyrimų</w:t>
      </w:r>
      <w:proofErr w:type="spellEnd"/>
      <w:r w:rsidRPr="00F40EC7">
        <w:rPr>
          <w:rFonts w:ascii="Times New Roman" w:hAnsi="Times New Roman" w:cs="Times New Roman"/>
          <w:sz w:val="24"/>
          <w:szCs w:val="24"/>
        </w:rPr>
        <w:t xml:space="preserve"> Centre. </w:t>
      </w:r>
      <w:r w:rsidRPr="00F40EC7">
        <w:rPr>
          <w:rFonts w:ascii="Times New Roman" w:hAnsi="Times New Roman" w:cs="Times New Roman"/>
          <w:sz w:val="24"/>
          <w:szCs w:val="24"/>
          <w:lang w:val="lt-LT"/>
        </w:rPr>
        <w:t>Disertacijoje pateikti eksperimentiniai tyrimai apie daugianarių cheminių mišinių (sąvartyno filtrato ir metalų mišinio (Zn, Cu, Cr, Ni, Pb, Cd)), esant subletalioms (realioms) koncentracijoms aplinkoje poveikis skirtingų žuvų rūšių elgsenos, fiziologiniams ir biocheminams rodikliams. Pirmą kartą buvo nustatyti apie aklimacijos sukeltus reofilinių (</w:t>
      </w:r>
      <w:r w:rsidRPr="00F40EC7">
        <w:rPr>
          <w:rFonts w:ascii="Times New Roman" w:hAnsi="Times New Roman" w:cs="Times New Roman"/>
          <w:i/>
          <w:sz w:val="24"/>
          <w:szCs w:val="24"/>
          <w:lang w:val="lt-LT"/>
        </w:rPr>
        <w:t>Oncorhynchus mykiss</w:t>
      </w:r>
      <w:r w:rsidRPr="00F40EC7">
        <w:rPr>
          <w:rFonts w:ascii="Times New Roman" w:hAnsi="Times New Roman" w:cs="Times New Roman"/>
          <w:sz w:val="24"/>
          <w:szCs w:val="24"/>
          <w:lang w:val="lt-LT"/>
        </w:rPr>
        <w:t xml:space="preserve"> ir </w:t>
      </w:r>
      <w:r w:rsidRPr="00F40EC7">
        <w:rPr>
          <w:rFonts w:ascii="Times New Roman" w:hAnsi="Times New Roman" w:cs="Times New Roman"/>
          <w:i/>
          <w:sz w:val="24"/>
          <w:szCs w:val="24"/>
          <w:lang w:val="lt-LT"/>
        </w:rPr>
        <w:t>Salmo salar</w:t>
      </w:r>
      <w:r w:rsidRPr="00F40EC7">
        <w:rPr>
          <w:rFonts w:ascii="Times New Roman" w:hAnsi="Times New Roman" w:cs="Times New Roman"/>
          <w:sz w:val="24"/>
          <w:szCs w:val="24"/>
          <w:lang w:val="lt-LT"/>
        </w:rPr>
        <w:t xml:space="preserve">) ir euritopinių </w:t>
      </w:r>
      <w:r w:rsidRPr="00F40EC7">
        <w:rPr>
          <w:rFonts w:ascii="Times New Roman" w:hAnsi="Times New Roman" w:cs="Times New Roman"/>
          <w:i/>
          <w:sz w:val="24"/>
          <w:szCs w:val="24"/>
          <w:lang w:val="lt-LT"/>
        </w:rPr>
        <w:t>(Perca fluviatilis</w:t>
      </w:r>
      <w:r w:rsidRPr="00F40EC7">
        <w:rPr>
          <w:rFonts w:ascii="Times New Roman" w:hAnsi="Times New Roman" w:cs="Times New Roman"/>
          <w:sz w:val="24"/>
          <w:szCs w:val="24"/>
          <w:lang w:val="lt-LT"/>
        </w:rPr>
        <w:t xml:space="preserve"> bei </w:t>
      </w:r>
      <w:r w:rsidRPr="00F40EC7">
        <w:rPr>
          <w:rFonts w:ascii="Times New Roman" w:hAnsi="Times New Roman" w:cs="Times New Roman"/>
          <w:i/>
          <w:sz w:val="24"/>
          <w:szCs w:val="24"/>
          <w:lang w:val="lt-LT"/>
        </w:rPr>
        <w:t>Gasterosteus aculeatus</w:t>
      </w:r>
      <w:r w:rsidRPr="00F40EC7">
        <w:rPr>
          <w:rFonts w:ascii="Times New Roman" w:hAnsi="Times New Roman" w:cs="Times New Roman"/>
          <w:sz w:val="24"/>
          <w:szCs w:val="24"/>
          <w:lang w:val="lt-LT"/>
        </w:rPr>
        <w:t xml:space="preserve">) žuvų rūšių elgsenos skirtumai, </w:t>
      </w:r>
      <w:proofErr w:type="spellStart"/>
      <w:r w:rsidRPr="00F40EC7">
        <w:rPr>
          <w:rFonts w:ascii="Times New Roman" w:hAnsi="Times New Roman" w:cs="Times New Roman"/>
          <w:sz w:val="24"/>
          <w:szCs w:val="24"/>
        </w:rPr>
        <w:t>įvertintas</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modelinių</w:t>
      </w:r>
      <w:proofErr w:type="spellEnd"/>
      <w:r w:rsidRPr="00F40EC7">
        <w:rPr>
          <w:rFonts w:ascii="Times New Roman" w:hAnsi="Times New Roman" w:cs="Times New Roman"/>
          <w:sz w:val="24"/>
          <w:szCs w:val="24"/>
        </w:rPr>
        <w:t xml:space="preserve"> (</w:t>
      </w:r>
      <w:r w:rsidRPr="00F40EC7">
        <w:rPr>
          <w:rFonts w:ascii="Times New Roman" w:hAnsi="Times New Roman" w:cs="Times New Roman"/>
          <w:i/>
          <w:sz w:val="24"/>
          <w:szCs w:val="24"/>
        </w:rPr>
        <w:t xml:space="preserve">O. </w:t>
      </w:r>
      <w:proofErr w:type="gramStart"/>
      <w:r w:rsidRPr="00F40EC7">
        <w:rPr>
          <w:rFonts w:ascii="Times New Roman" w:hAnsi="Times New Roman" w:cs="Times New Roman"/>
          <w:i/>
          <w:sz w:val="24"/>
          <w:szCs w:val="24"/>
        </w:rPr>
        <w:t>mykiss</w:t>
      </w:r>
      <w:proofErr w:type="gram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ir</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nemodelinių</w:t>
      </w:r>
      <w:proofErr w:type="spellEnd"/>
      <w:r w:rsidRPr="00F40EC7">
        <w:rPr>
          <w:rFonts w:ascii="Times New Roman" w:hAnsi="Times New Roman" w:cs="Times New Roman"/>
          <w:sz w:val="24"/>
          <w:szCs w:val="24"/>
        </w:rPr>
        <w:t xml:space="preserve"> (</w:t>
      </w:r>
      <w:r w:rsidRPr="00F40EC7">
        <w:rPr>
          <w:rFonts w:ascii="Times New Roman" w:hAnsi="Times New Roman" w:cs="Times New Roman"/>
          <w:i/>
          <w:sz w:val="24"/>
          <w:szCs w:val="24"/>
        </w:rPr>
        <w:t xml:space="preserve">S. </w:t>
      </w:r>
      <w:proofErr w:type="spellStart"/>
      <w:r w:rsidRPr="00F40EC7">
        <w:rPr>
          <w:rFonts w:ascii="Times New Roman" w:hAnsi="Times New Roman" w:cs="Times New Roman"/>
          <w:i/>
          <w:sz w:val="24"/>
          <w:szCs w:val="24"/>
        </w:rPr>
        <w:t>salar</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ir</w:t>
      </w:r>
      <w:proofErr w:type="spellEnd"/>
      <w:r w:rsidRPr="00F40EC7">
        <w:rPr>
          <w:rFonts w:ascii="Times New Roman" w:hAnsi="Times New Roman" w:cs="Times New Roman"/>
          <w:sz w:val="24"/>
          <w:szCs w:val="24"/>
        </w:rPr>
        <w:t xml:space="preserve"> </w:t>
      </w:r>
      <w:r w:rsidRPr="00F40EC7">
        <w:rPr>
          <w:rFonts w:ascii="Times New Roman" w:hAnsi="Times New Roman" w:cs="Times New Roman"/>
          <w:i/>
          <w:sz w:val="24"/>
          <w:szCs w:val="24"/>
        </w:rPr>
        <w:t xml:space="preserve">P. </w:t>
      </w:r>
      <w:proofErr w:type="spellStart"/>
      <w:r w:rsidRPr="00F40EC7">
        <w:rPr>
          <w:rFonts w:ascii="Times New Roman" w:hAnsi="Times New Roman" w:cs="Times New Roman"/>
          <w:i/>
          <w:sz w:val="24"/>
          <w:szCs w:val="24"/>
        </w:rPr>
        <w:t>fluviatilis</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žuvų</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rūšių</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lokomotorinio</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aktyvumo</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ir</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kvėpavimo</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reakcijų</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greitis</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ir</w:t>
      </w:r>
      <w:proofErr w:type="spellEnd"/>
      <w:r w:rsidRPr="00F40EC7">
        <w:rPr>
          <w:rFonts w:ascii="Times New Roman" w:hAnsi="Times New Roman" w:cs="Times New Roman"/>
          <w:sz w:val="24"/>
          <w:szCs w:val="24"/>
        </w:rPr>
        <w:t xml:space="preserve"> </w:t>
      </w:r>
      <w:proofErr w:type="spellStart"/>
      <w:r w:rsidRPr="00F40EC7">
        <w:rPr>
          <w:rFonts w:ascii="Times New Roman" w:hAnsi="Times New Roman" w:cs="Times New Roman"/>
          <w:sz w:val="24"/>
          <w:szCs w:val="24"/>
        </w:rPr>
        <w:t>jautrumas</w:t>
      </w:r>
      <w:proofErr w:type="spellEnd"/>
      <w:r w:rsidRPr="00F40EC7">
        <w:rPr>
          <w:rFonts w:ascii="Times New Roman" w:hAnsi="Times New Roman" w:cs="Times New Roman"/>
          <w:sz w:val="24"/>
          <w:szCs w:val="24"/>
          <w:lang w:val="lt-LT"/>
        </w:rPr>
        <w:t xml:space="preserve"> bei sukurta ir pritaikyta nauja neinvazinė gliukozės koncentracijos matavimo procedūra tiriant cheminių dirgiklių sukeltas trumpalaikes streso reakcijas žuvyse.</w:t>
      </w:r>
      <w:r w:rsidR="00F46759">
        <w:rPr>
          <w:rFonts w:ascii="Times New Roman" w:hAnsi="Times New Roman" w:cs="Times New Roman"/>
          <w:sz w:val="24"/>
          <w:szCs w:val="24"/>
          <w:lang w:val="lt-LT"/>
        </w:rPr>
        <w:t xml:space="preserve"> </w:t>
      </w:r>
      <w:r w:rsidRPr="00F40EC7">
        <w:rPr>
          <w:rFonts w:ascii="Times New Roman" w:hAnsi="Times New Roman" w:cs="Times New Roman"/>
          <w:sz w:val="24"/>
          <w:szCs w:val="24"/>
          <w:lang w:val="lt-LT"/>
        </w:rPr>
        <w:t>Rezultatai parodė, kad aklimacijos trukmė reikalinga skirtingoms žuvų rūšims iki poveikio cheminiais mišiniais yra nevienoda.</w:t>
      </w:r>
      <w:r w:rsidRPr="00F40EC7">
        <w:rPr>
          <w:rFonts w:ascii="Times New Roman" w:hAnsi="Times New Roman" w:cs="Times New Roman"/>
          <w:sz w:val="24"/>
          <w:szCs w:val="24"/>
        </w:rPr>
        <w:t xml:space="preserve"> </w:t>
      </w:r>
      <w:r w:rsidRPr="00F40EC7">
        <w:rPr>
          <w:rFonts w:ascii="Times New Roman" w:hAnsi="Times New Roman" w:cs="Times New Roman"/>
          <w:sz w:val="24"/>
          <w:szCs w:val="24"/>
          <w:lang w:val="lt-LT"/>
        </w:rPr>
        <w:t xml:space="preserve">Žuvų elgsenos ir kvėpavimo reakcijos priklauso nuo SF ir mišinio MIX koncentracijų, poveikio trukmės, žuvų rūšies ir jų amžiaus/dydžio. </w:t>
      </w:r>
      <w:r w:rsidRPr="00F40EC7">
        <w:rPr>
          <w:rFonts w:ascii="Times New Roman" w:hAnsi="Times New Roman" w:cs="Times New Roman"/>
          <w:i/>
          <w:sz w:val="24"/>
          <w:szCs w:val="24"/>
          <w:lang w:val="lt-LT"/>
        </w:rPr>
        <w:t>Oncorhynchus mykiss</w:t>
      </w:r>
      <w:r w:rsidRPr="00F40EC7">
        <w:rPr>
          <w:rFonts w:ascii="Times New Roman" w:hAnsi="Times New Roman" w:cs="Times New Roman"/>
          <w:sz w:val="24"/>
          <w:szCs w:val="24"/>
          <w:lang w:val="lt-LT"/>
        </w:rPr>
        <w:t xml:space="preserve"> žiaunų ventiliacijos dažnis (ŽVD) jautriausia ir greičiausia žuvų elgsenos reakcija į tiriamų mišinių poveikį.</w:t>
      </w:r>
      <w:r w:rsidRPr="00F40EC7">
        <w:rPr>
          <w:rFonts w:ascii="Times New Roman" w:hAnsi="Times New Roman" w:cs="Times New Roman"/>
          <w:sz w:val="24"/>
          <w:szCs w:val="24"/>
        </w:rPr>
        <w:t xml:space="preserve"> </w:t>
      </w:r>
      <w:r w:rsidRPr="00F40EC7">
        <w:rPr>
          <w:rFonts w:ascii="Times New Roman" w:hAnsi="Times New Roman" w:cs="Times New Roman"/>
          <w:i/>
          <w:sz w:val="24"/>
          <w:szCs w:val="24"/>
          <w:lang w:val="lt-LT"/>
        </w:rPr>
        <w:t>Perca fluviatilis</w:t>
      </w:r>
      <w:r w:rsidRPr="00F40EC7">
        <w:rPr>
          <w:rFonts w:ascii="Times New Roman" w:hAnsi="Times New Roman" w:cs="Times New Roman"/>
          <w:sz w:val="24"/>
          <w:szCs w:val="24"/>
          <w:lang w:val="lt-LT"/>
        </w:rPr>
        <w:t xml:space="preserve"> elgsenos reakcijos yra mažai jautrios mišinio MIX poveikiui lyginant su modeline rūšimi. Nustatyti reikšmingi gliukozės koncentracijos pokyčiai vandenyje veikiant </w:t>
      </w:r>
      <w:r w:rsidRPr="00F40EC7">
        <w:rPr>
          <w:rFonts w:ascii="Times New Roman" w:hAnsi="Times New Roman" w:cs="Times New Roman"/>
          <w:i/>
          <w:sz w:val="24"/>
          <w:szCs w:val="24"/>
          <w:lang w:val="lt-LT"/>
        </w:rPr>
        <w:t>O. mykiss</w:t>
      </w:r>
      <w:r w:rsidRPr="00F40EC7">
        <w:rPr>
          <w:rFonts w:ascii="Times New Roman" w:hAnsi="Times New Roman" w:cs="Times New Roman"/>
          <w:sz w:val="24"/>
          <w:szCs w:val="24"/>
          <w:lang w:val="lt-LT"/>
        </w:rPr>
        <w:t xml:space="preserve"> metalų mišiniu.</w:t>
      </w:r>
    </w:p>
    <w:p w14:paraId="4E7DCFED" w14:textId="49A90192" w:rsidR="00694CB0" w:rsidRPr="00F40EC7" w:rsidRDefault="003E7FE3" w:rsidP="003E7FE3">
      <w:pPr>
        <w:pStyle w:val="Heading1"/>
        <w:spacing w:before="0" w:line="276" w:lineRule="auto"/>
        <w:rPr>
          <w:rFonts w:ascii="Times New Roman" w:hAnsi="Times New Roman" w:cs="Times New Roman"/>
          <w:b/>
          <w:color w:val="auto"/>
          <w:sz w:val="24"/>
          <w:szCs w:val="24"/>
          <w:lang w:val="en-US"/>
        </w:rPr>
      </w:pPr>
      <w:r w:rsidRPr="00F40EC7">
        <w:rPr>
          <w:rFonts w:ascii="Times New Roman" w:hAnsi="Times New Roman" w:cs="Times New Roman"/>
          <w:b/>
          <w:color w:val="auto"/>
          <w:sz w:val="24"/>
          <w:szCs w:val="24"/>
          <w:lang w:val="en-US"/>
        </w:rPr>
        <w:t xml:space="preserve">PUBLIKACIJŲ DISERTACIJOS TEMA SĄRAŠAS </w:t>
      </w:r>
    </w:p>
    <w:p w14:paraId="1BA9C4B3" w14:textId="77777777" w:rsidR="00694CB0" w:rsidRPr="00F40EC7" w:rsidRDefault="00694CB0" w:rsidP="00694CB0">
      <w:pPr>
        <w:spacing w:after="0" w:line="276" w:lineRule="auto"/>
        <w:jc w:val="both"/>
        <w:rPr>
          <w:rFonts w:ascii="Times New Roman" w:hAnsi="Times New Roman" w:cs="Times New Roman"/>
          <w:sz w:val="24"/>
          <w:szCs w:val="24"/>
          <w:lang w:val="en-US"/>
        </w:rPr>
      </w:pPr>
    </w:p>
    <w:p w14:paraId="1D28A200" w14:textId="77777777" w:rsidR="00000000" w:rsidRPr="00F40EC7" w:rsidRDefault="00CA78B0" w:rsidP="00F40EC7">
      <w:pPr>
        <w:numPr>
          <w:ilvl w:val="0"/>
          <w:numId w:val="8"/>
        </w:numPr>
        <w:spacing w:after="0" w:line="360" w:lineRule="auto"/>
        <w:jc w:val="both"/>
        <w:rPr>
          <w:rFonts w:ascii="Times New Roman" w:hAnsi="Times New Roman" w:cs="Times New Roman"/>
          <w:sz w:val="24"/>
          <w:szCs w:val="24"/>
        </w:rPr>
      </w:pPr>
      <w:proofErr w:type="spellStart"/>
      <w:r w:rsidRPr="00F40EC7">
        <w:rPr>
          <w:rFonts w:ascii="Times New Roman" w:hAnsi="Times New Roman" w:cs="Times New Roman"/>
          <w:sz w:val="24"/>
          <w:szCs w:val="24"/>
          <w:lang w:val="en-US"/>
        </w:rPr>
        <w:t>Svecevi</w:t>
      </w:r>
      <w:proofErr w:type="spellEnd"/>
      <w:r w:rsidRPr="00F40EC7">
        <w:rPr>
          <w:rFonts w:ascii="Times New Roman" w:hAnsi="Times New Roman" w:cs="Times New Roman"/>
          <w:sz w:val="24"/>
          <w:szCs w:val="24"/>
          <w:lang w:val="lt-LT"/>
        </w:rPr>
        <w:t xml:space="preserve">čius G, Kazlauskienė N, Slučkaitė A, </w:t>
      </w:r>
      <w:r w:rsidRPr="00F40EC7">
        <w:rPr>
          <w:rFonts w:ascii="Times New Roman" w:hAnsi="Times New Roman" w:cs="Times New Roman"/>
          <w:b/>
          <w:bCs/>
          <w:sz w:val="24"/>
          <w:szCs w:val="24"/>
          <w:lang w:val="lt-LT"/>
        </w:rPr>
        <w:t>Makaras T</w:t>
      </w:r>
      <w:r w:rsidRPr="00F40EC7">
        <w:rPr>
          <w:rFonts w:ascii="Times New Roman" w:hAnsi="Times New Roman" w:cs="Times New Roman"/>
          <w:sz w:val="24"/>
          <w:szCs w:val="24"/>
          <w:lang w:val="lt-LT"/>
        </w:rPr>
        <w:t xml:space="preserve"> (2014) Toxicological assessment of the effects of closed landfill on neighbouring hydroecosystem. </w:t>
      </w:r>
      <w:r w:rsidRPr="00F40EC7">
        <w:rPr>
          <w:rFonts w:ascii="Times New Roman" w:hAnsi="Times New Roman" w:cs="Times New Roman"/>
          <w:i/>
          <w:iCs/>
          <w:sz w:val="24"/>
          <w:szCs w:val="24"/>
          <w:lang w:val="lt-LT"/>
        </w:rPr>
        <w:t>Fresenius Environmental Bulletin</w:t>
      </w:r>
      <w:r w:rsidRPr="00F40EC7">
        <w:rPr>
          <w:rFonts w:ascii="Times New Roman" w:hAnsi="Times New Roman" w:cs="Times New Roman"/>
          <w:sz w:val="24"/>
          <w:szCs w:val="24"/>
          <w:lang w:val="lt-LT"/>
        </w:rPr>
        <w:t xml:space="preserve"> 23(11a): 2926</w:t>
      </w:r>
      <w:r w:rsidRPr="00F40EC7">
        <w:rPr>
          <w:rFonts w:ascii="Times New Roman" w:hAnsi="Times New Roman" w:cs="Times New Roman"/>
          <w:sz w:val="24"/>
          <w:szCs w:val="24"/>
          <w:lang w:val="en-US"/>
        </w:rPr>
        <w:t>–</w:t>
      </w:r>
      <w:r w:rsidRPr="00F40EC7">
        <w:rPr>
          <w:rFonts w:ascii="Times New Roman" w:hAnsi="Times New Roman" w:cs="Times New Roman"/>
          <w:sz w:val="24"/>
          <w:szCs w:val="24"/>
          <w:lang w:val="lt-LT"/>
        </w:rPr>
        <w:t>2932.</w:t>
      </w:r>
      <w:r w:rsidRPr="00F40EC7">
        <w:rPr>
          <w:rFonts w:ascii="Times New Roman" w:hAnsi="Times New Roman" w:cs="Times New Roman"/>
          <w:sz w:val="24"/>
          <w:szCs w:val="24"/>
        </w:rPr>
        <w:t xml:space="preserve"> </w:t>
      </w:r>
      <w:r w:rsidRPr="00F46759">
        <w:rPr>
          <w:rFonts w:ascii="Times New Roman" w:hAnsi="Times New Roman" w:cs="Times New Roman"/>
          <w:bCs/>
          <w:sz w:val="24"/>
          <w:szCs w:val="24"/>
          <w:u w:val="single"/>
        </w:rPr>
        <w:t>Q</w:t>
      </w:r>
      <w:r w:rsidRPr="00F46759">
        <w:rPr>
          <w:rFonts w:ascii="Times New Roman" w:hAnsi="Times New Roman" w:cs="Times New Roman"/>
          <w:bCs/>
          <w:sz w:val="24"/>
          <w:szCs w:val="24"/>
          <w:u w:val="single"/>
          <w:lang w:val="lt-LT"/>
        </w:rPr>
        <w:t>4</w:t>
      </w:r>
      <w:r w:rsidRPr="00F46759">
        <w:rPr>
          <w:rFonts w:ascii="Times New Roman" w:hAnsi="Times New Roman" w:cs="Times New Roman"/>
          <w:bCs/>
          <w:sz w:val="24"/>
          <w:szCs w:val="24"/>
          <w:u w:val="single"/>
          <w:lang w:val="en-US"/>
        </w:rPr>
        <w:t xml:space="preserve"> IF = 0.691</w:t>
      </w:r>
    </w:p>
    <w:p w14:paraId="3ADB8A08" w14:textId="77777777" w:rsidR="00000000" w:rsidRPr="00F40EC7" w:rsidRDefault="00CA78B0" w:rsidP="00F40EC7">
      <w:pPr>
        <w:numPr>
          <w:ilvl w:val="0"/>
          <w:numId w:val="8"/>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Svecevičius</w:t>
      </w:r>
      <w:proofErr w:type="spellEnd"/>
      <w:r w:rsidRPr="00F40EC7">
        <w:rPr>
          <w:rFonts w:ascii="Times New Roman" w:hAnsi="Times New Roman" w:cs="Times New Roman"/>
          <w:sz w:val="24"/>
          <w:szCs w:val="24"/>
          <w:lang w:val="en-US"/>
        </w:rPr>
        <w:t xml:space="preserve"> G,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w:t>
      </w:r>
      <w:proofErr w:type="spellStart"/>
      <w:r w:rsidRPr="00F40EC7">
        <w:rPr>
          <w:rFonts w:ascii="Times New Roman" w:hAnsi="Times New Roman" w:cs="Times New Roman"/>
          <w:sz w:val="24"/>
          <w:szCs w:val="24"/>
          <w:lang w:val="en-US"/>
        </w:rPr>
        <w:t>Montvydienė</w:t>
      </w:r>
      <w:proofErr w:type="spellEnd"/>
      <w:r w:rsidRPr="00F40EC7">
        <w:rPr>
          <w:rFonts w:ascii="Times New Roman" w:hAnsi="Times New Roman" w:cs="Times New Roman"/>
          <w:sz w:val="24"/>
          <w:szCs w:val="24"/>
          <w:lang w:val="en-US"/>
        </w:rPr>
        <w:t xml:space="preserve"> D (2018) Rapid detection of </w:t>
      </w:r>
      <w:proofErr w:type="spellStart"/>
      <w:r w:rsidRPr="00F40EC7">
        <w:rPr>
          <w:rFonts w:ascii="Times New Roman" w:hAnsi="Times New Roman" w:cs="Times New Roman"/>
          <w:sz w:val="24"/>
          <w:szCs w:val="24"/>
          <w:lang w:val="en-US"/>
        </w:rPr>
        <w:t>sublethal</w:t>
      </w:r>
      <w:proofErr w:type="spellEnd"/>
      <w:r w:rsidRPr="00F40EC7">
        <w:rPr>
          <w:rFonts w:ascii="Times New Roman" w:hAnsi="Times New Roman" w:cs="Times New Roman"/>
          <w:sz w:val="24"/>
          <w:szCs w:val="24"/>
          <w:lang w:val="en-US"/>
        </w:rPr>
        <w:t xml:space="preserve"> toxicity using locomotor activity of rainbow trout juveniles</w:t>
      </w:r>
      <w:r w:rsidRPr="00F40EC7">
        <w:rPr>
          <w:rFonts w:ascii="Times New Roman" w:hAnsi="Times New Roman" w:cs="Times New Roman"/>
          <w:sz w:val="24"/>
          <w:szCs w:val="24"/>
          <w:lang w:val="en-US"/>
        </w:rPr>
        <w:t xml:space="preserve">. </w:t>
      </w:r>
      <w:r w:rsidRPr="00F40EC7">
        <w:rPr>
          <w:rFonts w:ascii="Times New Roman" w:hAnsi="Times New Roman" w:cs="Times New Roman"/>
          <w:i/>
          <w:iCs/>
          <w:sz w:val="24"/>
          <w:szCs w:val="24"/>
          <w:lang w:val="en-US"/>
        </w:rPr>
        <w:t>Bulletin of Environmental Contamination and Toxicology</w:t>
      </w:r>
      <w:r w:rsidRPr="00F40EC7">
        <w:rPr>
          <w:rFonts w:ascii="Times New Roman" w:hAnsi="Times New Roman" w:cs="Times New Roman"/>
          <w:sz w:val="24"/>
          <w:szCs w:val="24"/>
          <w:lang w:val="en-US"/>
        </w:rPr>
        <w:t xml:space="preserve"> 100: 221–227. </w:t>
      </w:r>
      <w:r w:rsidRPr="00F46759">
        <w:rPr>
          <w:rFonts w:ascii="Times New Roman" w:hAnsi="Times New Roman" w:cs="Times New Roman"/>
          <w:bCs/>
          <w:sz w:val="24"/>
          <w:szCs w:val="24"/>
          <w:u w:val="single"/>
          <w:lang w:val="en-US"/>
        </w:rPr>
        <w:t>Q3 IF = 1.650</w:t>
      </w:r>
    </w:p>
    <w:p w14:paraId="134B18F2" w14:textId="77777777" w:rsidR="00000000" w:rsidRPr="00F40EC7" w:rsidRDefault="00CA78B0" w:rsidP="00F40EC7">
      <w:pPr>
        <w:numPr>
          <w:ilvl w:val="0"/>
          <w:numId w:val="8"/>
        </w:numPr>
        <w:spacing w:after="0" w:line="360" w:lineRule="auto"/>
        <w:jc w:val="both"/>
        <w:rPr>
          <w:rFonts w:ascii="Times New Roman" w:hAnsi="Times New Roman" w:cs="Times New Roman"/>
          <w:sz w:val="24"/>
          <w:szCs w:val="24"/>
        </w:rPr>
      </w:pP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w:t>
      </w:r>
      <w:r w:rsidRPr="00F40EC7">
        <w:rPr>
          <w:rFonts w:ascii="Times New Roman" w:hAnsi="Times New Roman" w:cs="Times New Roman"/>
          <w:b/>
          <w:bCs/>
          <w:sz w:val="24"/>
          <w:szCs w:val="24"/>
          <w:lang w:val="en-US"/>
        </w:rPr>
        <w:t xml:space="preserve">, </w:t>
      </w:r>
      <w:proofErr w:type="spellStart"/>
      <w:r w:rsidRPr="00F40EC7">
        <w:rPr>
          <w:rFonts w:ascii="Times New Roman" w:hAnsi="Times New Roman" w:cs="Times New Roman"/>
          <w:sz w:val="24"/>
          <w:szCs w:val="24"/>
          <w:lang w:val="en-US"/>
        </w:rPr>
        <w:t>Sauliutė</w:t>
      </w:r>
      <w:proofErr w:type="spellEnd"/>
      <w:r w:rsidRPr="00F40EC7">
        <w:rPr>
          <w:rFonts w:ascii="Times New Roman" w:hAnsi="Times New Roman" w:cs="Times New Roman"/>
          <w:sz w:val="24"/>
          <w:szCs w:val="24"/>
          <w:lang w:val="en-US"/>
        </w:rPr>
        <w:t xml:space="preserve"> G, </w:t>
      </w: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Markuckas</w:t>
      </w:r>
      <w:proofErr w:type="spellEnd"/>
      <w:r w:rsidRPr="00F40EC7">
        <w:rPr>
          <w:rFonts w:ascii="Times New Roman" w:hAnsi="Times New Roman" w:cs="Times New Roman"/>
          <w:sz w:val="24"/>
          <w:szCs w:val="24"/>
          <w:lang w:val="en-US"/>
        </w:rPr>
        <w:t xml:space="preserve"> A, </w:t>
      </w:r>
      <w:proofErr w:type="spellStart"/>
      <w:r w:rsidRPr="00F40EC7">
        <w:rPr>
          <w:rFonts w:ascii="Times New Roman" w:hAnsi="Times New Roman" w:cs="Times New Roman"/>
          <w:sz w:val="24"/>
          <w:szCs w:val="24"/>
          <w:lang w:val="en-US"/>
        </w:rPr>
        <w:t>Virbickas</w:t>
      </w:r>
      <w:proofErr w:type="spellEnd"/>
      <w:r w:rsidRPr="00F40EC7">
        <w:rPr>
          <w:rFonts w:ascii="Times New Roman" w:hAnsi="Times New Roman" w:cs="Times New Roman"/>
          <w:sz w:val="24"/>
          <w:szCs w:val="24"/>
          <w:lang w:val="en-US"/>
        </w:rPr>
        <w:t xml:space="preserve"> T, </w:t>
      </w:r>
      <w:proofErr w:type="spellStart"/>
      <w:r w:rsidRPr="00F40EC7">
        <w:rPr>
          <w:rFonts w:ascii="Times New Roman" w:hAnsi="Times New Roman" w:cs="Times New Roman"/>
          <w:sz w:val="24"/>
          <w:szCs w:val="24"/>
          <w:lang w:val="en-US"/>
        </w:rPr>
        <w:t>Baršienė</w:t>
      </w:r>
      <w:proofErr w:type="spellEnd"/>
      <w:r w:rsidRPr="00F40EC7">
        <w:rPr>
          <w:rFonts w:ascii="Times New Roman" w:hAnsi="Times New Roman" w:cs="Times New Roman"/>
          <w:sz w:val="24"/>
          <w:szCs w:val="24"/>
          <w:lang w:val="en-US"/>
        </w:rPr>
        <w:t xml:space="preserve"> J (2018) Responses of biomarkers in At</w:t>
      </w:r>
      <w:r w:rsidRPr="00F40EC7">
        <w:rPr>
          <w:rFonts w:ascii="Times New Roman" w:hAnsi="Times New Roman" w:cs="Times New Roman"/>
          <w:sz w:val="24"/>
          <w:szCs w:val="24"/>
          <w:lang w:val="en-US"/>
        </w:rPr>
        <w:t>lantic salmon (</w:t>
      </w:r>
      <w:r w:rsidRPr="00F40EC7">
        <w:rPr>
          <w:rFonts w:ascii="Times New Roman" w:hAnsi="Times New Roman" w:cs="Times New Roman"/>
          <w:i/>
          <w:iCs/>
          <w:sz w:val="24"/>
          <w:szCs w:val="24"/>
          <w:lang w:val="en-US"/>
        </w:rPr>
        <w:t xml:space="preserve">Salmo </w:t>
      </w:r>
      <w:proofErr w:type="spellStart"/>
      <w:r w:rsidRPr="00F40EC7">
        <w:rPr>
          <w:rFonts w:ascii="Times New Roman" w:hAnsi="Times New Roman" w:cs="Times New Roman"/>
          <w:i/>
          <w:iCs/>
          <w:sz w:val="24"/>
          <w:szCs w:val="24"/>
          <w:lang w:val="en-US"/>
        </w:rPr>
        <w:t>salar</w:t>
      </w:r>
      <w:proofErr w:type="spellEnd"/>
      <w:r w:rsidRPr="00F40EC7">
        <w:rPr>
          <w:rFonts w:ascii="Times New Roman" w:hAnsi="Times New Roman" w:cs="Times New Roman"/>
          <w:sz w:val="24"/>
          <w:szCs w:val="24"/>
          <w:lang w:val="en-US"/>
        </w:rPr>
        <w:t xml:space="preserve">) following exposure to </w:t>
      </w:r>
      <w:r w:rsidRPr="00F40EC7">
        <w:rPr>
          <w:rFonts w:ascii="Times New Roman" w:hAnsi="Times New Roman" w:cs="Times New Roman"/>
          <w:sz w:val="24"/>
          <w:szCs w:val="24"/>
          <w:lang w:val="en-US"/>
        </w:rPr>
        <w:lastRenderedPageBreak/>
        <w:t xml:space="preserve">environmentally relevant concentrations of complex metal mixture </w:t>
      </w:r>
      <w:r w:rsidRPr="00F40EC7">
        <w:rPr>
          <w:rFonts w:ascii="Times New Roman" w:hAnsi="Times New Roman" w:cs="Times New Roman"/>
          <w:sz w:val="24"/>
          <w:szCs w:val="24"/>
          <w:lang w:val="en-US"/>
        </w:rPr>
        <w:t xml:space="preserve">(Zn, Cu, Ni, Cr, </w:t>
      </w:r>
      <w:proofErr w:type="spellStart"/>
      <w:r w:rsidRPr="00F40EC7">
        <w:rPr>
          <w:rFonts w:ascii="Times New Roman" w:hAnsi="Times New Roman" w:cs="Times New Roman"/>
          <w:sz w:val="24"/>
          <w:szCs w:val="24"/>
          <w:lang w:val="en-US"/>
        </w:rPr>
        <w:t>Pb</w:t>
      </w:r>
      <w:proofErr w:type="spellEnd"/>
      <w:r w:rsidRPr="00F40EC7">
        <w:rPr>
          <w:rFonts w:ascii="Times New Roman" w:hAnsi="Times New Roman" w:cs="Times New Roman"/>
          <w:sz w:val="24"/>
          <w:szCs w:val="24"/>
          <w:lang w:val="en-US"/>
        </w:rPr>
        <w:t xml:space="preserve">, Cd). Part II. </w:t>
      </w:r>
      <w:r w:rsidRPr="00F40EC7">
        <w:rPr>
          <w:rFonts w:ascii="Times New Roman" w:hAnsi="Times New Roman" w:cs="Times New Roman"/>
          <w:i/>
          <w:iCs/>
          <w:sz w:val="24"/>
          <w:szCs w:val="24"/>
          <w:lang w:val="en-US"/>
        </w:rPr>
        <w:t>Ecotoxicology</w:t>
      </w:r>
      <w:r w:rsidRPr="00F40EC7">
        <w:rPr>
          <w:rFonts w:ascii="Times New Roman" w:hAnsi="Times New Roman" w:cs="Times New Roman"/>
          <w:sz w:val="24"/>
          <w:szCs w:val="24"/>
          <w:lang w:val="en-US"/>
        </w:rPr>
        <w:t xml:space="preserve"> 27(8): 1069–1086. </w:t>
      </w:r>
      <w:r w:rsidRPr="00F46759">
        <w:rPr>
          <w:rFonts w:ascii="Times New Roman" w:hAnsi="Times New Roman" w:cs="Times New Roman"/>
          <w:bCs/>
          <w:sz w:val="24"/>
          <w:szCs w:val="24"/>
          <w:u w:val="single"/>
          <w:lang w:val="en-US"/>
        </w:rPr>
        <w:t>Q2 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lang w:val="en-US"/>
        </w:rPr>
        <w:t>=</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lang w:val="en-US"/>
        </w:rPr>
        <w:t>2.460</w:t>
      </w:r>
    </w:p>
    <w:p w14:paraId="4308ACB1" w14:textId="77777777" w:rsidR="00000000" w:rsidRPr="00F40EC7" w:rsidRDefault="00CA78B0" w:rsidP="00F40EC7">
      <w:pPr>
        <w:numPr>
          <w:ilvl w:val="0"/>
          <w:numId w:val="8"/>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Montvydienė</w:t>
      </w:r>
      <w:proofErr w:type="spellEnd"/>
      <w:r w:rsidRPr="00F40EC7">
        <w:rPr>
          <w:rFonts w:ascii="Times New Roman" w:hAnsi="Times New Roman" w:cs="Times New Roman"/>
          <w:sz w:val="24"/>
          <w:szCs w:val="24"/>
          <w:lang w:val="en-US"/>
        </w:rPr>
        <w:t xml:space="preserve"> D,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w:t>
      </w: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 (2019) Comparison of behavioral and respiratory responses of European perch and rainbow trout to metal mixture in terms of rapidness and sensitivity. </w:t>
      </w:r>
      <w:r w:rsidRPr="00F40EC7">
        <w:rPr>
          <w:rFonts w:ascii="Times New Roman" w:hAnsi="Times New Roman" w:cs="Times New Roman"/>
          <w:i/>
          <w:iCs/>
          <w:sz w:val="24"/>
          <w:szCs w:val="24"/>
          <w:lang w:val="en-US"/>
        </w:rPr>
        <w:t>Bulletin of Environmental Contamination and Toxicology</w:t>
      </w:r>
      <w:r w:rsidRPr="00F40EC7">
        <w:rPr>
          <w:rFonts w:ascii="Times New Roman" w:hAnsi="Times New Roman" w:cs="Times New Roman"/>
          <w:sz w:val="24"/>
          <w:szCs w:val="24"/>
          <w:lang w:val="en-US"/>
        </w:rPr>
        <w:t xml:space="preserve">. 103(3): 391–399. </w:t>
      </w:r>
      <w:r w:rsidRPr="00F46759">
        <w:rPr>
          <w:rFonts w:ascii="Times New Roman" w:hAnsi="Times New Roman" w:cs="Times New Roman"/>
          <w:bCs/>
          <w:sz w:val="24"/>
          <w:szCs w:val="24"/>
          <w:u w:val="single"/>
          <w:lang w:val="en-US"/>
        </w:rPr>
        <w:t>Q3 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lang w:val="en-US"/>
        </w:rPr>
        <w:t>= 1.650</w:t>
      </w:r>
    </w:p>
    <w:p w14:paraId="3ED5E5A8" w14:textId="77777777" w:rsidR="00000000" w:rsidRPr="00F40EC7" w:rsidRDefault="00CA78B0" w:rsidP="00F40EC7">
      <w:pPr>
        <w:numPr>
          <w:ilvl w:val="0"/>
          <w:numId w:val="8"/>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Razumienė</w:t>
      </w:r>
      <w:proofErr w:type="spellEnd"/>
      <w:r w:rsidRPr="00F40EC7">
        <w:rPr>
          <w:rFonts w:ascii="Times New Roman" w:hAnsi="Times New Roman" w:cs="Times New Roman"/>
          <w:sz w:val="24"/>
          <w:szCs w:val="24"/>
          <w:lang w:val="en-US"/>
        </w:rPr>
        <w:t xml:space="preserve"> J, </w:t>
      </w:r>
      <w:proofErr w:type="spellStart"/>
      <w:r w:rsidRPr="00F40EC7">
        <w:rPr>
          <w:rFonts w:ascii="Times New Roman" w:hAnsi="Times New Roman" w:cs="Times New Roman"/>
          <w:sz w:val="24"/>
          <w:szCs w:val="24"/>
          <w:lang w:val="en-US"/>
        </w:rPr>
        <w:t>Gurevičienė</w:t>
      </w:r>
      <w:proofErr w:type="spellEnd"/>
      <w:r w:rsidRPr="00F40EC7">
        <w:rPr>
          <w:rFonts w:ascii="Times New Roman" w:hAnsi="Times New Roman" w:cs="Times New Roman"/>
          <w:sz w:val="24"/>
          <w:szCs w:val="24"/>
          <w:lang w:val="en-US"/>
        </w:rPr>
        <w:t xml:space="preserve"> V, </w:t>
      </w:r>
      <w:proofErr w:type="spellStart"/>
      <w:r w:rsidRPr="00F40EC7">
        <w:rPr>
          <w:rFonts w:ascii="Times New Roman" w:hAnsi="Times New Roman" w:cs="Times New Roman"/>
          <w:sz w:val="24"/>
          <w:szCs w:val="24"/>
          <w:lang w:val="en-US"/>
        </w:rPr>
        <w:t>Šakinytė</w:t>
      </w:r>
      <w:proofErr w:type="spellEnd"/>
      <w:r w:rsidRPr="00F40EC7">
        <w:rPr>
          <w:rFonts w:ascii="Times New Roman" w:hAnsi="Times New Roman" w:cs="Times New Roman"/>
          <w:sz w:val="24"/>
          <w:szCs w:val="24"/>
          <w:lang w:val="en-US"/>
        </w:rPr>
        <w:t xml:space="preserve"> I, </w:t>
      </w: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(20</w:t>
      </w:r>
      <w:r w:rsidRPr="00F40EC7">
        <w:rPr>
          <w:rFonts w:ascii="Times New Roman" w:hAnsi="Times New Roman" w:cs="Times New Roman"/>
          <w:sz w:val="24"/>
          <w:szCs w:val="24"/>
          <w:lang w:val="lt-LT"/>
        </w:rPr>
        <w:t>20</w:t>
      </w:r>
      <w:r w:rsidRPr="00F40EC7">
        <w:rPr>
          <w:rFonts w:ascii="Times New Roman" w:hAnsi="Times New Roman" w:cs="Times New Roman"/>
          <w:sz w:val="24"/>
          <w:szCs w:val="24"/>
          <w:lang w:val="en-US"/>
        </w:rPr>
        <w:t xml:space="preserve">) A new approach  to stress evaluation in fish using β-D-Glucose measurement in fish holding water. </w:t>
      </w:r>
      <w:r w:rsidRPr="00F40EC7">
        <w:rPr>
          <w:rFonts w:ascii="Times New Roman" w:hAnsi="Times New Roman" w:cs="Times New Roman"/>
          <w:i/>
          <w:iCs/>
          <w:sz w:val="24"/>
          <w:szCs w:val="24"/>
          <w:lang w:val="en-US"/>
        </w:rPr>
        <w:t>Ecological indicators</w:t>
      </w:r>
      <w:r w:rsidRPr="00F40EC7">
        <w:rPr>
          <w:rFonts w:ascii="Times New Roman" w:hAnsi="Times New Roman" w:cs="Times New Roman"/>
          <w:i/>
          <w:iCs/>
          <w:sz w:val="24"/>
          <w:szCs w:val="24"/>
          <w:lang w:val="lt-LT"/>
        </w:rPr>
        <w:t xml:space="preserve">. </w:t>
      </w:r>
      <w:r w:rsidRPr="00F40EC7">
        <w:rPr>
          <w:rFonts w:ascii="Times New Roman" w:hAnsi="Times New Roman" w:cs="Times New Roman"/>
          <w:sz w:val="24"/>
          <w:szCs w:val="24"/>
          <w:lang w:val="en-US"/>
        </w:rPr>
        <w:t>109, February 2020, 105829</w:t>
      </w:r>
      <w:r w:rsidRPr="00F40EC7">
        <w:rPr>
          <w:rFonts w:ascii="Times New Roman" w:hAnsi="Times New Roman" w:cs="Times New Roman"/>
          <w:sz w:val="24"/>
          <w:szCs w:val="24"/>
          <w:lang w:val="lt-LT"/>
        </w:rPr>
        <w:t xml:space="preserve">. </w:t>
      </w:r>
      <w:r w:rsidRPr="00F40EC7">
        <w:rPr>
          <w:rFonts w:ascii="Times New Roman" w:hAnsi="Times New Roman" w:cs="Times New Roman"/>
          <w:sz w:val="24"/>
          <w:szCs w:val="24"/>
        </w:rPr>
        <w:fldChar w:fldCharType="begin"/>
      </w:r>
      <w:r w:rsidRPr="00F40EC7">
        <w:rPr>
          <w:rFonts w:ascii="Times New Roman" w:hAnsi="Times New Roman" w:cs="Times New Roman"/>
          <w:sz w:val="24"/>
          <w:szCs w:val="24"/>
        </w:rPr>
        <w:instrText xml:space="preserve"> </w:instrText>
      </w:r>
      <w:r w:rsidRPr="00F40EC7">
        <w:rPr>
          <w:rFonts w:ascii="Times New Roman" w:hAnsi="Times New Roman" w:cs="Times New Roman"/>
          <w:sz w:val="24"/>
          <w:szCs w:val="24"/>
        </w:rPr>
        <w:instrText>HYPERLINK "https://doi.org/10.1016/j.ecolind.2019.105829"</w:instrText>
      </w:r>
      <w:r w:rsidRPr="00F40EC7">
        <w:rPr>
          <w:rFonts w:ascii="Times New Roman" w:hAnsi="Times New Roman" w:cs="Times New Roman"/>
          <w:sz w:val="24"/>
          <w:szCs w:val="24"/>
        </w:rPr>
        <w:instrText xml:space="preserve"> </w:instrText>
      </w:r>
      <w:r w:rsidRPr="00F40EC7">
        <w:rPr>
          <w:rFonts w:ascii="Times New Roman" w:hAnsi="Times New Roman" w:cs="Times New Roman"/>
          <w:sz w:val="24"/>
          <w:szCs w:val="24"/>
        </w:rPr>
        <w:fldChar w:fldCharType="separate"/>
      </w:r>
      <w:r w:rsidRPr="00F40EC7">
        <w:rPr>
          <w:rStyle w:val="Hyperlink"/>
          <w:rFonts w:ascii="Times New Roman" w:hAnsi="Times New Roman" w:cs="Times New Roman"/>
          <w:sz w:val="24"/>
          <w:szCs w:val="24"/>
        </w:rPr>
        <w:t>https://doi.org/10.1016/j.ecolind.2019.105829</w:t>
      </w:r>
      <w:r w:rsidRPr="00F40EC7">
        <w:rPr>
          <w:rFonts w:ascii="Times New Roman" w:hAnsi="Times New Roman" w:cs="Times New Roman"/>
          <w:sz w:val="24"/>
          <w:szCs w:val="24"/>
        </w:rPr>
        <w:fldChar w:fldCharType="end"/>
      </w:r>
      <w:r w:rsidRPr="00F40EC7">
        <w:rPr>
          <w:rFonts w:ascii="Times New Roman" w:hAnsi="Times New Roman" w:cs="Times New Roman"/>
          <w:sz w:val="24"/>
          <w:szCs w:val="24"/>
        </w:rPr>
        <w:t xml:space="preserve">. </w:t>
      </w:r>
      <w:r w:rsidRPr="00F46759">
        <w:rPr>
          <w:rFonts w:ascii="Times New Roman" w:hAnsi="Times New Roman" w:cs="Times New Roman"/>
          <w:bCs/>
          <w:sz w:val="24"/>
          <w:szCs w:val="24"/>
          <w:u w:val="single"/>
        </w:rPr>
        <w:t>Q1 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rPr>
        <w:t>=</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rPr>
        <w:t>4.490</w:t>
      </w:r>
    </w:p>
    <w:p w14:paraId="2ED83254" w14:textId="77777777" w:rsidR="00000000" w:rsidRPr="00F46759" w:rsidRDefault="00CA78B0" w:rsidP="00F40EC7">
      <w:pPr>
        <w:numPr>
          <w:ilvl w:val="0"/>
          <w:numId w:val="8"/>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Montvydienė</w:t>
      </w:r>
      <w:proofErr w:type="spellEnd"/>
      <w:r w:rsidRPr="00F40EC7">
        <w:rPr>
          <w:rFonts w:ascii="Times New Roman" w:hAnsi="Times New Roman" w:cs="Times New Roman"/>
          <w:sz w:val="24"/>
          <w:szCs w:val="24"/>
          <w:lang w:val="en-US"/>
        </w:rPr>
        <w:t xml:space="preserve"> D,</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w:t>
      </w: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 </w:t>
      </w:r>
      <w:proofErr w:type="spellStart"/>
      <w:r w:rsidRPr="00F40EC7">
        <w:rPr>
          <w:rFonts w:ascii="Times New Roman" w:hAnsi="Times New Roman" w:cs="Times New Roman"/>
          <w:sz w:val="24"/>
          <w:szCs w:val="24"/>
          <w:lang w:val="en-US"/>
        </w:rPr>
        <w:t>Raudonytė-Svirbutavičienė</w:t>
      </w:r>
      <w:proofErr w:type="spellEnd"/>
      <w:r w:rsidRPr="00F40EC7">
        <w:rPr>
          <w:rFonts w:ascii="Times New Roman" w:hAnsi="Times New Roman" w:cs="Times New Roman"/>
          <w:sz w:val="24"/>
          <w:szCs w:val="24"/>
          <w:lang w:val="en-US"/>
        </w:rPr>
        <w:t xml:space="preserve"> E (2020) Juvenile fish responses to </w:t>
      </w:r>
      <w:proofErr w:type="spellStart"/>
      <w:r w:rsidRPr="00F40EC7">
        <w:rPr>
          <w:rFonts w:ascii="Times New Roman" w:hAnsi="Times New Roman" w:cs="Times New Roman"/>
          <w:sz w:val="24"/>
          <w:szCs w:val="24"/>
          <w:lang w:val="en-US"/>
        </w:rPr>
        <w:t>sublethal</w:t>
      </w:r>
      <w:proofErr w:type="spellEnd"/>
      <w:r w:rsidRPr="00F40EC7">
        <w:rPr>
          <w:rFonts w:ascii="Times New Roman" w:hAnsi="Times New Roman" w:cs="Times New Roman"/>
          <w:sz w:val="24"/>
          <w:szCs w:val="24"/>
          <w:lang w:val="en-US"/>
        </w:rPr>
        <w:t xml:space="preserve"> leachate concentrations: comparison of sensitivity of different behavioral endpoints. </w:t>
      </w:r>
      <w:r w:rsidRPr="00F40EC7">
        <w:rPr>
          <w:rFonts w:ascii="Times New Roman" w:hAnsi="Times New Roman" w:cs="Times New Roman"/>
          <w:i/>
          <w:iCs/>
          <w:sz w:val="24"/>
          <w:szCs w:val="24"/>
          <w:lang w:val="en-US"/>
        </w:rPr>
        <w:t>Environmental Science and Pollution Research</w:t>
      </w:r>
      <w:r w:rsidRPr="00F40EC7">
        <w:rPr>
          <w:rFonts w:ascii="Times New Roman" w:hAnsi="Times New Roman" w:cs="Times New Roman"/>
          <w:sz w:val="24"/>
          <w:szCs w:val="24"/>
          <w:lang w:val="en-US"/>
        </w:rPr>
        <w:t xml:space="preserve"> </w:t>
      </w:r>
      <w:hyperlink r:id="rId6" w:history="1">
        <w:r w:rsidRPr="00F40EC7">
          <w:rPr>
            <w:rStyle w:val="Hyperlink"/>
            <w:rFonts w:ascii="Times New Roman" w:hAnsi="Times New Roman" w:cs="Times New Roman"/>
            <w:sz w:val="24"/>
            <w:szCs w:val="24"/>
            <w:lang w:val="en-US"/>
          </w:rPr>
          <w:t>https://</w:t>
        </w:r>
      </w:hyperlink>
      <w:hyperlink r:id="rId7" w:history="1">
        <w:r w:rsidRPr="00F40EC7">
          <w:rPr>
            <w:rStyle w:val="Hyperlink"/>
            <w:rFonts w:ascii="Times New Roman" w:hAnsi="Times New Roman" w:cs="Times New Roman"/>
            <w:sz w:val="24"/>
            <w:szCs w:val="24"/>
          </w:rPr>
          <w:t>doi.org/10.1007/s11356-019-07211-6</w:t>
        </w:r>
      </w:hyperlink>
      <w:r w:rsidRPr="00F40EC7">
        <w:rPr>
          <w:rFonts w:ascii="Times New Roman" w:hAnsi="Times New Roman" w:cs="Times New Roman"/>
          <w:sz w:val="24"/>
          <w:szCs w:val="24"/>
          <w:u w:val="single"/>
        </w:rPr>
        <w:t xml:space="preserve"> (</w:t>
      </w:r>
      <w:proofErr w:type="spellStart"/>
      <w:r w:rsidRPr="00F40EC7">
        <w:rPr>
          <w:rFonts w:ascii="Times New Roman" w:hAnsi="Times New Roman" w:cs="Times New Roman"/>
          <w:sz w:val="24"/>
          <w:szCs w:val="24"/>
          <w:u w:val="single"/>
        </w:rPr>
        <w:t>priimtas</w:t>
      </w:r>
      <w:proofErr w:type="spellEnd"/>
      <w:r w:rsidRPr="00F40EC7">
        <w:rPr>
          <w:rFonts w:ascii="Times New Roman" w:hAnsi="Times New Roman" w:cs="Times New Roman"/>
          <w:sz w:val="24"/>
          <w:szCs w:val="24"/>
          <w:u w:val="single"/>
        </w:rPr>
        <w:t xml:space="preserve"> </w:t>
      </w:r>
      <w:proofErr w:type="spellStart"/>
      <w:r w:rsidRPr="00F40EC7">
        <w:rPr>
          <w:rFonts w:ascii="Times New Roman" w:hAnsi="Times New Roman" w:cs="Times New Roman"/>
          <w:sz w:val="24"/>
          <w:szCs w:val="24"/>
          <w:u w:val="single"/>
        </w:rPr>
        <w:t>spaudai</w:t>
      </w:r>
      <w:proofErr w:type="spellEnd"/>
      <w:r w:rsidRPr="00F40EC7">
        <w:rPr>
          <w:rFonts w:ascii="Times New Roman" w:hAnsi="Times New Roman" w:cs="Times New Roman"/>
          <w:sz w:val="24"/>
          <w:szCs w:val="24"/>
          <w:u w:val="single"/>
        </w:rPr>
        <w:t>)</w:t>
      </w:r>
      <w:r w:rsidRPr="00F40EC7">
        <w:rPr>
          <w:rFonts w:ascii="Times New Roman" w:hAnsi="Times New Roman" w:cs="Times New Roman"/>
          <w:sz w:val="24"/>
          <w:szCs w:val="24"/>
        </w:rPr>
        <w:t xml:space="preserve">. </w:t>
      </w:r>
      <w:r w:rsidRPr="00F46759">
        <w:rPr>
          <w:rFonts w:ascii="Times New Roman" w:hAnsi="Times New Roman" w:cs="Times New Roman"/>
          <w:bCs/>
          <w:sz w:val="24"/>
          <w:szCs w:val="24"/>
        </w:rPr>
        <w:t xml:space="preserve">Q2 </w:t>
      </w:r>
      <w:r w:rsidRPr="00F46759">
        <w:rPr>
          <w:rFonts w:ascii="Times New Roman" w:hAnsi="Times New Roman" w:cs="Times New Roman"/>
          <w:bCs/>
          <w:sz w:val="24"/>
          <w:szCs w:val="24"/>
          <w:u w:val="single"/>
        </w:rPr>
        <w:t>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rPr>
        <w:t>= 2.914</w:t>
      </w:r>
    </w:p>
    <w:p w14:paraId="7299D9BE" w14:textId="77777777" w:rsidR="00000000" w:rsidRPr="00F46759" w:rsidRDefault="00CA78B0" w:rsidP="00F46759">
      <w:pPr>
        <w:numPr>
          <w:ilvl w:val="0"/>
          <w:numId w:val="8"/>
        </w:numPr>
        <w:spacing w:after="0" w:line="360" w:lineRule="auto"/>
        <w:jc w:val="both"/>
        <w:rPr>
          <w:rFonts w:ascii="Times New Roman" w:hAnsi="Times New Roman" w:cs="Times New Roman"/>
          <w:sz w:val="24"/>
          <w:szCs w:val="24"/>
        </w:rPr>
      </w:pPr>
      <w:r w:rsidRPr="00F46759">
        <w:rPr>
          <w:rFonts w:ascii="Times New Roman" w:hAnsi="Times New Roman" w:cs="Times New Roman"/>
          <w:b/>
          <w:bCs/>
          <w:sz w:val="24"/>
          <w:szCs w:val="24"/>
          <w:lang w:val="en-US"/>
        </w:rPr>
        <w:t>Makaras T</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Montvydienė</w:t>
      </w:r>
      <w:proofErr w:type="spellEnd"/>
      <w:r w:rsidRPr="00F46759">
        <w:rPr>
          <w:rFonts w:ascii="Times New Roman" w:hAnsi="Times New Roman" w:cs="Times New Roman"/>
          <w:sz w:val="24"/>
          <w:szCs w:val="24"/>
          <w:lang w:val="en-US"/>
        </w:rPr>
        <w:t xml:space="preserve"> D, </w:t>
      </w:r>
      <w:proofErr w:type="spellStart"/>
      <w:r w:rsidRPr="00F46759">
        <w:rPr>
          <w:rFonts w:ascii="Times New Roman" w:hAnsi="Times New Roman" w:cs="Times New Roman"/>
          <w:sz w:val="24"/>
          <w:szCs w:val="24"/>
          <w:lang w:val="en-US"/>
        </w:rPr>
        <w:t>Kazlauskienė</w:t>
      </w:r>
      <w:proofErr w:type="spellEnd"/>
      <w:r w:rsidRPr="00F46759">
        <w:rPr>
          <w:rFonts w:ascii="Times New Roman" w:hAnsi="Times New Roman" w:cs="Times New Roman"/>
          <w:sz w:val="24"/>
          <w:szCs w:val="24"/>
          <w:lang w:val="en-US"/>
        </w:rPr>
        <w:t xml:space="preserve"> N (</w:t>
      </w:r>
      <w:r w:rsidRPr="00F46759">
        <w:rPr>
          <w:rFonts w:ascii="Times New Roman" w:hAnsi="Times New Roman" w:cs="Times New Roman"/>
          <w:b/>
          <w:bCs/>
          <w:sz w:val="24"/>
          <w:szCs w:val="24"/>
          <w:lang w:val="en-US"/>
        </w:rPr>
        <w:t>2019</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Behavioural</w:t>
      </w:r>
      <w:proofErr w:type="spellEnd"/>
      <w:r w:rsidRPr="00F46759">
        <w:rPr>
          <w:rFonts w:ascii="Times New Roman" w:hAnsi="Times New Roman" w:cs="Times New Roman"/>
          <w:sz w:val="24"/>
          <w:szCs w:val="24"/>
          <w:lang w:val="en-US"/>
        </w:rPr>
        <w:t xml:space="preserve"> responses of European perch (</w:t>
      </w:r>
      <w:proofErr w:type="spellStart"/>
      <w:r w:rsidRPr="00F46759">
        <w:rPr>
          <w:rFonts w:ascii="Times New Roman" w:hAnsi="Times New Roman" w:cs="Times New Roman"/>
          <w:i/>
          <w:iCs/>
          <w:sz w:val="24"/>
          <w:szCs w:val="24"/>
          <w:lang w:val="en-US"/>
        </w:rPr>
        <w:t>Perca</w:t>
      </w:r>
      <w:proofErr w:type="spellEnd"/>
      <w:r w:rsidRPr="00F46759">
        <w:rPr>
          <w:rFonts w:ascii="Times New Roman" w:hAnsi="Times New Roman" w:cs="Times New Roman"/>
          <w:i/>
          <w:iCs/>
          <w:sz w:val="24"/>
          <w:szCs w:val="24"/>
          <w:lang w:val="en-US"/>
        </w:rPr>
        <w:t xml:space="preserve"> </w:t>
      </w:r>
      <w:proofErr w:type="spellStart"/>
      <w:r w:rsidRPr="00F46759">
        <w:rPr>
          <w:rFonts w:ascii="Times New Roman" w:hAnsi="Times New Roman" w:cs="Times New Roman"/>
          <w:i/>
          <w:iCs/>
          <w:sz w:val="24"/>
          <w:szCs w:val="24"/>
          <w:lang w:val="en-US"/>
        </w:rPr>
        <w:t>fluviatilis</w:t>
      </w:r>
      <w:proofErr w:type="spellEnd"/>
      <w:r w:rsidRPr="00F46759">
        <w:rPr>
          <w:rFonts w:ascii="Times New Roman" w:hAnsi="Times New Roman" w:cs="Times New Roman"/>
          <w:sz w:val="24"/>
          <w:szCs w:val="24"/>
          <w:lang w:val="en-US"/>
        </w:rPr>
        <w:t>) and rainbow trout (</w:t>
      </w:r>
      <w:proofErr w:type="spellStart"/>
      <w:r w:rsidRPr="00F46759">
        <w:rPr>
          <w:rFonts w:ascii="Times New Roman" w:hAnsi="Times New Roman" w:cs="Times New Roman"/>
          <w:i/>
          <w:iCs/>
          <w:sz w:val="24"/>
          <w:szCs w:val="24"/>
          <w:lang w:val="en-US"/>
        </w:rPr>
        <w:t>Oncorhynchus</w:t>
      </w:r>
      <w:proofErr w:type="spellEnd"/>
      <w:r w:rsidRPr="00F46759">
        <w:rPr>
          <w:rFonts w:ascii="Times New Roman" w:hAnsi="Times New Roman" w:cs="Times New Roman"/>
          <w:i/>
          <w:iCs/>
          <w:sz w:val="24"/>
          <w:szCs w:val="24"/>
          <w:lang w:val="en-US"/>
        </w:rPr>
        <w:t xml:space="preserve"> mykiss</w:t>
      </w:r>
      <w:r w:rsidRPr="00F46759">
        <w:rPr>
          <w:rFonts w:ascii="Times New Roman" w:hAnsi="Times New Roman" w:cs="Times New Roman"/>
          <w:sz w:val="24"/>
          <w:szCs w:val="24"/>
          <w:lang w:val="en-US"/>
        </w:rPr>
        <w:t>) to exposure of complex (</w:t>
      </w:r>
      <w:proofErr w:type="spellStart"/>
      <w:r w:rsidRPr="00F46759">
        <w:rPr>
          <w:rFonts w:ascii="Times New Roman" w:hAnsi="Times New Roman" w:cs="Times New Roman"/>
          <w:sz w:val="24"/>
          <w:szCs w:val="24"/>
          <w:lang w:val="en-US"/>
        </w:rPr>
        <w:t>Pb</w:t>
      </w:r>
      <w:proofErr w:type="spellEnd"/>
      <w:r w:rsidRPr="00F46759">
        <w:rPr>
          <w:rFonts w:ascii="Times New Roman" w:hAnsi="Times New Roman" w:cs="Times New Roman"/>
          <w:sz w:val="24"/>
          <w:szCs w:val="24"/>
          <w:lang w:val="en-US"/>
        </w:rPr>
        <w:t>, Zn, C</w:t>
      </w:r>
      <w:r w:rsidRPr="00F46759">
        <w:rPr>
          <w:rFonts w:ascii="Times New Roman" w:hAnsi="Times New Roman" w:cs="Times New Roman"/>
          <w:sz w:val="24"/>
          <w:szCs w:val="24"/>
          <w:lang w:val="en-US"/>
        </w:rPr>
        <w:t xml:space="preserve">u, Cd, Ni and Cr). </w:t>
      </w:r>
      <w:r w:rsidRPr="00F46759">
        <w:rPr>
          <w:rFonts w:ascii="Times New Roman" w:hAnsi="Times New Roman" w:cs="Times New Roman"/>
          <w:i/>
          <w:iCs/>
          <w:sz w:val="24"/>
          <w:szCs w:val="24"/>
          <w:lang w:val="en-US"/>
        </w:rPr>
        <w:t>Proceedings of the 7</w:t>
      </w:r>
      <w:r w:rsidRPr="00F46759">
        <w:rPr>
          <w:rFonts w:ascii="Times New Roman" w:hAnsi="Times New Roman" w:cs="Times New Roman"/>
          <w:i/>
          <w:iCs/>
          <w:sz w:val="24"/>
          <w:szCs w:val="24"/>
          <w:vertAlign w:val="superscript"/>
          <w:lang w:val="en-US"/>
        </w:rPr>
        <w:t>h</w:t>
      </w:r>
      <w:r w:rsidRPr="00F46759">
        <w:rPr>
          <w:rFonts w:ascii="Times New Roman" w:hAnsi="Times New Roman" w:cs="Times New Roman"/>
          <w:i/>
          <w:iCs/>
          <w:sz w:val="24"/>
          <w:szCs w:val="24"/>
          <w:lang w:val="en-US"/>
        </w:rPr>
        <w:t xml:space="preserve"> International Conference on Environmental Management, Engineering, Planning and Economics</w:t>
      </w:r>
      <w:r w:rsidRPr="00F46759">
        <w:rPr>
          <w:rFonts w:ascii="Times New Roman" w:hAnsi="Times New Roman" w:cs="Times New Roman"/>
          <w:sz w:val="24"/>
          <w:szCs w:val="24"/>
          <w:lang w:val="en-US"/>
        </w:rPr>
        <w:t xml:space="preserve">. Mykonos Island, Greece, 90-97. </w:t>
      </w:r>
      <w:r w:rsidRPr="00F46759">
        <w:rPr>
          <w:rFonts w:ascii="Times New Roman" w:hAnsi="Times New Roman" w:cs="Times New Roman"/>
          <w:sz w:val="24"/>
          <w:szCs w:val="24"/>
          <w:lang w:val="lt-LT"/>
        </w:rPr>
        <w:t>ISBN: 978-618-5271-73-2.</w:t>
      </w:r>
    </w:p>
    <w:p w14:paraId="13434BC2" w14:textId="77777777" w:rsidR="00000000" w:rsidRPr="00F46759" w:rsidRDefault="00CA78B0" w:rsidP="00F46759">
      <w:pPr>
        <w:numPr>
          <w:ilvl w:val="0"/>
          <w:numId w:val="8"/>
        </w:numPr>
        <w:spacing w:after="0" w:line="360" w:lineRule="auto"/>
        <w:jc w:val="both"/>
        <w:rPr>
          <w:rFonts w:ascii="Times New Roman" w:hAnsi="Times New Roman" w:cs="Times New Roman"/>
          <w:sz w:val="24"/>
          <w:szCs w:val="24"/>
        </w:rPr>
      </w:pPr>
      <w:proofErr w:type="spellStart"/>
      <w:r w:rsidRPr="00F46759">
        <w:rPr>
          <w:rFonts w:ascii="Times New Roman" w:hAnsi="Times New Roman" w:cs="Times New Roman"/>
          <w:sz w:val="24"/>
          <w:szCs w:val="24"/>
          <w:lang w:val="en-US"/>
        </w:rPr>
        <w:t>Montvydienė</w:t>
      </w:r>
      <w:proofErr w:type="spellEnd"/>
      <w:r w:rsidRPr="00F46759">
        <w:rPr>
          <w:rFonts w:ascii="Times New Roman" w:hAnsi="Times New Roman" w:cs="Times New Roman"/>
          <w:sz w:val="24"/>
          <w:szCs w:val="24"/>
          <w:lang w:val="en-US"/>
        </w:rPr>
        <w:t xml:space="preserve"> D, </w:t>
      </w:r>
      <w:r w:rsidRPr="00F46759">
        <w:rPr>
          <w:rFonts w:ascii="Times New Roman" w:hAnsi="Times New Roman" w:cs="Times New Roman"/>
          <w:b/>
          <w:bCs/>
          <w:sz w:val="24"/>
          <w:szCs w:val="24"/>
          <w:lang w:val="en-US"/>
        </w:rPr>
        <w:t>Makaras T</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Kazlauskienė</w:t>
      </w:r>
      <w:proofErr w:type="spellEnd"/>
      <w:r w:rsidRPr="00F46759">
        <w:rPr>
          <w:rFonts w:ascii="Times New Roman" w:hAnsi="Times New Roman" w:cs="Times New Roman"/>
          <w:sz w:val="24"/>
          <w:szCs w:val="24"/>
          <w:lang w:val="en-US"/>
        </w:rPr>
        <w:t xml:space="preserve"> N, </w:t>
      </w:r>
      <w:proofErr w:type="spellStart"/>
      <w:r w:rsidRPr="00F46759">
        <w:rPr>
          <w:rFonts w:ascii="Times New Roman" w:hAnsi="Times New Roman" w:cs="Times New Roman"/>
          <w:sz w:val="24"/>
          <w:szCs w:val="24"/>
          <w:lang w:val="en-US"/>
        </w:rPr>
        <w:t>Cibulskaitė</w:t>
      </w:r>
      <w:proofErr w:type="spellEnd"/>
      <w:r w:rsidRPr="00F46759">
        <w:rPr>
          <w:rFonts w:ascii="Times New Roman" w:hAnsi="Times New Roman" w:cs="Times New Roman"/>
          <w:sz w:val="24"/>
          <w:szCs w:val="24"/>
          <w:lang w:val="en-US"/>
        </w:rPr>
        <w:t xml:space="preserve"> Ž, </w:t>
      </w:r>
      <w:proofErr w:type="spellStart"/>
      <w:r w:rsidRPr="00F46759">
        <w:rPr>
          <w:rFonts w:ascii="Times New Roman" w:hAnsi="Times New Roman" w:cs="Times New Roman"/>
          <w:sz w:val="24"/>
          <w:szCs w:val="24"/>
          <w:lang w:val="en-US"/>
        </w:rPr>
        <w:t>Šulčius</w:t>
      </w:r>
      <w:proofErr w:type="spellEnd"/>
      <w:r w:rsidRPr="00F46759">
        <w:rPr>
          <w:rFonts w:ascii="Times New Roman" w:hAnsi="Times New Roman" w:cs="Times New Roman"/>
          <w:sz w:val="24"/>
          <w:szCs w:val="24"/>
          <w:lang w:val="en-US"/>
        </w:rPr>
        <w:t xml:space="preserve"> S (</w:t>
      </w:r>
      <w:r w:rsidRPr="00F46759">
        <w:rPr>
          <w:rFonts w:ascii="Times New Roman" w:hAnsi="Times New Roman" w:cs="Times New Roman"/>
          <w:b/>
          <w:bCs/>
          <w:sz w:val="24"/>
          <w:szCs w:val="24"/>
          <w:lang w:val="en-US"/>
        </w:rPr>
        <w:t>2017</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Ecotoxicity</w:t>
      </w:r>
      <w:proofErr w:type="spellEnd"/>
      <w:r w:rsidRPr="00F46759">
        <w:rPr>
          <w:rFonts w:ascii="Times New Roman" w:hAnsi="Times New Roman" w:cs="Times New Roman"/>
          <w:sz w:val="24"/>
          <w:szCs w:val="24"/>
          <w:lang w:val="en-US"/>
        </w:rPr>
        <w:t xml:space="preserve"> assessment of multicomponent mixtures o</w:t>
      </w:r>
      <w:r w:rsidRPr="00F46759">
        <w:rPr>
          <w:rFonts w:ascii="Times New Roman" w:hAnsi="Times New Roman" w:cs="Times New Roman"/>
          <w:sz w:val="24"/>
          <w:szCs w:val="24"/>
          <w:lang w:val="en-US"/>
        </w:rPr>
        <w:t>f different origin (landfill leachate and biomass of harmful algae bloom) using three aquatic organisms</w:t>
      </w:r>
      <w:r w:rsidRPr="00F46759">
        <w:rPr>
          <w:rFonts w:ascii="Times New Roman" w:hAnsi="Times New Roman" w:cs="Times New Roman"/>
          <w:i/>
          <w:iCs/>
          <w:sz w:val="24"/>
          <w:szCs w:val="24"/>
          <w:lang w:val="en-US"/>
        </w:rPr>
        <w:t>. CEMEPE proceedings of 6</w:t>
      </w:r>
      <w:r w:rsidRPr="00F46759">
        <w:rPr>
          <w:rFonts w:ascii="Times New Roman" w:hAnsi="Times New Roman" w:cs="Times New Roman"/>
          <w:i/>
          <w:iCs/>
          <w:sz w:val="24"/>
          <w:szCs w:val="24"/>
          <w:vertAlign w:val="superscript"/>
          <w:lang w:val="en-US"/>
        </w:rPr>
        <w:t>th</w:t>
      </w:r>
      <w:r w:rsidRPr="00F46759">
        <w:rPr>
          <w:rFonts w:ascii="Times New Roman" w:hAnsi="Times New Roman" w:cs="Times New Roman"/>
          <w:i/>
          <w:iCs/>
          <w:sz w:val="24"/>
          <w:szCs w:val="24"/>
          <w:lang w:val="en-US"/>
        </w:rPr>
        <w:t xml:space="preserve"> International Conference on Environmental Management, Engineering, Planning &amp; Economics</w:t>
      </w:r>
      <w:r w:rsidRPr="00F46759">
        <w:rPr>
          <w:rFonts w:ascii="Times New Roman" w:hAnsi="Times New Roman" w:cs="Times New Roman"/>
          <w:sz w:val="24"/>
          <w:szCs w:val="24"/>
          <w:lang w:val="en-US"/>
        </w:rPr>
        <w:t>, The</w:t>
      </w:r>
      <w:r w:rsidRPr="00F46759">
        <w:rPr>
          <w:rFonts w:ascii="Times New Roman" w:hAnsi="Times New Roman" w:cs="Times New Roman"/>
          <w:sz w:val="24"/>
          <w:szCs w:val="24"/>
          <w:lang w:val="en-US"/>
        </w:rPr>
        <w:t xml:space="preserve">ssaloniki, Greece, 114–123. </w:t>
      </w:r>
      <w:r w:rsidRPr="00F46759">
        <w:rPr>
          <w:rFonts w:ascii="Times New Roman" w:hAnsi="Times New Roman" w:cs="Times New Roman"/>
          <w:sz w:val="24"/>
          <w:szCs w:val="24"/>
          <w:lang w:val="lt-LT"/>
        </w:rPr>
        <w:t>ISBN: 978-618-5271-15-2.</w:t>
      </w:r>
    </w:p>
    <w:p w14:paraId="17BDFD2A" w14:textId="77777777" w:rsidR="00000000" w:rsidRPr="00F46759" w:rsidRDefault="00CA78B0" w:rsidP="00F46759">
      <w:pPr>
        <w:numPr>
          <w:ilvl w:val="0"/>
          <w:numId w:val="8"/>
        </w:numPr>
        <w:spacing w:after="0" w:line="360" w:lineRule="auto"/>
        <w:jc w:val="both"/>
        <w:rPr>
          <w:rFonts w:ascii="Times New Roman" w:hAnsi="Times New Roman" w:cs="Times New Roman"/>
          <w:sz w:val="24"/>
          <w:szCs w:val="24"/>
        </w:rPr>
      </w:pPr>
      <w:r w:rsidRPr="00F46759">
        <w:rPr>
          <w:rFonts w:ascii="Times New Roman" w:hAnsi="Times New Roman" w:cs="Times New Roman"/>
          <w:b/>
          <w:bCs/>
          <w:sz w:val="24"/>
          <w:szCs w:val="24"/>
          <w:lang w:val="en-US"/>
        </w:rPr>
        <w:t xml:space="preserve">Makaras T, </w:t>
      </w:r>
      <w:proofErr w:type="spellStart"/>
      <w:r w:rsidRPr="00F46759">
        <w:rPr>
          <w:rFonts w:ascii="Times New Roman" w:hAnsi="Times New Roman" w:cs="Times New Roman"/>
          <w:sz w:val="24"/>
          <w:szCs w:val="24"/>
          <w:lang w:val="en-US"/>
        </w:rPr>
        <w:t>Svecevičius</w:t>
      </w:r>
      <w:proofErr w:type="spellEnd"/>
      <w:r w:rsidRPr="00F46759">
        <w:rPr>
          <w:rFonts w:ascii="Times New Roman" w:hAnsi="Times New Roman" w:cs="Times New Roman"/>
          <w:sz w:val="24"/>
          <w:szCs w:val="24"/>
          <w:lang w:val="en-US"/>
        </w:rPr>
        <w:t xml:space="preserve"> G (</w:t>
      </w:r>
      <w:r w:rsidRPr="00F46759">
        <w:rPr>
          <w:rFonts w:ascii="Times New Roman" w:hAnsi="Times New Roman" w:cs="Times New Roman"/>
          <w:b/>
          <w:bCs/>
          <w:sz w:val="24"/>
          <w:szCs w:val="24"/>
          <w:lang w:val="en-US"/>
        </w:rPr>
        <w:t>2016</w:t>
      </w:r>
      <w:r w:rsidRPr="00F46759">
        <w:rPr>
          <w:rFonts w:ascii="Times New Roman" w:hAnsi="Times New Roman" w:cs="Times New Roman"/>
          <w:sz w:val="24"/>
          <w:szCs w:val="24"/>
          <w:lang w:val="en-US"/>
        </w:rPr>
        <w:t xml:space="preserve">) Use of locomotor activity of rainbow trout </w:t>
      </w:r>
      <w:proofErr w:type="gramStart"/>
      <w:r w:rsidRPr="00F46759">
        <w:rPr>
          <w:rFonts w:ascii="Times New Roman" w:hAnsi="Times New Roman" w:cs="Times New Roman"/>
          <w:sz w:val="24"/>
          <w:szCs w:val="24"/>
          <w:lang w:val="en-US"/>
        </w:rPr>
        <w:t>juveniles</w:t>
      </w:r>
      <w:proofErr w:type="gramEnd"/>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identyfing</w:t>
      </w:r>
      <w:proofErr w:type="spellEnd"/>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sublehtal</w:t>
      </w:r>
      <w:proofErr w:type="spellEnd"/>
      <w:r w:rsidRPr="00F46759">
        <w:rPr>
          <w:rFonts w:ascii="Times New Roman" w:hAnsi="Times New Roman" w:cs="Times New Roman"/>
          <w:sz w:val="24"/>
          <w:szCs w:val="24"/>
          <w:lang w:val="en-US"/>
        </w:rPr>
        <w:t xml:space="preserve"> concentrations of landfill leachate. </w:t>
      </w:r>
      <w:r w:rsidRPr="00F46759">
        <w:rPr>
          <w:rFonts w:ascii="Times New Roman" w:hAnsi="Times New Roman" w:cs="Times New Roman"/>
          <w:i/>
          <w:iCs/>
          <w:sz w:val="24"/>
          <w:szCs w:val="24"/>
          <w:lang w:val="en-US"/>
        </w:rPr>
        <w:t xml:space="preserve">International </w:t>
      </w:r>
      <w:r w:rsidRPr="00F46759">
        <w:rPr>
          <w:rFonts w:ascii="Times New Roman" w:hAnsi="Times New Roman" w:cs="Times New Roman"/>
          <w:i/>
          <w:iCs/>
          <w:sz w:val="24"/>
          <w:szCs w:val="24"/>
          <w:lang w:val="en-US"/>
        </w:rPr>
        <w:t>Journal of Computer and Systems Engineering</w:t>
      </w:r>
      <w:r w:rsidRPr="00F46759">
        <w:rPr>
          <w:rFonts w:ascii="Times New Roman" w:hAnsi="Times New Roman" w:cs="Times New Roman"/>
          <w:sz w:val="24"/>
          <w:szCs w:val="24"/>
          <w:lang w:val="en-US"/>
        </w:rPr>
        <w:t xml:space="preserve"> 10(1): 15–21.</w:t>
      </w:r>
    </w:p>
    <w:p w14:paraId="4DEA02C8" w14:textId="2579A48D" w:rsidR="00CC6B7C" w:rsidRPr="00F40EC7" w:rsidRDefault="00CC6B7C" w:rsidP="00CC6B7C">
      <w:pPr>
        <w:spacing w:after="0" w:line="360" w:lineRule="auto"/>
        <w:rPr>
          <w:rFonts w:ascii="Times New Roman" w:hAnsi="Times New Roman" w:cs="Times New Roman"/>
          <w:sz w:val="24"/>
          <w:szCs w:val="24"/>
        </w:rPr>
      </w:pPr>
    </w:p>
    <w:p w14:paraId="77A512E5" w14:textId="169EA158" w:rsidR="00CC6B7C" w:rsidRPr="00F40EC7" w:rsidRDefault="00CC6B7C" w:rsidP="00CC6B7C">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t>Author:</w:t>
      </w:r>
      <w:r w:rsidRPr="00F40EC7">
        <w:rPr>
          <w:rFonts w:ascii="Times New Roman" w:hAnsi="Times New Roman" w:cs="Times New Roman"/>
          <w:sz w:val="24"/>
          <w:szCs w:val="24"/>
        </w:rPr>
        <w:t xml:space="preserve"> </w:t>
      </w:r>
      <w:r w:rsidR="002802EB" w:rsidRPr="00F40EC7">
        <w:rPr>
          <w:rFonts w:ascii="Times New Roman" w:hAnsi="Times New Roman" w:cs="Times New Roman"/>
          <w:sz w:val="24"/>
          <w:szCs w:val="24"/>
        </w:rPr>
        <w:t>Tomas Makaras</w:t>
      </w:r>
      <w:r w:rsidRPr="00F40EC7">
        <w:rPr>
          <w:rFonts w:ascii="Times New Roman" w:hAnsi="Times New Roman" w:cs="Times New Roman"/>
          <w:sz w:val="24"/>
          <w:szCs w:val="24"/>
        </w:rPr>
        <w:t xml:space="preserve"> </w:t>
      </w:r>
    </w:p>
    <w:p w14:paraId="3D574D87" w14:textId="18D15FB0" w:rsidR="00CC6B7C" w:rsidRPr="00F40EC7" w:rsidRDefault="00CC6B7C" w:rsidP="00CC6B7C">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t>The title of dissertation:</w:t>
      </w:r>
      <w:r w:rsidRPr="00F40EC7">
        <w:rPr>
          <w:rFonts w:ascii="Times New Roman" w:hAnsi="Times New Roman" w:cs="Times New Roman"/>
          <w:sz w:val="24"/>
          <w:szCs w:val="24"/>
        </w:rPr>
        <w:t xml:space="preserve"> </w:t>
      </w:r>
      <w:r w:rsidR="002802EB" w:rsidRPr="00F40EC7">
        <w:rPr>
          <w:rFonts w:ascii="Times New Roman" w:hAnsi="Times New Roman" w:cs="Times New Roman"/>
          <w:sz w:val="24"/>
          <w:szCs w:val="24"/>
        </w:rPr>
        <w:t>The effects of multicomponent chemical mixtures on behavioural, physiological and biochemical parameters of different fish species</w:t>
      </w:r>
    </w:p>
    <w:p w14:paraId="6CF766A5" w14:textId="6A78528F" w:rsidR="00CC6B7C" w:rsidRPr="00F40EC7" w:rsidRDefault="00CC6B7C" w:rsidP="00CC6B7C">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t>Subject area:</w:t>
      </w:r>
      <w:r w:rsidRPr="00F40EC7">
        <w:rPr>
          <w:rFonts w:ascii="Times New Roman" w:hAnsi="Times New Roman" w:cs="Times New Roman"/>
          <w:sz w:val="24"/>
          <w:szCs w:val="24"/>
        </w:rPr>
        <w:t xml:space="preserve"> Ecology and environmental sciences (</w:t>
      </w:r>
      <w:r w:rsidR="00257A68" w:rsidRPr="00F40EC7">
        <w:rPr>
          <w:rFonts w:ascii="Times New Roman" w:hAnsi="Times New Roman" w:cs="Times New Roman"/>
          <w:sz w:val="24"/>
          <w:szCs w:val="24"/>
        </w:rPr>
        <w:t>N</w:t>
      </w:r>
      <w:r w:rsidR="00B06884">
        <w:rPr>
          <w:rFonts w:ascii="Times New Roman" w:hAnsi="Times New Roman" w:cs="Times New Roman"/>
          <w:sz w:val="24"/>
          <w:szCs w:val="24"/>
        </w:rPr>
        <w:t xml:space="preserve"> </w:t>
      </w:r>
      <w:r w:rsidR="00257A68" w:rsidRPr="00F40EC7">
        <w:rPr>
          <w:rFonts w:ascii="Times New Roman" w:hAnsi="Times New Roman" w:cs="Times New Roman"/>
          <w:sz w:val="24"/>
          <w:szCs w:val="24"/>
        </w:rPr>
        <w:t>012</w:t>
      </w:r>
      <w:r w:rsidRPr="00F40EC7">
        <w:rPr>
          <w:rFonts w:ascii="Times New Roman" w:hAnsi="Times New Roman" w:cs="Times New Roman"/>
          <w:sz w:val="24"/>
          <w:szCs w:val="24"/>
        </w:rPr>
        <w:t xml:space="preserve">) </w:t>
      </w:r>
    </w:p>
    <w:p w14:paraId="0B058387" w14:textId="3894A37A" w:rsidR="00CC6B7C" w:rsidRPr="00F40EC7" w:rsidRDefault="00CC6B7C" w:rsidP="00CC6B7C">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t>Scientific supervisor:</w:t>
      </w:r>
      <w:r w:rsidRPr="00F40EC7">
        <w:rPr>
          <w:rFonts w:ascii="Times New Roman" w:hAnsi="Times New Roman" w:cs="Times New Roman"/>
          <w:sz w:val="24"/>
          <w:szCs w:val="24"/>
        </w:rPr>
        <w:t xml:space="preserve"> </w:t>
      </w:r>
      <w:proofErr w:type="gramStart"/>
      <w:r w:rsidR="002802EB" w:rsidRPr="00F40EC7">
        <w:rPr>
          <w:rFonts w:ascii="Times New Roman" w:hAnsi="Times New Roman" w:cs="Times New Roman"/>
          <w:sz w:val="24"/>
          <w:szCs w:val="24"/>
        </w:rPr>
        <w:t>dr</w:t>
      </w:r>
      <w:proofErr w:type="gram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Gintaras</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Svecevičius</w:t>
      </w:r>
      <w:proofErr w:type="spellEnd"/>
      <w:r w:rsidR="002802EB" w:rsidRPr="00F40EC7">
        <w:rPr>
          <w:rFonts w:ascii="Times New Roman" w:hAnsi="Times New Roman" w:cs="Times New Roman"/>
          <w:sz w:val="24"/>
          <w:szCs w:val="24"/>
        </w:rPr>
        <w:t xml:space="preserve"> (2015-2016), dr. </w:t>
      </w:r>
      <w:proofErr w:type="spellStart"/>
      <w:r w:rsidR="002802EB" w:rsidRPr="00F40EC7">
        <w:rPr>
          <w:rFonts w:ascii="Times New Roman" w:hAnsi="Times New Roman" w:cs="Times New Roman"/>
          <w:sz w:val="24"/>
          <w:szCs w:val="24"/>
        </w:rPr>
        <w:t>Nijolė</w:t>
      </w:r>
      <w:proofErr w:type="spellEnd"/>
      <w:r w:rsidR="002802EB" w:rsidRPr="00F40EC7">
        <w:rPr>
          <w:rFonts w:ascii="Times New Roman" w:hAnsi="Times New Roman" w:cs="Times New Roman"/>
          <w:sz w:val="24"/>
          <w:szCs w:val="24"/>
        </w:rPr>
        <w:t xml:space="preserve"> </w:t>
      </w:r>
      <w:proofErr w:type="spellStart"/>
      <w:r w:rsidR="002802EB" w:rsidRPr="00F40EC7">
        <w:rPr>
          <w:rFonts w:ascii="Times New Roman" w:hAnsi="Times New Roman" w:cs="Times New Roman"/>
          <w:sz w:val="24"/>
          <w:szCs w:val="24"/>
        </w:rPr>
        <w:t>Kazlauskienė</w:t>
      </w:r>
      <w:proofErr w:type="spellEnd"/>
      <w:r w:rsidR="002802EB" w:rsidRPr="00F40EC7">
        <w:rPr>
          <w:rFonts w:ascii="Times New Roman" w:hAnsi="Times New Roman" w:cs="Times New Roman"/>
          <w:sz w:val="24"/>
          <w:szCs w:val="24"/>
        </w:rPr>
        <w:t xml:space="preserve"> (2016-2019)</w:t>
      </w:r>
    </w:p>
    <w:p w14:paraId="46AA6C4B" w14:textId="7E6B69F1" w:rsidR="00CC6B7C" w:rsidRPr="00F40EC7" w:rsidRDefault="00CC6B7C" w:rsidP="00CC6B7C">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lastRenderedPageBreak/>
        <w:t>The period of research:</w:t>
      </w:r>
      <w:r w:rsidRPr="00F40EC7">
        <w:rPr>
          <w:rFonts w:ascii="Times New Roman" w:hAnsi="Times New Roman" w:cs="Times New Roman"/>
          <w:sz w:val="24"/>
          <w:szCs w:val="24"/>
        </w:rPr>
        <w:t xml:space="preserve"> 201</w:t>
      </w:r>
      <w:r w:rsidR="00257A68" w:rsidRPr="00F40EC7">
        <w:rPr>
          <w:rFonts w:ascii="Times New Roman" w:hAnsi="Times New Roman" w:cs="Times New Roman"/>
          <w:sz w:val="24"/>
          <w:szCs w:val="24"/>
        </w:rPr>
        <w:t>5</w:t>
      </w:r>
      <w:r w:rsidRPr="00F40EC7">
        <w:rPr>
          <w:rFonts w:ascii="Times New Roman" w:hAnsi="Times New Roman" w:cs="Times New Roman"/>
          <w:sz w:val="24"/>
          <w:szCs w:val="24"/>
        </w:rPr>
        <w:t xml:space="preserve"> – 201</w:t>
      </w:r>
      <w:r w:rsidR="00257A68" w:rsidRPr="00F40EC7">
        <w:rPr>
          <w:rFonts w:ascii="Times New Roman" w:hAnsi="Times New Roman" w:cs="Times New Roman"/>
          <w:sz w:val="24"/>
          <w:szCs w:val="24"/>
        </w:rPr>
        <w:t>9</w:t>
      </w:r>
    </w:p>
    <w:p w14:paraId="195A3101" w14:textId="7BBDEA1A" w:rsidR="00CC6B7C" w:rsidRPr="00F40EC7" w:rsidRDefault="00CC6B7C" w:rsidP="00CC6B7C">
      <w:pPr>
        <w:spacing w:after="0" w:line="360" w:lineRule="auto"/>
        <w:rPr>
          <w:rFonts w:ascii="Times New Roman" w:hAnsi="Times New Roman" w:cs="Times New Roman"/>
          <w:sz w:val="24"/>
          <w:szCs w:val="24"/>
        </w:rPr>
      </w:pPr>
      <w:r w:rsidRPr="00F40EC7">
        <w:rPr>
          <w:rFonts w:ascii="Times New Roman" w:hAnsi="Times New Roman" w:cs="Times New Roman"/>
          <w:b/>
          <w:sz w:val="24"/>
          <w:szCs w:val="24"/>
        </w:rPr>
        <w:t xml:space="preserve">Date of defence: </w:t>
      </w:r>
      <w:r w:rsidRPr="00F40EC7">
        <w:rPr>
          <w:rFonts w:ascii="Times New Roman" w:hAnsi="Times New Roman" w:cs="Times New Roman"/>
          <w:sz w:val="24"/>
          <w:szCs w:val="24"/>
        </w:rPr>
        <w:t>201</w:t>
      </w:r>
      <w:r w:rsidR="00456B22" w:rsidRPr="00F40EC7">
        <w:rPr>
          <w:rFonts w:ascii="Times New Roman" w:hAnsi="Times New Roman" w:cs="Times New Roman"/>
          <w:sz w:val="24"/>
          <w:szCs w:val="24"/>
        </w:rPr>
        <w:t>9</w:t>
      </w:r>
      <w:r w:rsidRPr="00F40EC7">
        <w:rPr>
          <w:rFonts w:ascii="Times New Roman" w:hAnsi="Times New Roman" w:cs="Times New Roman"/>
          <w:sz w:val="24"/>
          <w:szCs w:val="24"/>
        </w:rPr>
        <w:t xml:space="preserve"> December </w:t>
      </w:r>
      <w:r w:rsidR="00257A68" w:rsidRPr="00F40EC7">
        <w:rPr>
          <w:rFonts w:ascii="Times New Roman" w:hAnsi="Times New Roman" w:cs="Times New Roman"/>
          <w:sz w:val="24"/>
          <w:szCs w:val="24"/>
        </w:rPr>
        <w:t>1</w:t>
      </w:r>
      <w:r w:rsidR="002802EB" w:rsidRPr="00F40EC7">
        <w:rPr>
          <w:rFonts w:ascii="Times New Roman" w:hAnsi="Times New Roman" w:cs="Times New Roman"/>
          <w:sz w:val="24"/>
          <w:szCs w:val="24"/>
        </w:rPr>
        <w:t>7</w:t>
      </w:r>
      <w:r w:rsidR="00257A68" w:rsidRPr="00F40EC7">
        <w:rPr>
          <w:rFonts w:ascii="Times New Roman" w:hAnsi="Times New Roman" w:cs="Times New Roman"/>
          <w:sz w:val="24"/>
          <w:szCs w:val="24"/>
          <w:vertAlign w:val="superscript"/>
        </w:rPr>
        <w:t>th</w:t>
      </w:r>
    </w:p>
    <w:p w14:paraId="2BD974E7" w14:textId="77777777" w:rsidR="006939AC" w:rsidRPr="00F40EC7" w:rsidRDefault="006939AC" w:rsidP="00CC6B7C">
      <w:pPr>
        <w:spacing w:after="0" w:line="360" w:lineRule="auto"/>
        <w:rPr>
          <w:rFonts w:ascii="Times New Roman" w:hAnsi="Times New Roman" w:cs="Times New Roman"/>
          <w:sz w:val="24"/>
          <w:szCs w:val="24"/>
        </w:rPr>
      </w:pPr>
    </w:p>
    <w:p w14:paraId="4FAC26F3" w14:textId="3E71EF0D" w:rsidR="002802EB" w:rsidRPr="00F40EC7" w:rsidRDefault="002802EB" w:rsidP="002802EB">
      <w:pPr>
        <w:spacing w:line="360" w:lineRule="auto"/>
        <w:ind w:firstLine="562"/>
        <w:jc w:val="both"/>
        <w:rPr>
          <w:rFonts w:ascii="Times New Roman" w:hAnsi="Times New Roman" w:cs="Times New Roman"/>
          <w:iCs/>
          <w:sz w:val="24"/>
          <w:szCs w:val="24"/>
        </w:rPr>
      </w:pPr>
      <w:r w:rsidRPr="00F40EC7">
        <w:rPr>
          <w:rFonts w:ascii="Times New Roman" w:hAnsi="Times New Roman" w:cs="Times New Roman"/>
          <w:sz w:val="24"/>
          <w:szCs w:val="24"/>
          <w:lang w:val="en"/>
        </w:rPr>
        <w:t xml:space="preserve">The dissertation, which was prepared by Tomas Makaras </w:t>
      </w:r>
      <w:r w:rsidRPr="00F40EC7">
        <w:rPr>
          <w:rFonts w:ascii="Times New Roman" w:hAnsi="Times New Roman" w:cs="Times New Roman"/>
          <w:sz w:val="24"/>
          <w:szCs w:val="24"/>
        </w:rPr>
        <w:t xml:space="preserve">at the Nature Research Centre (2015–2019), addresses the problem of understanding and predicting effects of exposure to </w:t>
      </w:r>
      <w:proofErr w:type="spellStart"/>
      <w:r w:rsidRPr="00F40EC7">
        <w:rPr>
          <w:rFonts w:ascii="Times New Roman" w:hAnsi="Times New Roman" w:cs="Times New Roman"/>
          <w:sz w:val="24"/>
          <w:szCs w:val="24"/>
        </w:rPr>
        <w:t>sublethal</w:t>
      </w:r>
      <w:proofErr w:type="spellEnd"/>
      <w:r w:rsidRPr="00F40EC7">
        <w:rPr>
          <w:rFonts w:ascii="Times New Roman" w:hAnsi="Times New Roman" w:cs="Times New Roman"/>
          <w:sz w:val="24"/>
          <w:szCs w:val="24"/>
        </w:rPr>
        <w:t xml:space="preserve"> (realistic) environmental concentrations of chemical mixtures (landfill leachate and metal mixture) on various biological endpoints in different fish species. </w:t>
      </w:r>
      <w:r w:rsidRPr="00F40EC7">
        <w:rPr>
          <w:rFonts w:ascii="Times New Roman" w:hAnsi="Times New Roman" w:cs="Times New Roman"/>
          <w:color w:val="000000" w:themeColor="text1"/>
          <w:sz w:val="24"/>
          <w:szCs w:val="24"/>
        </w:rPr>
        <w:t xml:space="preserve">This dissertation has provided new scientific data on </w:t>
      </w:r>
      <w:r w:rsidRPr="00F40EC7">
        <w:rPr>
          <w:rFonts w:ascii="Times New Roman" w:hAnsi="Times New Roman" w:cs="Times New Roman"/>
          <w:bCs/>
          <w:sz w:val="24"/>
          <w:szCs w:val="24"/>
        </w:rPr>
        <w:t xml:space="preserve">acclimation-induced behavioural differences between </w:t>
      </w:r>
      <w:proofErr w:type="spellStart"/>
      <w:r w:rsidRPr="00F40EC7">
        <w:rPr>
          <w:rFonts w:ascii="Times New Roman" w:hAnsi="Times New Roman" w:cs="Times New Roman"/>
          <w:bCs/>
          <w:sz w:val="24"/>
          <w:szCs w:val="24"/>
        </w:rPr>
        <w:t>rheophilic</w:t>
      </w:r>
      <w:proofErr w:type="spellEnd"/>
      <w:r w:rsidRPr="00F40EC7">
        <w:rPr>
          <w:rFonts w:ascii="Times New Roman" w:hAnsi="Times New Roman" w:cs="Times New Roman"/>
          <w:bCs/>
          <w:sz w:val="24"/>
          <w:szCs w:val="24"/>
        </w:rPr>
        <w:t xml:space="preserve"> (</w:t>
      </w:r>
      <w:proofErr w:type="spellStart"/>
      <w:r w:rsidRPr="00F40EC7">
        <w:rPr>
          <w:rFonts w:ascii="Times New Roman" w:hAnsi="Times New Roman" w:cs="Times New Roman"/>
          <w:bCs/>
          <w:i/>
          <w:iCs/>
          <w:sz w:val="24"/>
          <w:szCs w:val="24"/>
        </w:rPr>
        <w:t>Oncorhynchus</w:t>
      </w:r>
      <w:proofErr w:type="spellEnd"/>
      <w:r w:rsidRPr="00F40EC7">
        <w:rPr>
          <w:rFonts w:ascii="Times New Roman" w:hAnsi="Times New Roman" w:cs="Times New Roman"/>
          <w:bCs/>
          <w:i/>
          <w:iCs/>
          <w:sz w:val="24"/>
          <w:szCs w:val="24"/>
        </w:rPr>
        <w:t xml:space="preserve"> mykiss</w:t>
      </w:r>
      <w:r w:rsidRPr="00F40EC7">
        <w:rPr>
          <w:rFonts w:ascii="Times New Roman" w:hAnsi="Times New Roman" w:cs="Times New Roman"/>
          <w:bCs/>
          <w:sz w:val="24"/>
          <w:szCs w:val="24"/>
        </w:rPr>
        <w:t xml:space="preserve">, </w:t>
      </w:r>
      <w:r w:rsidRPr="00F40EC7">
        <w:rPr>
          <w:rFonts w:ascii="Times New Roman" w:hAnsi="Times New Roman" w:cs="Times New Roman"/>
          <w:bCs/>
          <w:i/>
          <w:iCs/>
          <w:sz w:val="24"/>
          <w:szCs w:val="24"/>
        </w:rPr>
        <w:t xml:space="preserve">Salmo </w:t>
      </w:r>
      <w:proofErr w:type="spellStart"/>
      <w:r w:rsidRPr="00F40EC7">
        <w:rPr>
          <w:rFonts w:ascii="Times New Roman" w:hAnsi="Times New Roman" w:cs="Times New Roman"/>
          <w:bCs/>
          <w:i/>
          <w:iCs/>
          <w:sz w:val="24"/>
          <w:szCs w:val="24"/>
        </w:rPr>
        <w:t>salar</w:t>
      </w:r>
      <w:proofErr w:type="spellEnd"/>
      <w:r w:rsidRPr="00F40EC7">
        <w:rPr>
          <w:rFonts w:ascii="Times New Roman" w:hAnsi="Times New Roman" w:cs="Times New Roman"/>
          <w:bCs/>
          <w:sz w:val="24"/>
          <w:szCs w:val="24"/>
        </w:rPr>
        <w:t>) and eurytopic (</w:t>
      </w:r>
      <w:proofErr w:type="spellStart"/>
      <w:r w:rsidRPr="00F40EC7">
        <w:rPr>
          <w:rFonts w:ascii="Times New Roman" w:hAnsi="Times New Roman" w:cs="Times New Roman"/>
          <w:bCs/>
          <w:i/>
          <w:iCs/>
          <w:sz w:val="24"/>
          <w:szCs w:val="24"/>
        </w:rPr>
        <w:t>Perca</w:t>
      </w:r>
      <w:proofErr w:type="spellEnd"/>
      <w:r w:rsidRPr="00F40EC7">
        <w:rPr>
          <w:rFonts w:ascii="Times New Roman" w:hAnsi="Times New Roman" w:cs="Times New Roman"/>
          <w:bCs/>
          <w:i/>
          <w:iCs/>
          <w:sz w:val="24"/>
          <w:szCs w:val="24"/>
        </w:rPr>
        <w:t xml:space="preserve"> </w:t>
      </w:r>
      <w:proofErr w:type="spellStart"/>
      <w:r w:rsidRPr="00F40EC7">
        <w:rPr>
          <w:rFonts w:ascii="Times New Roman" w:hAnsi="Times New Roman" w:cs="Times New Roman"/>
          <w:bCs/>
          <w:i/>
          <w:iCs/>
          <w:sz w:val="24"/>
          <w:szCs w:val="24"/>
        </w:rPr>
        <w:t>fluviatilis</w:t>
      </w:r>
      <w:proofErr w:type="spellEnd"/>
      <w:r w:rsidRPr="00F40EC7">
        <w:rPr>
          <w:rFonts w:ascii="Times New Roman" w:hAnsi="Times New Roman" w:cs="Times New Roman"/>
          <w:bCs/>
          <w:i/>
          <w:iCs/>
          <w:sz w:val="24"/>
          <w:szCs w:val="24"/>
        </w:rPr>
        <w:t>,</w:t>
      </w:r>
      <w:r w:rsidRPr="00F40EC7">
        <w:rPr>
          <w:rFonts w:ascii="Times New Roman" w:hAnsi="Times New Roman" w:cs="Times New Roman"/>
          <w:bCs/>
          <w:sz w:val="24"/>
          <w:szCs w:val="24"/>
        </w:rPr>
        <w:t xml:space="preserve"> </w:t>
      </w:r>
      <w:proofErr w:type="spellStart"/>
      <w:r w:rsidRPr="00F40EC7">
        <w:rPr>
          <w:rFonts w:ascii="Times New Roman" w:hAnsi="Times New Roman" w:cs="Times New Roman"/>
          <w:bCs/>
          <w:i/>
          <w:iCs/>
          <w:sz w:val="24"/>
          <w:szCs w:val="24"/>
        </w:rPr>
        <w:t>Gasterosteus</w:t>
      </w:r>
      <w:proofErr w:type="spellEnd"/>
      <w:r w:rsidRPr="00F40EC7">
        <w:rPr>
          <w:rFonts w:ascii="Times New Roman" w:hAnsi="Times New Roman" w:cs="Times New Roman"/>
          <w:bCs/>
          <w:i/>
          <w:iCs/>
          <w:sz w:val="24"/>
          <w:szCs w:val="24"/>
        </w:rPr>
        <w:t xml:space="preserve"> </w:t>
      </w:r>
      <w:proofErr w:type="spellStart"/>
      <w:r w:rsidRPr="00F40EC7">
        <w:rPr>
          <w:rFonts w:ascii="Times New Roman" w:hAnsi="Times New Roman" w:cs="Times New Roman"/>
          <w:bCs/>
          <w:i/>
          <w:iCs/>
          <w:sz w:val="24"/>
          <w:szCs w:val="24"/>
        </w:rPr>
        <w:t>aculeatus</w:t>
      </w:r>
      <w:proofErr w:type="spellEnd"/>
      <w:r w:rsidRPr="00F40EC7">
        <w:rPr>
          <w:rFonts w:ascii="Times New Roman" w:hAnsi="Times New Roman" w:cs="Times New Roman"/>
          <w:bCs/>
          <w:sz w:val="24"/>
          <w:szCs w:val="24"/>
        </w:rPr>
        <w:t xml:space="preserve">) fish species as well as on differences in behavioural response sensitivity and rapidness of the exposed fish species. A new approach to non-invasive glucose measurement procedure for studying short-term stress responses induced by chemical stimuli in fish has been developed and applied. </w:t>
      </w:r>
      <w:r w:rsidRPr="00F40EC7">
        <w:rPr>
          <w:rFonts w:ascii="Times New Roman" w:hAnsi="Times New Roman" w:cs="Times New Roman"/>
          <w:sz w:val="24"/>
          <w:szCs w:val="24"/>
        </w:rPr>
        <w:t xml:space="preserve">The results obtained show that the </w:t>
      </w:r>
      <w:r w:rsidRPr="00F40EC7">
        <w:rPr>
          <w:rFonts w:ascii="Times New Roman" w:hAnsi="Times New Roman" w:cs="Times New Roman"/>
          <w:iCs/>
          <w:sz w:val="24"/>
          <w:szCs w:val="24"/>
        </w:rPr>
        <w:t xml:space="preserve">time needed for different fish species to acclimate before actual toxicity testing is variable. Fish behavioural and respiratory responses to exposure depend on concentrations of mixtures, exposure duration, and fish age/size. Gill ventilation frequency was found to be the most sensitive and rapid of all the locomotor and respiratory endpoints examined in </w:t>
      </w:r>
      <w:r w:rsidRPr="00F40EC7">
        <w:rPr>
          <w:rFonts w:ascii="Times New Roman" w:hAnsi="Times New Roman" w:cs="Times New Roman"/>
          <w:i/>
          <w:iCs/>
          <w:sz w:val="24"/>
          <w:szCs w:val="24"/>
        </w:rPr>
        <w:t>O. mykiss</w:t>
      </w:r>
      <w:r w:rsidRPr="00F40EC7">
        <w:rPr>
          <w:rFonts w:ascii="Times New Roman" w:hAnsi="Times New Roman" w:cs="Times New Roman"/>
          <w:iCs/>
          <w:sz w:val="24"/>
          <w:szCs w:val="24"/>
        </w:rPr>
        <w:t>. This study has revealed that, compared to the model species,</w:t>
      </w:r>
      <w:r w:rsidRPr="00F40EC7">
        <w:rPr>
          <w:rFonts w:ascii="Times New Roman" w:hAnsi="Times New Roman" w:cs="Times New Roman"/>
          <w:i/>
          <w:iCs/>
          <w:sz w:val="24"/>
          <w:szCs w:val="24"/>
        </w:rPr>
        <w:t xml:space="preserve"> P. </w:t>
      </w:r>
      <w:proofErr w:type="spellStart"/>
      <w:r w:rsidRPr="00F40EC7">
        <w:rPr>
          <w:rFonts w:ascii="Times New Roman" w:hAnsi="Times New Roman" w:cs="Times New Roman"/>
          <w:i/>
          <w:iCs/>
          <w:sz w:val="24"/>
          <w:szCs w:val="24"/>
        </w:rPr>
        <w:t>fluviatilis</w:t>
      </w:r>
      <w:proofErr w:type="spellEnd"/>
      <w:r w:rsidRPr="00F40EC7">
        <w:rPr>
          <w:rFonts w:ascii="Times New Roman" w:hAnsi="Times New Roman" w:cs="Times New Roman"/>
          <w:iCs/>
          <w:sz w:val="24"/>
          <w:szCs w:val="24"/>
        </w:rPr>
        <w:t xml:space="preserve"> is behaviourally insensitive to metal mixture exposure. S</w:t>
      </w:r>
      <w:r w:rsidRPr="00F40EC7">
        <w:rPr>
          <w:rFonts w:ascii="Times New Roman" w:hAnsi="Times New Roman" w:cs="Times New Roman"/>
          <w:bCs/>
          <w:sz w:val="24"/>
          <w:szCs w:val="24"/>
        </w:rPr>
        <w:t xml:space="preserve">ignificant glucose level changes induced by metal mixture exposure were recorded in the holding-water of </w:t>
      </w:r>
      <w:r w:rsidRPr="00F40EC7">
        <w:rPr>
          <w:rFonts w:ascii="Times New Roman" w:hAnsi="Times New Roman" w:cs="Times New Roman"/>
          <w:bCs/>
          <w:i/>
          <w:sz w:val="24"/>
          <w:szCs w:val="24"/>
        </w:rPr>
        <w:t>O. mykiss</w:t>
      </w:r>
      <w:r w:rsidRPr="00F40EC7">
        <w:rPr>
          <w:rFonts w:ascii="Times New Roman" w:hAnsi="Times New Roman" w:cs="Times New Roman"/>
          <w:bCs/>
          <w:sz w:val="24"/>
          <w:szCs w:val="24"/>
        </w:rPr>
        <w:t>.</w:t>
      </w:r>
    </w:p>
    <w:p w14:paraId="4056859C" w14:textId="77777777" w:rsidR="00694CB0" w:rsidRPr="00F40EC7" w:rsidRDefault="00694CB0" w:rsidP="00694CB0">
      <w:pPr>
        <w:pStyle w:val="Heading1"/>
        <w:spacing w:before="0" w:line="276" w:lineRule="auto"/>
        <w:rPr>
          <w:rFonts w:ascii="Times New Roman" w:hAnsi="Times New Roman" w:cs="Times New Roman"/>
          <w:b/>
          <w:color w:val="auto"/>
          <w:sz w:val="24"/>
          <w:szCs w:val="24"/>
          <w:lang w:val="en-US"/>
        </w:rPr>
      </w:pPr>
      <w:bookmarkStart w:id="0" w:name="_GoBack"/>
      <w:bookmarkEnd w:id="0"/>
      <w:r w:rsidRPr="00F40EC7">
        <w:rPr>
          <w:rFonts w:ascii="Times New Roman" w:hAnsi="Times New Roman" w:cs="Times New Roman"/>
          <w:b/>
          <w:color w:val="auto"/>
          <w:sz w:val="24"/>
          <w:szCs w:val="24"/>
          <w:lang w:val="en-US"/>
        </w:rPr>
        <w:t>LIST OF PUBLICATIONS OF THE DISSERTATION TOPIC</w:t>
      </w:r>
    </w:p>
    <w:p w14:paraId="52509AA5" w14:textId="77777777" w:rsidR="00694CB0" w:rsidRPr="00F40EC7" w:rsidRDefault="00694CB0" w:rsidP="00694CB0">
      <w:pPr>
        <w:spacing w:after="0" w:line="276" w:lineRule="auto"/>
        <w:jc w:val="both"/>
        <w:rPr>
          <w:rFonts w:ascii="Times New Roman" w:hAnsi="Times New Roman" w:cs="Times New Roman"/>
          <w:sz w:val="24"/>
          <w:szCs w:val="24"/>
          <w:lang w:val="en-US"/>
        </w:rPr>
      </w:pPr>
    </w:p>
    <w:p w14:paraId="1545F65A" w14:textId="77777777" w:rsidR="00F46759" w:rsidRPr="00F40EC7" w:rsidRDefault="00F46759" w:rsidP="00F46759">
      <w:pPr>
        <w:numPr>
          <w:ilvl w:val="0"/>
          <w:numId w:val="10"/>
        </w:numPr>
        <w:spacing w:after="0" w:line="360" w:lineRule="auto"/>
        <w:jc w:val="both"/>
        <w:rPr>
          <w:rFonts w:ascii="Times New Roman" w:hAnsi="Times New Roman" w:cs="Times New Roman"/>
          <w:sz w:val="24"/>
          <w:szCs w:val="24"/>
        </w:rPr>
      </w:pPr>
      <w:proofErr w:type="spellStart"/>
      <w:r w:rsidRPr="00F40EC7">
        <w:rPr>
          <w:rFonts w:ascii="Times New Roman" w:hAnsi="Times New Roman" w:cs="Times New Roman"/>
          <w:sz w:val="24"/>
          <w:szCs w:val="24"/>
          <w:lang w:val="en-US"/>
        </w:rPr>
        <w:t>Svecevi</w:t>
      </w:r>
      <w:proofErr w:type="spellEnd"/>
      <w:r w:rsidRPr="00F40EC7">
        <w:rPr>
          <w:rFonts w:ascii="Times New Roman" w:hAnsi="Times New Roman" w:cs="Times New Roman"/>
          <w:sz w:val="24"/>
          <w:szCs w:val="24"/>
          <w:lang w:val="lt-LT"/>
        </w:rPr>
        <w:t xml:space="preserve">čius G, Kazlauskienė N, Slučkaitė A, </w:t>
      </w:r>
      <w:r w:rsidRPr="00F40EC7">
        <w:rPr>
          <w:rFonts w:ascii="Times New Roman" w:hAnsi="Times New Roman" w:cs="Times New Roman"/>
          <w:b/>
          <w:bCs/>
          <w:sz w:val="24"/>
          <w:szCs w:val="24"/>
          <w:lang w:val="lt-LT"/>
        </w:rPr>
        <w:t>Makaras T</w:t>
      </w:r>
      <w:r w:rsidRPr="00F40EC7">
        <w:rPr>
          <w:rFonts w:ascii="Times New Roman" w:hAnsi="Times New Roman" w:cs="Times New Roman"/>
          <w:sz w:val="24"/>
          <w:szCs w:val="24"/>
          <w:lang w:val="lt-LT"/>
        </w:rPr>
        <w:t xml:space="preserve"> (2014) Toxicological assessment of the effects of closed landfill on neighbouring hydroecosystem. </w:t>
      </w:r>
      <w:r w:rsidRPr="00F40EC7">
        <w:rPr>
          <w:rFonts w:ascii="Times New Roman" w:hAnsi="Times New Roman" w:cs="Times New Roman"/>
          <w:i/>
          <w:iCs/>
          <w:sz w:val="24"/>
          <w:szCs w:val="24"/>
          <w:lang w:val="lt-LT"/>
        </w:rPr>
        <w:t>Fresenius Environmental Bulletin</w:t>
      </w:r>
      <w:r w:rsidRPr="00F40EC7">
        <w:rPr>
          <w:rFonts w:ascii="Times New Roman" w:hAnsi="Times New Roman" w:cs="Times New Roman"/>
          <w:sz w:val="24"/>
          <w:szCs w:val="24"/>
          <w:lang w:val="lt-LT"/>
        </w:rPr>
        <w:t xml:space="preserve"> 23(11a): 2926</w:t>
      </w:r>
      <w:r w:rsidRPr="00F40EC7">
        <w:rPr>
          <w:rFonts w:ascii="Times New Roman" w:hAnsi="Times New Roman" w:cs="Times New Roman"/>
          <w:sz w:val="24"/>
          <w:szCs w:val="24"/>
          <w:lang w:val="en-US"/>
        </w:rPr>
        <w:t>–</w:t>
      </w:r>
      <w:r w:rsidRPr="00F40EC7">
        <w:rPr>
          <w:rFonts w:ascii="Times New Roman" w:hAnsi="Times New Roman" w:cs="Times New Roman"/>
          <w:sz w:val="24"/>
          <w:szCs w:val="24"/>
          <w:lang w:val="lt-LT"/>
        </w:rPr>
        <w:t>2932.</w:t>
      </w:r>
      <w:r w:rsidRPr="00F40EC7">
        <w:rPr>
          <w:rFonts w:ascii="Times New Roman" w:hAnsi="Times New Roman" w:cs="Times New Roman"/>
          <w:sz w:val="24"/>
          <w:szCs w:val="24"/>
        </w:rPr>
        <w:t xml:space="preserve"> </w:t>
      </w:r>
      <w:r w:rsidRPr="00F46759">
        <w:rPr>
          <w:rFonts w:ascii="Times New Roman" w:hAnsi="Times New Roman" w:cs="Times New Roman"/>
          <w:bCs/>
          <w:sz w:val="24"/>
          <w:szCs w:val="24"/>
          <w:u w:val="single"/>
        </w:rPr>
        <w:t>Q</w:t>
      </w:r>
      <w:r w:rsidRPr="00F46759">
        <w:rPr>
          <w:rFonts w:ascii="Times New Roman" w:hAnsi="Times New Roman" w:cs="Times New Roman"/>
          <w:bCs/>
          <w:sz w:val="24"/>
          <w:szCs w:val="24"/>
          <w:u w:val="single"/>
          <w:lang w:val="lt-LT"/>
        </w:rPr>
        <w:t>4</w:t>
      </w:r>
      <w:r w:rsidRPr="00F46759">
        <w:rPr>
          <w:rFonts w:ascii="Times New Roman" w:hAnsi="Times New Roman" w:cs="Times New Roman"/>
          <w:bCs/>
          <w:sz w:val="24"/>
          <w:szCs w:val="24"/>
          <w:u w:val="single"/>
          <w:lang w:val="en-US"/>
        </w:rPr>
        <w:t xml:space="preserve"> IF = 0.691</w:t>
      </w:r>
    </w:p>
    <w:p w14:paraId="38089DAF" w14:textId="77777777" w:rsidR="00F46759" w:rsidRPr="00F40EC7" w:rsidRDefault="00F46759" w:rsidP="00F46759">
      <w:pPr>
        <w:numPr>
          <w:ilvl w:val="0"/>
          <w:numId w:val="10"/>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Svecevičius</w:t>
      </w:r>
      <w:proofErr w:type="spellEnd"/>
      <w:r w:rsidRPr="00F40EC7">
        <w:rPr>
          <w:rFonts w:ascii="Times New Roman" w:hAnsi="Times New Roman" w:cs="Times New Roman"/>
          <w:sz w:val="24"/>
          <w:szCs w:val="24"/>
          <w:lang w:val="en-US"/>
        </w:rPr>
        <w:t xml:space="preserve"> G,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w:t>
      </w:r>
      <w:proofErr w:type="spellStart"/>
      <w:r w:rsidRPr="00F40EC7">
        <w:rPr>
          <w:rFonts w:ascii="Times New Roman" w:hAnsi="Times New Roman" w:cs="Times New Roman"/>
          <w:sz w:val="24"/>
          <w:szCs w:val="24"/>
          <w:lang w:val="en-US"/>
        </w:rPr>
        <w:t>Montvydienė</w:t>
      </w:r>
      <w:proofErr w:type="spellEnd"/>
      <w:r w:rsidRPr="00F40EC7">
        <w:rPr>
          <w:rFonts w:ascii="Times New Roman" w:hAnsi="Times New Roman" w:cs="Times New Roman"/>
          <w:sz w:val="24"/>
          <w:szCs w:val="24"/>
          <w:lang w:val="en-US"/>
        </w:rPr>
        <w:t xml:space="preserve"> D (2018) Rapid detection of </w:t>
      </w:r>
      <w:proofErr w:type="spellStart"/>
      <w:r w:rsidRPr="00F40EC7">
        <w:rPr>
          <w:rFonts w:ascii="Times New Roman" w:hAnsi="Times New Roman" w:cs="Times New Roman"/>
          <w:sz w:val="24"/>
          <w:szCs w:val="24"/>
          <w:lang w:val="en-US"/>
        </w:rPr>
        <w:t>sublethal</w:t>
      </w:r>
      <w:proofErr w:type="spellEnd"/>
      <w:r w:rsidRPr="00F40EC7">
        <w:rPr>
          <w:rFonts w:ascii="Times New Roman" w:hAnsi="Times New Roman" w:cs="Times New Roman"/>
          <w:sz w:val="24"/>
          <w:szCs w:val="24"/>
          <w:lang w:val="en-US"/>
        </w:rPr>
        <w:t xml:space="preserve"> toxicity using locomotor activity of rainbow trout juveniles. </w:t>
      </w:r>
      <w:r w:rsidRPr="00F40EC7">
        <w:rPr>
          <w:rFonts w:ascii="Times New Roman" w:hAnsi="Times New Roman" w:cs="Times New Roman"/>
          <w:i/>
          <w:iCs/>
          <w:sz w:val="24"/>
          <w:szCs w:val="24"/>
          <w:lang w:val="en-US"/>
        </w:rPr>
        <w:t>Bulletin of Environmental Contamination and Toxicology</w:t>
      </w:r>
      <w:r w:rsidRPr="00F40EC7">
        <w:rPr>
          <w:rFonts w:ascii="Times New Roman" w:hAnsi="Times New Roman" w:cs="Times New Roman"/>
          <w:sz w:val="24"/>
          <w:szCs w:val="24"/>
          <w:lang w:val="en-US"/>
        </w:rPr>
        <w:t xml:space="preserve"> 100: 221–227. </w:t>
      </w:r>
      <w:r w:rsidRPr="00F46759">
        <w:rPr>
          <w:rFonts w:ascii="Times New Roman" w:hAnsi="Times New Roman" w:cs="Times New Roman"/>
          <w:bCs/>
          <w:sz w:val="24"/>
          <w:szCs w:val="24"/>
          <w:u w:val="single"/>
          <w:lang w:val="en-US"/>
        </w:rPr>
        <w:t>Q3 IF = 1.650</w:t>
      </w:r>
    </w:p>
    <w:p w14:paraId="3D9604E3" w14:textId="77777777" w:rsidR="00F46759" w:rsidRPr="00F40EC7" w:rsidRDefault="00F46759" w:rsidP="00F46759">
      <w:pPr>
        <w:numPr>
          <w:ilvl w:val="0"/>
          <w:numId w:val="10"/>
        </w:numPr>
        <w:spacing w:after="0" w:line="360" w:lineRule="auto"/>
        <w:jc w:val="both"/>
        <w:rPr>
          <w:rFonts w:ascii="Times New Roman" w:hAnsi="Times New Roman" w:cs="Times New Roman"/>
          <w:sz w:val="24"/>
          <w:szCs w:val="24"/>
        </w:rPr>
      </w:pP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w:t>
      </w:r>
      <w:r w:rsidRPr="00F40EC7">
        <w:rPr>
          <w:rFonts w:ascii="Times New Roman" w:hAnsi="Times New Roman" w:cs="Times New Roman"/>
          <w:b/>
          <w:bCs/>
          <w:sz w:val="24"/>
          <w:szCs w:val="24"/>
          <w:lang w:val="en-US"/>
        </w:rPr>
        <w:t xml:space="preserve">, </w:t>
      </w:r>
      <w:proofErr w:type="spellStart"/>
      <w:r w:rsidRPr="00F40EC7">
        <w:rPr>
          <w:rFonts w:ascii="Times New Roman" w:hAnsi="Times New Roman" w:cs="Times New Roman"/>
          <w:sz w:val="24"/>
          <w:szCs w:val="24"/>
          <w:lang w:val="en-US"/>
        </w:rPr>
        <w:t>Sauliutė</w:t>
      </w:r>
      <w:proofErr w:type="spellEnd"/>
      <w:r w:rsidRPr="00F40EC7">
        <w:rPr>
          <w:rFonts w:ascii="Times New Roman" w:hAnsi="Times New Roman" w:cs="Times New Roman"/>
          <w:sz w:val="24"/>
          <w:szCs w:val="24"/>
          <w:lang w:val="en-US"/>
        </w:rPr>
        <w:t xml:space="preserve"> G, </w:t>
      </w: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Markuckas</w:t>
      </w:r>
      <w:proofErr w:type="spellEnd"/>
      <w:r w:rsidRPr="00F40EC7">
        <w:rPr>
          <w:rFonts w:ascii="Times New Roman" w:hAnsi="Times New Roman" w:cs="Times New Roman"/>
          <w:sz w:val="24"/>
          <w:szCs w:val="24"/>
          <w:lang w:val="en-US"/>
        </w:rPr>
        <w:t xml:space="preserve"> A, </w:t>
      </w:r>
      <w:proofErr w:type="spellStart"/>
      <w:r w:rsidRPr="00F40EC7">
        <w:rPr>
          <w:rFonts w:ascii="Times New Roman" w:hAnsi="Times New Roman" w:cs="Times New Roman"/>
          <w:sz w:val="24"/>
          <w:szCs w:val="24"/>
          <w:lang w:val="en-US"/>
        </w:rPr>
        <w:t>Virbickas</w:t>
      </w:r>
      <w:proofErr w:type="spellEnd"/>
      <w:r w:rsidRPr="00F40EC7">
        <w:rPr>
          <w:rFonts w:ascii="Times New Roman" w:hAnsi="Times New Roman" w:cs="Times New Roman"/>
          <w:sz w:val="24"/>
          <w:szCs w:val="24"/>
          <w:lang w:val="en-US"/>
        </w:rPr>
        <w:t xml:space="preserve"> T, </w:t>
      </w:r>
      <w:proofErr w:type="spellStart"/>
      <w:r w:rsidRPr="00F40EC7">
        <w:rPr>
          <w:rFonts w:ascii="Times New Roman" w:hAnsi="Times New Roman" w:cs="Times New Roman"/>
          <w:sz w:val="24"/>
          <w:szCs w:val="24"/>
          <w:lang w:val="en-US"/>
        </w:rPr>
        <w:t>Baršienė</w:t>
      </w:r>
      <w:proofErr w:type="spellEnd"/>
      <w:r w:rsidRPr="00F40EC7">
        <w:rPr>
          <w:rFonts w:ascii="Times New Roman" w:hAnsi="Times New Roman" w:cs="Times New Roman"/>
          <w:sz w:val="24"/>
          <w:szCs w:val="24"/>
          <w:lang w:val="en-US"/>
        </w:rPr>
        <w:t xml:space="preserve"> J (2018) Responses of biomarkers in Atlantic salmon (</w:t>
      </w:r>
      <w:r w:rsidRPr="00F40EC7">
        <w:rPr>
          <w:rFonts w:ascii="Times New Roman" w:hAnsi="Times New Roman" w:cs="Times New Roman"/>
          <w:i/>
          <w:iCs/>
          <w:sz w:val="24"/>
          <w:szCs w:val="24"/>
          <w:lang w:val="en-US"/>
        </w:rPr>
        <w:t xml:space="preserve">Salmo </w:t>
      </w:r>
      <w:proofErr w:type="spellStart"/>
      <w:r w:rsidRPr="00F40EC7">
        <w:rPr>
          <w:rFonts w:ascii="Times New Roman" w:hAnsi="Times New Roman" w:cs="Times New Roman"/>
          <w:i/>
          <w:iCs/>
          <w:sz w:val="24"/>
          <w:szCs w:val="24"/>
          <w:lang w:val="en-US"/>
        </w:rPr>
        <w:t>salar</w:t>
      </w:r>
      <w:proofErr w:type="spellEnd"/>
      <w:r w:rsidRPr="00F40EC7">
        <w:rPr>
          <w:rFonts w:ascii="Times New Roman" w:hAnsi="Times New Roman" w:cs="Times New Roman"/>
          <w:sz w:val="24"/>
          <w:szCs w:val="24"/>
          <w:lang w:val="en-US"/>
        </w:rPr>
        <w:t xml:space="preserve">) following exposure to environmentally relevant concentrations of complex metal mixture (Zn, Cu, Ni, Cr, </w:t>
      </w:r>
      <w:proofErr w:type="spellStart"/>
      <w:r w:rsidRPr="00F40EC7">
        <w:rPr>
          <w:rFonts w:ascii="Times New Roman" w:hAnsi="Times New Roman" w:cs="Times New Roman"/>
          <w:sz w:val="24"/>
          <w:szCs w:val="24"/>
          <w:lang w:val="en-US"/>
        </w:rPr>
        <w:t>Pb</w:t>
      </w:r>
      <w:proofErr w:type="spellEnd"/>
      <w:r w:rsidRPr="00F40EC7">
        <w:rPr>
          <w:rFonts w:ascii="Times New Roman" w:hAnsi="Times New Roman" w:cs="Times New Roman"/>
          <w:sz w:val="24"/>
          <w:szCs w:val="24"/>
          <w:lang w:val="en-US"/>
        </w:rPr>
        <w:t xml:space="preserve">, Cd). Part II. </w:t>
      </w:r>
      <w:r w:rsidRPr="00F40EC7">
        <w:rPr>
          <w:rFonts w:ascii="Times New Roman" w:hAnsi="Times New Roman" w:cs="Times New Roman"/>
          <w:i/>
          <w:iCs/>
          <w:sz w:val="24"/>
          <w:szCs w:val="24"/>
          <w:lang w:val="en-US"/>
        </w:rPr>
        <w:t>Ecotoxicology</w:t>
      </w:r>
      <w:r w:rsidRPr="00F40EC7">
        <w:rPr>
          <w:rFonts w:ascii="Times New Roman" w:hAnsi="Times New Roman" w:cs="Times New Roman"/>
          <w:sz w:val="24"/>
          <w:szCs w:val="24"/>
          <w:lang w:val="en-US"/>
        </w:rPr>
        <w:t xml:space="preserve"> 27(8): 1069–1086. </w:t>
      </w:r>
      <w:r w:rsidRPr="00F46759">
        <w:rPr>
          <w:rFonts w:ascii="Times New Roman" w:hAnsi="Times New Roman" w:cs="Times New Roman"/>
          <w:bCs/>
          <w:sz w:val="24"/>
          <w:szCs w:val="24"/>
          <w:u w:val="single"/>
          <w:lang w:val="en-US"/>
        </w:rPr>
        <w:t>Q2 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lang w:val="en-US"/>
        </w:rPr>
        <w:t>=</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lang w:val="en-US"/>
        </w:rPr>
        <w:t>2.460</w:t>
      </w:r>
    </w:p>
    <w:p w14:paraId="3F4648CA" w14:textId="77777777" w:rsidR="00F46759" w:rsidRPr="00F40EC7" w:rsidRDefault="00F46759" w:rsidP="00F46759">
      <w:pPr>
        <w:numPr>
          <w:ilvl w:val="0"/>
          <w:numId w:val="10"/>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Montvydienė</w:t>
      </w:r>
      <w:proofErr w:type="spellEnd"/>
      <w:r w:rsidRPr="00F40EC7">
        <w:rPr>
          <w:rFonts w:ascii="Times New Roman" w:hAnsi="Times New Roman" w:cs="Times New Roman"/>
          <w:sz w:val="24"/>
          <w:szCs w:val="24"/>
          <w:lang w:val="en-US"/>
        </w:rPr>
        <w:t xml:space="preserve"> D,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w:t>
      </w: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 (2019) Comparison of behavioral and respiratory responses of European perch and rainbow trout to metal mixture in terms of rapidness and sensitivity. </w:t>
      </w:r>
      <w:r w:rsidRPr="00F40EC7">
        <w:rPr>
          <w:rFonts w:ascii="Times New Roman" w:hAnsi="Times New Roman" w:cs="Times New Roman"/>
          <w:i/>
          <w:iCs/>
          <w:sz w:val="24"/>
          <w:szCs w:val="24"/>
          <w:lang w:val="en-US"/>
        </w:rPr>
        <w:t>Bulletin of Environmental Contamination and Toxicology</w:t>
      </w:r>
      <w:r w:rsidRPr="00F40EC7">
        <w:rPr>
          <w:rFonts w:ascii="Times New Roman" w:hAnsi="Times New Roman" w:cs="Times New Roman"/>
          <w:sz w:val="24"/>
          <w:szCs w:val="24"/>
          <w:lang w:val="en-US"/>
        </w:rPr>
        <w:t xml:space="preserve">. 103(3): 391–399. </w:t>
      </w:r>
      <w:r w:rsidRPr="00F46759">
        <w:rPr>
          <w:rFonts w:ascii="Times New Roman" w:hAnsi="Times New Roman" w:cs="Times New Roman"/>
          <w:bCs/>
          <w:sz w:val="24"/>
          <w:szCs w:val="24"/>
          <w:u w:val="single"/>
          <w:lang w:val="en-US"/>
        </w:rPr>
        <w:t>Q3 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lang w:val="en-US"/>
        </w:rPr>
        <w:t>= 1.650</w:t>
      </w:r>
    </w:p>
    <w:p w14:paraId="06633C70" w14:textId="77777777" w:rsidR="00F46759" w:rsidRPr="00F40EC7" w:rsidRDefault="00F46759" w:rsidP="00F46759">
      <w:pPr>
        <w:numPr>
          <w:ilvl w:val="0"/>
          <w:numId w:val="10"/>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lastRenderedPageBreak/>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Razumienė</w:t>
      </w:r>
      <w:proofErr w:type="spellEnd"/>
      <w:r w:rsidRPr="00F40EC7">
        <w:rPr>
          <w:rFonts w:ascii="Times New Roman" w:hAnsi="Times New Roman" w:cs="Times New Roman"/>
          <w:sz w:val="24"/>
          <w:szCs w:val="24"/>
          <w:lang w:val="en-US"/>
        </w:rPr>
        <w:t xml:space="preserve"> J, </w:t>
      </w:r>
      <w:proofErr w:type="spellStart"/>
      <w:r w:rsidRPr="00F40EC7">
        <w:rPr>
          <w:rFonts w:ascii="Times New Roman" w:hAnsi="Times New Roman" w:cs="Times New Roman"/>
          <w:sz w:val="24"/>
          <w:szCs w:val="24"/>
          <w:lang w:val="en-US"/>
        </w:rPr>
        <w:t>Gurevičienė</w:t>
      </w:r>
      <w:proofErr w:type="spellEnd"/>
      <w:r w:rsidRPr="00F40EC7">
        <w:rPr>
          <w:rFonts w:ascii="Times New Roman" w:hAnsi="Times New Roman" w:cs="Times New Roman"/>
          <w:sz w:val="24"/>
          <w:szCs w:val="24"/>
          <w:lang w:val="en-US"/>
        </w:rPr>
        <w:t xml:space="preserve"> V, </w:t>
      </w:r>
      <w:proofErr w:type="spellStart"/>
      <w:r w:rsidRPr="00F40EC7">
        <w:rPr>
          <w:rFonts w:ascii="Times New Roman" w:hAnsi="Times New Roman" w:cs="Times New Roman"/>
          <w:sz w:val="24"/>
          <w:szCs w:val="24"/>
          <w:lang w:val="en-US"/>
        </w:rPr>
        <w:t>Šakinytė</w:t>
      </w:r>
      <w:proofErr w:type="spellEnd"/>
      <w:r w:rsidRPr="00F40EC7">
        <w:rPr>
          <w:rFonts w:ascii="Times New Roman" w:hAnsi="Times New Roman" w:cs="Times New Roman"/>
          <w:sz w:val="24"/>
          <w:szCs w:val="24"/>
          <w:lang w:val="en-US"/>
        </w:rPr>
        <w:t xml:space="preserve"> I, </w:t>
      </w: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(20</w:t>
      </w:r>
      <w:r w:rsidRPr="00F40EC7">
        <w:rPr>
          <w:rFonts w:ascii="Times New Roman" w:hAnsi="Times New Roman" w:cs="Times New Roman"/>
          <w:sz w:val="24"/>
          <w:szCs w:val="24"/>
          <w:lang w:val="lt-LT"/>
        </w:rPr>
        <w:t>20</w:t>
      </w:r>
      <w:r w:rsidRPr="00F40EC7">
        <w:rPr>
          <w:rFonts w:ascii="Times New Roman" w:hAnsi="Times New Roman" w:cs="Times New Roman"/>
          <w:sz w:val="24"/>
          <w:szCs w:val="24"/>
          <w:lang w:val="en-US"/>
        </w:rPr>
        <w:t xml:space="preserve">) A new approach  to stress evaluation in fish using β-D-Glucose measurement in fish holding water. </w:t>
      </w:r>
      <w:r w:rsidRPr="00F40EC7">
        <w:rPr>
          <w:rFonts w:ascii="Times New Roman" w:hAnsi="Times New Roman" w:cs="Times New Roman"/>
          <w:i/>
          <w:iCs/>
          <w:sz w:val="24"/>
          <w:szCs w:val="24"/>
          <w:lang w:val="en-US"/>
        </w:rPr>
        <w:t>Ecological indicators</w:t>
      </w:r>
      <w:r w:rsidRPr="00F40EC7">
        <w:rPr>
          <w:rFonts w:ascii="Times New Roman" w:hAnsi="Times New Roman" w:cs="Times New Roman"/>
          <w:i/>
          <w:iCs/>
          <w:sz w:val="24"/>
          <w:szCs w:val="24"/>
          <w:lang w:val="lt-LT"/>
        </w:rPr>
        <w:t xml:space="preserve">. </w:t>
      </w:r>
      <w:r w:rsidRPr="00F40EC7">
        <w:rPr>
          <w:rFonts w:ascii="Times New Roman" w:hAnsi="Times New Roman" w:cs="Times New Roman"/>
          <w:sz w:val="24"/>
          <w:szCs w:val="24"/>
          <w:lang w:val="en-US"/>
        </w:rPr>
        <w:t>109, February 2020, 105829</w:t>
      </w:r>
      <w:r w:rsidRPr="00F40EC7">
        <w:rPr>
          <w:rFonts w:ascii="Times New Roman" w:hAnsi="Times New Roman" w:cs="Times New Roman"/>
          <w:sz w:val="24"/>
          <w:szCs w:val="24"/>
          <w:lang w:val="lt-LT"/>
        </w:rPr>
        <w:t xml:space="preserve">. </w:t>
      </w:r>
      <w:r w:rsidRPr="00F40EC7">
        <w:rPr>
          <w:rFonts w:ascii="Times New Roman" w:hAnsi="Times New Roman" w:cs="Times New Roman"/>
          <w:sz w:val="24"/>
          <w:szCs w:val="24"/>
        </w:rPr>
        <w:fldChar w:fldCharType="begin"/>
      </w:r>
      <w:r w:rsidRPr="00F40EC7">
        <w:rPr>
          <w:rFonts w:ascii="Times New Roman" w:hAnsi="Times New Roman" w:cs="Times New Roman"/>
          <w:sz w:val="24"/>
          <w:szCs w:val="24"/>
        </w:rPr>
        <w:instrText xml:space="preserve"> HYPERLINK "https://doi.org/10.1016/j.ecolind.2019.105829" </w:instrText>
      </w:r>
      <w:r w:rsidRPr="00F40EC7">
        <w:rPr>
          <w:rFonts w:ascii="Times New Roman" w:hAnsi="Times New Roman" w:cs="Times New Roman"/>
          <w:sz w:val="24"/>
          <w:szCs w:val="24"/>
        </w:rPr>
        <w:fldChar w:fldCharType="separate"/>
      </w:r>
      <w:r w:rsidRPr="00F40EC7">
        <w:rPr>
          <w:rStyle w:val="Hyperlink"/>
          <w:rFonts w:ascii="Times New Roman" w:hAnsi="Times New Roman" w:cs="Times New Roman"/>
          <w:sz w:val="24"/>
          <w:szCs w:val="24"/>
        </w:rPr>
        <w:t>https://doi.org/10.1016/j.ecolind.2019.105829</w:t>
      </w:r>
      <w:r w:rsidRPr="00F40EC7">
        <w:rPr>
          <w:rFonts w:ascii="Times New Roman" w:hAnsi="Times New Roman" w:cs="Times New Roman"/>
          <w:sz w:val="24"/>
          <w:szCs w:val="24"/>
        </w:rPr>
        <w:fldChar w:fldCharType="end"/>
      </w:r>
      <w:r w:rsidRPr="00F40EC7">
        <w:rPr>
          <w:rFonts w:ascii="Times New Roman" w:hAnsi="Times New Roman" w:cs="Times New Roman"/>
          <w:sz w:val="24"/>
          <w:szCs w:val="24"/>
        </w:rPr>
        <w:t xml:space="preserve">. </w:t>
      </w:r>
      <w:r w:rsidRPr="00F46759">
        <w:rPr>
          <w:rFonts w:ascii="Times New Roman" w:hAnsi="Times New Roman" w:cs="Times New Roman"/>
          <w:bCs/>
          <w:sz w:val="24"/>
          <w:szCs w:val="24"/>
          <w:u w:val="single"/>
        </w:rPr>
        <w:t>Q1 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rPr>
        <w:t>=</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rPr>
        <w:t>4.490</w:t>
      </w:r>
    </w:p>
    <w:p w14:paraId="28123A01" w14:textId="77777777" w:rsidR="00F46759" w:rsidRPr="00F46759" w:rsidRDefault="00F46759" w:rsidP="00F46759">
      <w:pPr>
        <w:numPr>
          <w:ilvl w:val="0"/>
          <w:numId w:val="10"/>
        </w:numPr>
        <w:spacing w:after="0" w:line="360" w:lineRule="auto"/>
        <w:jc w:val="both"/>
        <w:rPr>
          <w:rFonts w:ascii="Times New Roman" w:hAnsi="Times New Roman" w:cs="Times New Roman"/>
          <w:sz w:val="24"/>
          <w:szCs w:val="24"/>
        </w:rPr>
      </w:pPr>
      <w:r w:rsidRPr="00F40EC7">
        <w:rPr>
          <w:rFonts w:ascii="Times New Roman" w:hAnsi="Times New Roman" w:cs="Times New Roman"/>
          <w:b/>
          <w:bCs/>
          <w:sz w:val="24"/>
          <w:szCs w:val="24"/>
          <w:lang w:val="en-US"/>
        </w:rPr>
        <w:t>Makaras T</w:t>
      </w:r>
      <w:r w:rsidRPr="00F40EC7">
        <w:rPr>
          <w:rFonts w:ascii="Times New Roman" w:hAnsi="Times New Roman" w:cs="Times New Roman"/>
          <w:sz w:val="24"/>
          <w:szCs w:val="24"/>
          <w:lang w:val="en-US"/>
        </w:rPr>
        <w:t xml:space="preserve">, </w:t>
      </w:r>
      <w:proofErr w:type="spellStart"/>
      <w:r w:rsidRPr="00F40EC7">
        <w:rPr>
          <w:rFonts w:ascii="Times New Roman" w:hAnsi="Times New Roman" w:cs="Times New Roman"/>
          <w:sz w:val="24"/>
          <w:szCs w:val="24"/>
          <w:lang w:val="en-US"/>
        </w:rPr>
        <w:t>Montvydienė</w:t>
      </w:r>
      <w:proofErr w:type="spellEnd"/>
      <w:r w:rsidRPr="00F40EC7">
        <w:rPr>
          <w:rFonts w:ascii="Times New Roman" w:hAnsi="Times New Roman" w:cs="Times New Roman"/>
          <w:sz w:val="24"/>
          <w:szCs w:val="24"/>
          <w:lang w:val="en-US"/>
        </w:rPr>
        <w:t xml:space="preserve"> D, </w:t>
      </w:r>
      <w:proofErr w:type="spellStart"/>
      <w:r w:rsidRPr="00F40EC7">
        <w:rPr>
          <w:rFonts w:ascii="Times New Roman" w:hAnsi="Times New Roman" w:cs="Times New Roman"/>
          <w:sz w:val="24"/>
          <w:szCs w:val="24"/>
          <w:lang w:val="en-US"/>
        </w:rPr>
        <w:t>Kazlauskienė</w:t>
      </w:r>
      <w:proofErr w:type="spellEnd"/>
      <w:r w:rsidRPr="00F40EC7">
        <w:rPr>
          <w:rFonts w:ascii="Times New Roman" w:hAnsi="Times New Roman" w:cs="Times New Roman"/>
          <w:sz w:val="24"/>
          <w:szCs w:val="24"/>
          <w:lang w:val="en-US"/>
        </w:rPr>
        <w:t xml:space="preserve"> N, </w:t>
      </w:r>
      <w:proofErr w:type="spellStart"/>
      <w:r w:rsidRPr="00F40EC7">
        <w:rPr>
          <w:rFonts w:ascii="Times New Roman" w:hAnsi="Times New Roman" w:cs="Times New Roman"/>
          <w:sz w:val="24"/>
          <w:szCs w:val="24"/>
          <w:lang w:val="en-US"/>
        </w:rPr>
        <w:t>Stankevičiūtė</w:t>
      </w:r>
      <w:proofErr w:type="spellEnd"/>
      <w:r w:rsidRPr="00F40EC7">
        <w:rPr>
          <w:rFonts w:ascii="Times New Roman" w:hAnsi="Times New Roman" w:cs="Times New Roman"/>
          <w:sz w:val="24"/>
          <w:szCs w:val="24"/>
          <w:lang w:val="en-US"/>
        </w:rPr>
        <w:t xml:space="preserve"> M, </w:t>
      </w:r>
      <w:proofErr w:type="spellStart"/>
      <w:r w:rsidRPr="00F40EC7">
        <w:rPr>
          <w:rFonts w:ascii="Times New Roman" w:hAnsi="Times New Roman" w:cs="Times New Roman"/>
          <w:sz w:val="24"/>
          <w:szCs w:val="24"/>
          <w:lang w:val="en-US"/>
        </w:rPr>
        <w:t>Raudonytė-Svirbutavičienė</w:t>
      </w:r>
      <w:proofErr w:type="spellEnd"/>
      <w:r w:rsidRPr="00F40EC7">
        <w:rPr>
          <w:rFonts w:ascii="Times New Roman" w:hAnsi="Times New Roman" w:cs="Times New Roman"/>
          <w:sz w:val="24"/>
          <w:szCs w:val="24"/>
          <w:lang w:val="en-US"/>
        </w:rPr>
        <w:t xml:space="preserve"> E (2020) Juvenile fish responses to </w:t>
      </w:r>
      <w:proofErr w:type="spellStart"/>
      <w:r w:rsidRPr="00F40EC7">
        <w:rPr>
          <w:rFonts w:ascii="Times New Roman" w:hAnsi="Times New Roman" w:cs="Times New Roman"/>
          <w:sz w:val="24"/>
          <w:szCs w:val="24"/>
          <w:lang w:val="en-US"/>
        </w:rPr>
        <w:t>sublethal</w:t>
      </w:r>
      <w:proofErr w:type="spellEnd"/>
      <w:r w:rsidRPr="00F40EC7">
        <w:rPr>
          <w:rFonts w:ascii="Times New Roman" w:hAnsi="Times New Roman" w:cs="Times New Roman"/>
          <w:sz w:val="24"/>
          <w:szCs w:val="24"/>
          <w:lang w:val="en-US"/>
        </w:rPr>
        <w:t xml:space="preserve"> leachate concentrations: comparison of sensitivity of different behavioral endpoints. </w:t>
      </w:r>
      <w:r w:rsidRPr="00F40EC7">
        <w:rPr>
          <w:rFonts w:ascii="Times New Roman" w:hAnsi="Times New Roman" w:cs="Times New Roman"/>
          <w:i/>
          <w:iCs/>
          <w:sz w:val="24"/>
          <w:szCs w:val="24"/>
          <w:lang w:val="en-US"/>
        </w:rPr>
        <w:t>Environmental Science and Pollution Research</w:t>
      </w:r>
      <w:r w:rsidRPr="00F40EC7">
        <w:rPr>
          <w:rFonts w:ascii="Times New Roman" w:hAnsi="Times New Roman" w:cs="Times New Roman"/>
          <w:sz w:val="24"/>
          <w:szCs w:val="24"/>
          <w:lang w:val="en-US"/>
        </w:rPr>
        <w:t xml:space="preserve"> </w:t>
      </w:r>
      <w:hyperlink r:id="rId8" w:history="1">
        <w:r w:rsidRPr="00F40EC7">
          <w:rPr>
            <w:rStyle w:val="Hyperlink"/>
            <w:rFonts w:ascii="Times New Roman" w:hAnsi="Times New Roman" w:cs="Times New Roman"/>
            <w:sz w:val="24"/>
            <w:szCs w:val="24"/>
            <w:lang w:val="en-US"/>
          </w:rPr>
          <w:t>https://</w:t>
        </w:r>
      </w:hyperlink>
      <w:hyperlink r:id="rId9" w:history="1">
        <w:r w:rsidRPr="00F40EC7">
          <w:rPr>
            <w:rStyle w:val="Hyperlink"/>
            <w:rFonts w:ascii="Times New Roman" w:hAnsi="Times New Roman" w:cs="Times New Roman"/>
            <w:sz w:val="24"/>
            <w:szCs w:val="24"/>
          </w:rPr>
          <w:t>doi.org/10.1007/s11356-019-07211-6</w:t>
        </w:r>
      </w:hyperlink>
      <w:r w:rsidRPr="00F40EC7">
        <w:rPr>
          <w:rFonts w:ascii="Times New Roman" w:hAnsi="Times New Roman" w:cs="Times New Roman"/>
          <w:sz w:val="24"/>
          <w:szCs w:val="24"/>
          <w:u w:val="single"/>
        </w:rPr>
        <w:t xml:space="preserve"> (</w:t>
      </w:r>
      <w:proofErr w:type="spellStart"/>
      <w:r w:rsidRPr="00F40EC7">
        <w:rPr>
          <w:rFonts w:ascii="Times New Roman" w:hAnsi="Times New Roman" w:cs="Times New Roman"/>
          <w:sz w:val="24"/>
          <w:szCs w:val="24"/>
          <w:u w:val="single"/>
        </w:rPr>
        <w:t>priimtas</w:t>
      </w:r>
      <w:proofErr w:type="spellEnd"/>
      <w:r w:rsidRPr="00F40EC7">
        <w:rPr>
          <w:rFonts w:ascii="Times New Roman" w:hAnsi="Times New Roman" w:cs="Times New Roman"/>
          <w:sz w:val="24"/>
          <w:szCs w:val="24"/>
          <w:u w:val="single"/>
        </w:rPr>
        <w:t xml:space="preserve"> </w:t>
      </w:r>
      <w:proofErr w:type="spellStart"/>
      <w:r w:rsidRPr="00F40EC7">
        <w:rPr>
          <w:rFonts w:ascii="Times New Roman" w:hAnsi="Times New Roman" w:cs="Times New Roman"/>
          <w:sz w:val="24"/>
          <w:szCs w:val="24"/>
          <w:u w:val="single"/>
        </w:rPr>
        <w:t>spaudai</w:t>
      </w:r>
      <w:proofErr w:type="spellEnd"/>
      <w:r w:rsidRPr="00F40EC7">
        <w:rPr>
          <w:rFonts w:ascii="Times New Roman" w:hAnsi="Times New Roman" w:cs="Times New Roman"/>
          <w:sz w:val="24"/>
          <w:szCs w:val="24"/>
          <w:u w:val="single"/>
        </w:rPr>
        <w:t>)</w:t>
      </w:r>
      <w:r w:rsidRPr="00F40EC7">
        <w:rPr>
          <w:rFonts w:ascii="Times New Roman" w:hAnsi="Times New Roman" w:cs="Times New Roman"/>
          <w:sz w:val="24"/>
          <w:szCs w:val="24"/>
        </w:rPr>
        <w:t xml:space="preserve">. </w:t>
      </w:r>
      <w:r w:rsidRPr="00F46759">
        <w:rPr>
          <w:rFonts w:ascii="Times New Roman" w:hAnsi="Times New Roman" w:cs="Times New Roman"/>
          <w:bCs/>
          <w:sz w:val="24"/>
          <w:szCs w:val="24"/>
        </w:rPr>
        <w:t xml:space="preserve">Q2 </w:t>
      </w:r>
      <w:r w:rsidRPr="00F46759">
        <w:rPr>
          <w:rFonts w:ascii="Times New Roman" w:hAnsi="Times New Roman" w:cs="Times New Roman"/>
          <w:bCs/>
          <w:sz w:val="24"/>
          <w:szCs w:val="24"/>
          <w:u w:val="single"/>
        </w:rPr>
        <w:t>IF</w:t>
      </w:r>
      <w:r w:rsidRPr="00F46759">
        <w:rPr>
          <w:rFonts w:ascii="Times New Roman" w:hAnsi="Times New Roman" w:cs="Times New Roman"/>
          <w:bCs/>
          <w:sz w:val="24"/>
          <w:szCs w:val="24"/>
          <w:u w:val="single"/>
          <w:lang w:val="lt-LT"/>
        </w:rPr>
        <w:t xml:space="preserve"> </w:t>
      </w:r>
      <w:r w:rsidRPr="00F46759">
        <w:rPr>
          <w:rFonts w:ascii="Times New Roman" w:hAnsi="Times New Roman" w:cs="Times New Roman"/>
          <w:bCs/>
          <w:sz w:val="24"/>
          <w:szCs w:val="24"/>
          <w:u w:val="single"/>
        </w:rPr>
        <w:t>= 2.914</w:t>
      </w:r>
    </w:p>
    <w:p w14:paraId="5E47FD5F" w14:textId="77777777" w:rsidR="00F46759" w:rsidRPr="00F46759" w:rsidRDefault="00F46759" w:rsidP="00F46759">
      <w:pPr>
        <w:numPr>
          <w:ilvl w:val="0"/>
          <w:numId w:val="10"/>
        </w:numPr>
        <w:spacing w:after="0" w:line="360" w:lineRule="auto"/>
        <w:jc w:val="both"/>
        <w:rPr>
          <w:rFonts w:ascii="Times New Roman" w:hAnsi="Times New Roman" w:cs="Times New Roman"/>
          <w:sz w:val="24"/>
          <w:szCs w:val="24"/>
        </w:rPr>
      </w:pPr>
      <w:r w:rsidRPr="00F46759">
        <w:rPr>
          <w:rFonts w:ascii="Times New Roman" w:hAnsi="Times New Roman" w:cs="Times New Roman"/>
          <w:b/>
          <w:bCs/>
          <w:sz w:val="24"/>
          <w:szCs w:val="24"/>
          <w:lang w:val="en-US"/>
        </w:rPr>
        <w:t>Makaras T</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Montvydienė</w:t>
      </w:r>
      <w:proofErr w:type="spellEnd"/>
      <w:r w:rsidRPr="00F46759">
        <w:rPr>
          <w:rFonts w:ascii="Times New Roman" w:hAnsi="Times New Roman" w:cs="Times New Roman"/>
          <w:sz w:val="24"/>
          <w:szCs w:val="24"/>
          <w:lang w:val="en-US"/>
        </w:rPr>
        <w:t xml:space="preserve"> D, </w:t>
      </w:r>
      <w:proofErr w:type="spellStart"/>
      <w:r w:rsidRPr="00F46759">
        <w:rPr>
          <w:rFonts w:ascii="Times New Roman" w:hAnsi="Times New Roman" w:cs="Times New Roman"/>
          <w:sz w:val="24"/>
          <w:szCs w:val="24"/>
          <w:lang w:val="en-US"/>
        </w:rPr>
        <w:t>Kazlauskienė</w:t>
      </w:r>
      <w:proofErr w:type="spellEnd"/>
      <w:r w:rsidRPr="00F46759">
        <w:rPr>
          <w:rFonts w:ascii="Times New Roman" w:hAnsi="Times New Roman" w:cs="Times New Roman"/>
          <w:sz w:val="24"/>
          <w:szCs w:val="24"/>
          <w:lang w:val="en-US"/>
        </w:rPr>
        <w:t xml:space="preserve"> N (</w:t>
      </w:r>
      <w:r w:rsidRPr="00F46759">
        <w:rPr>
          <w:rFonts w:ascii="Times New Roman" w:hAnsi="Times New Roman" w:cs="Times New Roman"/>
          <w:b/>
          <w:bCs/>
          <w:sz w:val="24"/>
          <w:szCs w:val="24"/>
          <w:lang w:val="en-US"/>
        </w:rPr>
        <w:t>2019</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Behavioural</w:t>
      </w:r>
      <w:proofErr w:type="spellEnd"/>
      <w:r w:rsidRPr="00F46759">
        <w:rPr>
          <w:rFonts w:ascii="Times New Roman" w:hAnsi="Times New Roman" w:cs="Times New Roman"/>
          <w:sz w:val="24"/>
          <w:szCs w:val="24"/>
          <w:lang w:val="en-US"/>
        </w:rPr>
        <w:t xml:space="preserve"> responses of European perch (</w:t>
      </w:r>
      <w:proofErr w:type="spellStart"/>
      <w:r w:rsidRPr="00F46759">
        <w:rPr>
          <w:rFonts w:ascii="Times New Roman" w:hAnsi="Times New Roman" w:cs="Times New Roman"/>
          <w:i/>
          <w:iCs/>
          <w:sz w:val="24"/>
          <w:szCs w:val="24"/>
          <w:lang w:val="en-US"/>
        </w:rPr>
        <w:t>Perca</w:t>
      </w:r>
      <w:proofErr w:type="spellEnd"/>
      <w:r w:rsidRPr="00F46759">
        <w:rPr>
          <w:rFonts w:ascii="Times New Roman" w:hAnsi="Times New Roman" w:cs="Times New Roman"/>
          <w:i/>
          <w:iCs/>
          <w:sz w:val="24"/>
          <w:szCs w:val="24"/>
          <w:lang w:val="en-US"/>
        </w:rPr>
        <w:t xml:space="preserve"> </w:t>
      </w:r>
      <w:proofErr w:type="spellStart"/>
      <w:r w:rsidRPr="00F46759">
        <w:rPr>
          <w:rFonts w:ascii="Times New Roman" w:hAnsi="Times New Roman" w:cs="Times New Roman"/>
          <w:i/>
          <w:iCs/>
          <w:sz w:val="24"/>
          <w:szCs w:val="24"/>
          <w:lang w:val="en-US"/>
        </w:rPr>
        <w:t>fluviatilis</w:t>
      </w:r>
      <w:proofErr w:type="spellEnd"/>
      <w:r w:rsidRPr="00F46759">
        <w:rPr>
          <w:rFonts w:ascii="Times New Roman" w:hAnsi="Times New Roman" w:cs="Times New Roman"/>
          <w:sz w:val="24"/>
          <w:szCs w:val="24"/>
          <w:lang w:val="en-US"/>
        </w:rPr>
        <w:t>) and rainbow trout (</w:t>
      </w:r>
      <w:proofErr w:type="spellStart"/>
      <w:r w:rsidRPr="00F46759">
        <w:rPr>
          <w:rFonts w:ascii="Times New Roman" w:hAnsi="Times New Roman" w:cs="Times New Roman"/>
          <w:i/>
          <w:iCs/>
          <w:sz w:val="24"/>
          <w:szCs w:val="24"/>
          <w:lang w:val="en-US"/>
        </w:rPr>
        <w:t>Oncorhynchus</w:t>
      </w:r>
      <w:proofErr w:type="spellEnd"/>
      <w:r w:rsidRPr="00F46759">
        <w:rPr>
          <w:rFonts w:ascii="Times New Roman" w:hAnsi="Times New Roman" w:cs="Times New Roman"/>
          <w:i/>
          <w:iCs/>
          <w:sz w:val="24"/>
          <w:szCs w:val="24"/>
          <w:lang w:val="en-US"/>
        </w:rPr>
        <w:t xml:space="preserve"> mykiss</w:t>
      </w:r>
      <w:r w:rsidRPr="00F46759">
        <w:rPr>
          <w:rFonts w:ascii="Times New Roman" w:hAnsi="Times New Roman" w:cs="Times New Roman"/>
          <w:sz w:val="24"/>
          <w:szCs w:val="24"/>
          <w:lang w:val="en-US"/>
        </w:rPr>
        <w:t>) to exposure of complex (</w:t>
      </w:r>
      <w:proofErr w:type="spellStart"/>
      <w:r w:rsidRPr="00F46759">
        <w:rPr>
          <w:rFonts w:ascii="Times New Roman" w:hAnsi="Times New Roman" w:cs="Times New Roman"/>
          <w:sz w:val="24"/>
          <w:szCs w:val="24"/>
          <w:lang w:val="en-US"/>
        </w:rPr>
        <w:t>Pb</w:t>
      </w:r>
      <w:proofErr w:type="spellEnd"/>
      <w:r w:rsidRPr="00F46759">
        <w:rPr>
          <w:rFonts w:ascii="Times New Roman" w:hAnsi="Times New Roman" w:cs="Times New Roman"/>
          <w:sz w:val="24"/>
          <w:szCs w:val="24"/>
          <w:lang w:val="en-US"/>
        </w:rPr>
        <w:t xml:space="preserve">, Zn, Cu, Cd, Ni and Cr). </w:t>
      </w:r>
      <w:r w:rsidRPr="00F46759">
        <w:rPr>
          <w:rFonts w:ascii="Times New Roman" w:hAnsi="Times New Roman" w:cs="Times New Roman"/>
          <w:i/>
          <w:iCs/>
          <w:sz w:val="24"/>
          <w:szCs w:val="24"/>
          <w:lang w:val="en-US"/>
        </w:rPr>
        <w:t>Proceedings of the 7</w:t>
      </w:r>
      <w:r w:rsidRPr="00F46759">
        <w:rPr>
          <w:rFonts w:ascii="Times New Roman" w:hAnsi="Times New Roman" w:cs="Times New Roman"/>
          <w:i/>
          <w:iCs/>
          <w:sz w:val="24"/>
          <w:szCs w:val="24"/>
          <w:vertAlign w:val="superscript"/>
          <w:lang w:val="en-US"/>
        </w:rPr>
        <w:t>h</w:t>
      </w:r>
      <w:r w:rsidRPr="00F46759">
        <w:rPr>
          <w:rFonts w:ascii="Times New Roman" w:hAnsi="Times New Roman" w:cs="Times New Roman"/>
          <w:i/>
          <w:iCs/>
          <w:sz w:val="24"/>
          <w:szCs w:val="24"/>
          <w:lang w:val="en-US"/>
        </w:rPr>
        <w:t xml:space="preserve"> International Conference on Environmental Management, Engineering, Planning and Economics</w:t>
      </w:r>
      <w:r w:rsidRPr="00F46759">
        <w:rPr>
          <w:rFonts w:ascii="Times New Roman" w:hAnsi="Times New Roman" w:cs="Times New Roman"/>
          <w:sz w:val="24"/>
          <w:szCs w:val="24"/>
          <w:lang w:val="en-US"/>
        </w:rPr>
        <w:t xml:space="preserve">. Mykonos Island, Greece, 90-97. </w:t>
      </w:r>
      <w:r w:rsidRPr="00F46759">
        <w:rPr>
          <w:rFonts w:ascii="Times New Roman" w:hAnsi="Times New Roman" w:cs="Times New Roman"/>
          <w:sz w:val="24"/>
          <w:szCs w:val="24"/>
          <w:lang w:val="lt-LT"/>
        </w:rPr>
        <w:t>ISBN: 978-618-5271-73-2.</w:t>
      </w:r>
    </w:p>
    <w:p w14:paraId="0AD00A85" w14:textId="77777777" w:rsidR="00F46759" w:rsidRPr="00F46759" w:rsidRDefault="00F46759" w:rsidP="00F46759">
      <w:pPr>
        <w:numPr>
          <w:ilvl w:val="0"/>
          <w:numId w:val="10"/>
        </w:numPr>
        <w:spacing w:after="0" w:line="360" w:lineRule="auto"/>
        <w:jc w:val="both"/>
        <w:rPr>
          <w:rFonts w:ascii="Times New Roman" w:hAnsi="Times New Roman" w:cs="Times New Roman"/>
          <w:sz w:val="24"/>
          <w:szCs w:val="24"/>
        </w:rPr>
      </w:pPr>
      <w:proofErr w:type="spellStart"/>
      <w:r w:rsidRPr="00F46759">
        <w:rPr>
          <w:rFonts w:ascii="Times New Roman" w:hAnsi="Times New Roman" w:cs="Times New Roman"/>
          <w:sz w:val="24"/>
          <w:szCs w:val="24"/>
          <w:lang w:val="en-US"/>
        </w:rPr>
        <w:t>Montvydienė</w:t>
      </w:r>
      <w:proofErr w:type="spellEnd"/>
      <w:r w:rsidRPr="00F46759">
        <w:rPr>
          <w:rFonts w:ascii="Times New Roman" w:hAnsi="Times New Roman" w:cs="Times New Roman"/>
          <w:sz w:val="24"/>
          <w:szCs w:val="24"/>
          <w:lang w:val="en-US"/>
        </w:rPr>
        <w:t xml:space="preserve"> D, </w:t>
      </w:r>
      <w:r w:rsidRPr="00F46759">
        <w:rPr>
          <w:rFonts w:ascii="Times New Roman" w:hAnsi="Times New Roman" w:cs="Times New Roman"/>
          <w:b/>
          <w:bCs/>
          <w:sz w:val="24"/>
          <w:szCs w:val="24"/>
          <w:lang w:val="en-US"/>
        </w:rPr>
        <w:t>Makaras T</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Kazlauskienė</w:t>
      </w:r>
      <w:proofErr w:type="spellEnd"/>
      <w:r w:rsidRPr="00F46759">
        <w:rPr>
          <w:rFonts w:ascii="Times New Roman" w:hAnsi="Times New Roman" w:cs="Times New Roman"/>
          <w:sz w:val="24"/>
          <w:szCs w:val="24"/>
          <w:lang w:val="en-US"/>
        </w:rPr>
        <w:t xml:space="preserve"> N, </w:t>
      </w:r>
      <w:proofErr w:type="spellStart"/>
      <w:r w:rsidRPr="00F46759">
        <w:rPr>
          <w:rFonts w:ascii="Times New Roman" w:hAnsi="Times New Roman" w:cs="Times New Roman"/>
          <w:sz w:val="24"/>
          <w:szCs w:val="24"/>
          <w:lang w:val="en-US"/>
        </w:rPr>
        <w:t>Cibulskaitė</w:t>
      </w:r>
      <w:proofErr w:type="spellEnd"/>
      <w:r w:rsidRPr="00F46759">
        <w:rPr>
          <w:rFonts w:ascii="Times New Roman" w:hAnsi="Times New Roman" w:cs="Times New Roman"/>
          <w:sz w:val="24"/>
          <w:szCs w:val="24"/>
          <w:lang w:val="en-US"/>
        </w:rPr>
        <w:t xml:space="preserve"> Ž, </w:t>
      </w:r>
      <w:proofErr w:type="spellStart"/>
      <w:r w:rsidRPr="00F46759">
        <w:rPr>
          <w:rFonts w:ascii="Times New Roman" w:hAnsi="Times New Roman" w:cs="Times New Roman"/>
          <w:sz w:val="24"/>
          <w:szCs w:val="24"/>
          <w:lang w:val="en-US"/>
        </w:rPr>
        <w:t>Šulčius</w:t>
      </w:r>
      <w:proofErr w:type="spellEnd"/>
      <w:r w:rsidRPr="00F46759">
        <w:rPr>
          <w:rFonts w:ascii="Times New Roman" w:hAnsi="Times New Roman" w:cs="Times New Roman"/>
          <w:sz w:val="24"/>
          <w:szCs w:val="24"/>
          <w:lang w:val="en-US"/>
        </w:rPr>
        <w:t xml:space="preserve"> S (</w:t>
      </w:r>
      <w:r w:rsidRPr="00F46759">
        <w:rPr>
          <w:rFonts w:ascii="Times New Roman" w:hAnsi="Times New Roman" w:cs="Times New Roman"/>
          <w:b/>
          <w:bCs/>
          <w:sz w:val="24"/>
          <w:szCs w:val="24"/>
          <w:lang w:val="en-US"/>
        </w:rPr>
        <w:t>2017</w:t>
      </w:r>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Ecotoxicity</w:t>
      </w:r>
      <w:proofErr w:type="spellEnd"/>
      <w:r w:rsidRPr="00F46759">
        <w:rPr>
          <w:rFonts w:ascii="Times New Roman" w:hAnsi="Times New Roman" w:cs="Times New Roman"/>
          <w:sz w:val="24"/>
          <w:szCs w:val="24"/>
          <w:lang w:val="en-US"/>
        </w:rPr>
        <w:t xml:space="preserve"> assessment of multicomponent mixtures of different origin (landfill leachate and biomass of harmful algae bloom) using three aquatic organisms</w:t>
      </w:r>
      <w:r w:rsidRPr="00F46759">
        <w:rPr>
          <w:rFonts w:ascii="Times New Roman" w:hAnsi="Times New Roman" w:cs="Times New Roman"/>
          <w:i/>
          <w:iCs/>
          <w:sz w:val="24"/>
          <w:szCs w:val="24"/>
          <w:lang w:val="en-US"/>
        </w:rPr>
        <w:t>. CEMEPE proceedings of 6</w:t>
      </w:r>
      <w:r w:rsidRPr="00F46759">
        <w:rPr>
          <w:rFonts w:ascii="Times New Roman" w:hAnsi="Times New Roman" w:cs="Times New Roman"/>
          <w:i/>
          <w:iCs/>
          <w:sz w:val="24"/>
          <w:szCs w:val="24"/>
          <w:vertAlign w:val="superscript"/>
          <w:lang w:val="en-US"/>
        </w:rPr>
        <w:t>th</w:t>
      </w:r>
      <w:r w:rsidRPr="00F46759">
        <w:rPr>
          <w:rFonts w:ascii="Times New Roman" w:hAnsi="Times New Roman" w:cs="Times New Roman"/>
          <w:i/>
          <w:iCs/>
          <w:sz w:val="24"/>
          <w:szCs w:val="24"/>
          <w:lang w:val="en-US"/>
        </w:rPr>
        <w:t xml:space="preserve"> International Conference on Environmental Management, Engineering, Planning &amp; Economics</w:t>
      </w:r>
      <w:r w:rsidRPr="00F46759">
        <w:rPr>
          <w:rFonts w:ascii="Times New Roman" w:hAnsi="Times New Roman" w:cs="Times New Roman"/>
          <w:sz w:val="24"/>
          <w:szCs w:val="24"/>
          <w:lang w:val="en-US"/>
        </w:rPr>
        <w:t xml:space="preserve">, Thessaloniki, Greece, 114–123. </w:t>
      </w:r>
      <w:r w:rsidRPr="00F46759">
        <w:rPr>
          <w:rFonts w:ascii="Times New Roman" w:hAnsi="Times New Roman" w:cs="Times New Roman"/>
          <w:sz w:val="24"/>
          <w:szCs w:val="24"/>
          <w:lang w:val="lt-LT"/>
        </w:rPr>
        <w:t>ISBN: 978-618-5271-15-2.</w:t>
      </w:r>
    </w:p>
    <w:p w14:paraId="6A303E18" w14:textId="77777777" w:rsidR="00F46759" w:rsidRPr="00F46759" w:rsidRDefault="00F46759" w:rsidP="00F46759">
      <w:pPr>
        <w:numPr>
          <w:ilvl w:val="0"/>
          <w:numId w:val="10"/>
        </w:numPr>
        <w:spacing w:after="0" w:line="360" w:lineRule="auto"/>
        <w:jc w:val="both"/>
        <w:rPr>
          <w:rFonts w:ascii="Times New Roman" w:hAnsi="Times New Roman" w:cs="Times New Roman"/>
          <w:sz w:val="24"/>
          <w:szCs w:val="24"/>
        </w:rPr>
      </w:pPr>
      <w:r w:rsidRPr="00F46759">
        <w:rPr>
          <w:rFonts w:ascii="Times New Roman" w:hAnsi="Times New Roman" w:cs="Times New Roman"/>
          <w:b/>
          <w:bCs/>
          <w:sz w:val="24"/>
          <w:szCs w:val="24"/>
          <w:lang w:val="en-US"/>
        </w:rPr>
        <w:t xml:space="preserve">Makaras T, </w:t>
      </w:r>
      <w:proofErr w:type="spellStart"/>
      <w:r w:rsidRPr="00F46759">
        <w:rPr>
          <w:rFonts w:ascii="Times New Roman" w:hAnsi="Times New Roman" w:cs="Times New Roman"/>
          <w:sz w:val="24"/>
          <w:szCs w:val="24"/>
          <w:lang w:val="en-US"/>
        </w:rPr>
        <w:t>Svecevičius</w:t>
      </w:r>
      <w:proofErr w:type="spellEnd"/>
      <w:r w:rsidRPr="00F46759">
        <w:rPr>
          <w:rFonts w:ascii="Times New Roman" w:hAnsi="Times New Roman" w:cs="Times New Roman"/>
          <w:sz w:val="24"/>
          <w:szCs w:val="24"/>
          <w:lang w:val="en-US"/>
        </w:rPr>
        <w:t xml:space="preserve"> G (</w:t>
      </w:r>
      <w:r w:rsidRPr="00F46759">
        <w:rPr>
          <w:rFonts w:ascii="Times New Roman" w:hAnsi="Times New Roman" w:cs="Times New Roman"/>
          <w:b/>
          <w:bCs/>
          <w:sz w:val="24"/>
          <w:szCs w:val="24"/>
          <w:lang w:val="en-US"/>
        </w:rPr>
        <w:t>2016</w:t>
      </w:r>
      <w:r w:rsidRPr="00F46759">
        <w:rPr>
          <w:rFonts w:ascii="Times New Roman" w:hAnsi="Times New Roman" w:cs="Times New Roman"/>
          <w:sz w:val="24"/>
          <w:szCs w:val="24"/>
          <w:lang w:val="en-US"/>
        </w:rPr>
        <w:t xml:space="preserve">) Use of locomotor activity of rainbow trout </w:t>
      </w:r>
      <w:proofErr w:type="gramStart"/>
      <w:r w:rsidRPr="00F46759">
        <w:rPr>
          <w:rFonts w:ascii="Times New Roman" w:hAnsi="Times New Roman" w:cs="Times New Roman"/>
          <w:sz w:val="24"/>
          <w:szCs w:val="24"/>
          <w:lang w:val="en-US"/>
        </w:rPr>
        <w:t>juveniles</w:t>
      </w:r>
      <w:proofErr w:type="gramEnd"/>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identyfing</w:t>
      </w:r>
      <w:proofErr w:type="spellEnd"/>
      <w:r w:rsidRPr="00F46759">
        <w:rPr>
          <w:rFonts w:ascii="Times New Roman" w:hAnsi="Times New Roman" w:cs="Times New Roman"/>
          <w:sz w:val="24"/>
          <w:szCs w:val="24"/>
          <w:lang w:val="en-US"/>
        </w:rPr>
        <w:t xml:space="preserve"> </w:t>
      </w:r>
      <w:proofErr w:type="spellStart"/>
      <w:r w:rsidRPr="00F46759">
        <w:rPr>
          <w:rFonts w:ascii="Times New Roman" w:hAnsi="Times New Roman" w:cs="Times New Roman"/>
          <w:sz w:val="24"/>
          <w:szCs w:val="24"/>
          <w:lang w:val="en-US"/>
        </w:rPr>
        <w:t>sublehtal</w:t>
      </w:r>
      <w:proofErr w:type="spellEnd"/>
      <w:r w:rsidRPr="00F46759">
        <w:rPr>
          <w:rFonts w:ascii="Times New Roman" w:hAnsi="Times New Roman" w:cs="Times New Roman"/>
          <w:sz w:val="24"/>
          <w:szCs w:val="24"/>
          <w:lang w:val="en-US"/>
        </w:rPr>
        <w:t xml:space="preserve"> concentrations of landfill leachate. </w:t>
      </w:r>
      <w:r w:rsidRPr="00F46759">
        <w:rPr>
          <w:rFonts w:ascii="Times New Roman" w:hAnsi="Times New Roman" w:cs="Times New Roman"/>
          <w:i/>
          <w:iCs/>
          <w:sz w:val="24"/>
          <w:szCs w:val="24"/>
          <w:lang w:val="en-US"/>
        </w:rPr>
        <w:t>International Journal of Computer and Systems Engineering</w:t>
      </w:r>
      <w:r w:rsidRPr="00F46759">
        <w:rPr>
          <w:rFonts w:ascii="Times New Roman" w:hAnsi="Times New Roman" w:cs="Times New Roman"/>
          <w:sz w:val="24"/>
          <w:szCs w:val="24"/>
          <w:lang w:val="en-US"/>
        </w:rPr>
        <w:t xml:space="preserve"> 10(1): 15–21.</w:t>
      </w:r>
    </w:p>
    <w:sectPr w:rsidR="00F46759" w:rsidRPr="00F46759" w:rsidSect="006939AC">
      <w:pgSz w:w="11906" w:h="16838"/>
      <w:pgMar w:top="851"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BD4"/>
    <w:multiLevelType w:val="hybridMultilevel"/>
    <w:tmpl w:val="21F2A3F8"/>
    <w:lvl w:ilvl="0" w:tplc="AFCCBD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4039B"/>
    <w:multiLevelType w:val="hybridMultilevel"/>
    <w:tmpl w:val="C37C26AE"/>
    <w:lvl w:ilvl="0" w:tplc="9D94CA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BE2C22"/>
    <w:multiLevelType w:val="hybridMultilevel"/>
    <w:tmpl w:val="E3060B7C"/>
    <w:lvl w:ilvl="0" w:tplc="D584D75A">
      <w:start w:val="1"/>
      <w:numFmt w:val="upperRoman"/>
      <w:lvlText w:val="%1."/>
      <w:lvlJc w:val="right"/>
      <w:pPr>
        <w:tabs>
          <w:tab w:val="num" w:pos="720"/>
        </w:tabs>
        <w:ind w:left="720" w:hanging="360"/>
      </w:pPr>
    </w:lvl>
    <w:lvl w:ilvl="1" w:tplc="20EA333A" w:tentative="1">
      <w:start w:val="1"/>
      <w:numFmt w:val="upperRoman"/>
      <w:lvlText w:val="%2."/>
      <w:lvlJc w:val="right"/>
      <w:pPr>
        <w:tabs>
          <w:tab w:val="num" w:pos="1440"/>
        </w:tabs>
        <w:ind w:left="1440" w:hanging="360"/>
      </w:pPr>
    </w:lvl>
    <w:lvl w:ilvl="2" w:tplc="84289B62" w:tentative="1">
      <w:start w:val="1"/>
      <w:numFmt w:val="upperRoman"/>
      <w:lvlText w:val="%3."/>
      <w:lvlJc w:val="right"/>
      <w:pPr>
        <w:tabs>
          <w:tab w:val="num" w:pos="2160"/>
        </w:tabs>
        <w:ind w:left="2160" w:hanging="360"/>
      </w:pPr>
    </w:lvl>
    <w:lvl w:ilvl="3" w:tplc="A45E3AE6" w:tentative="1">
      <w:start w:val="1"/>
      <w:numFmt w:val="upperRoman"/>
      <w:lvlText w:val="%4."/>
      <w:lvlJc w:val="right"/>
      <w:pPr>
        <w:tabs>
          <w:tab w:val="num" w:pos="2880"/>
        </w:tabs>
        <w:ind w:left="2880" w:hanging="360"/>
      </w:pPr>
    </w:lvl>
    <w:lvl w:ilvl="4" w:tplc="100605B2" w:tentative="1">
      <w:start w:val="1"/>
      <w:numFmt w:val="upperRoman"/>
      <w:lvlText w:val="%5."/>
      <w:lvlJc w:val="right"/>
      <w:pPr>
        <w:tabs>
          <w:tab w:val="num" w:pos="3600"/>
        </w:tabs>
        <w:ind w:left="3600" w:hanging="360"/>
      </w:pPr>
    </w:lvl>
    <w:lvl w:ilvl="5" w:tplc="E1F8630E" w:tentative="1">
      <w:start w:val="1"/>
      <w:numFmt w:val="upperRoman"/>
      <w:lvlText w:val="%6."/>
      <w:lvlJc w:val="right"/>
      <w:pPr>
        <w:tabs>
          <w:tab w:val="num" w:pos="4320"/>
        </w:tabs>
        <w:ind w:left="4320" w:hanging="360"/>
      </w:pPr>
    </w:lvl>
    <w:lvl w:ilvl="6" w:tplc="9CE0A588" w:tentative="1">
      <w:start w:val="1"/>
      <w:numFmt w:val="upperRoman"/>
      <w:lvlText w:val="%7."/>
      <w:lvlJc w:val="right"/>
      <w:pPr>
        <w:tabs>
          <w:tab w:val="num" w:pos="5040"/>
        </w:tabs>
        <w:ind w:left="5040" w:hanging="360"/>
      </w:pPr>
    </w:lvl>
    <w:lvl w:ilvl="7" w:tplc="C9289FC6" w:tentative="1">
      <w:start w:val="1"/>
      <w:numFmt w:val="upperRoman"/>
      <w:lvlText w:val="%8."/>
      <w:lvlJc w:val="right"/>
      <w:pPr>
        <w:tabs>
          <w:tab w:val="num" w:pos="5760"/>
        </w:tabs>
        <w:ind w:left="5760" w:hanging="360"/>
      </w:pPr>
    </w:lvl>
    <w:lvl w:ilvl="8" w:tplc="14904D06" w:tentative="1">
      <w:start w:val="1"/>
      <w:numFmt w:val="upperRoman"/>
      <w:lvlText w:val="%9."/>
      <w:lvlJc w:val="right"/>
      <w:pPr>
        <w:tabs>
          <w:tab w:val="num" w:pos="6480"/>
        </w:tabs>
        <w:ind w:left="6480" w:hanging="360"/>
      </w:pPr>
    </w:lvl>
  </w:abstractNum>
  <w:abstractNum w:abstractNumId="3" w15:restartNumberingAfterBreak="0">
    <w:nsid w:val="149A07AE"/>
    <w:multiLevelType w:val="hybridMultilevel"/>
    <w:tmpl w:val="97F89184"/>
    <w:lvl w:ilvl="0" w:tplc="04270013">
      <w:start w:val="1"/>
      <w:numFmt w:val="upperRoman"/>
      <w:lvlText w:val="%1."/>
      <w:lvlJc w:val="righ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FF19F8"/>
    <w:multiLevelType w:val="hybridMultilevel"/>
    <w:tmpl w:val="9F9A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22B07"/>
    <w:multiLevelType w:val="hybridMultilevel"/>
    <w:tmpl w:val="E3060B7C"/>
    <w:lvl w:ilvl="0" w:tplc="D584D75A">
      <w:start w:val="1"/>
      <w:numFmt w:val="upperRoman"/>
      <w:lvlText w:val="%1."/>
      <w:lvlJc w:val="right"/>
      <w:pPr>
        <w:tabs>
          <w:tab w:val="num" w:pos="720"/>
        </w:tabs>
        <w:ind w:left="720" w:hanging="360"/>
      </w:pPr>
    </w:lvl>
    <w:lvl w:ilvl="1" w:tplc="20EA333A" w:tentative="1">
      <w:start w:val="1"/>
      <w:numFmt w:val="upperRoman"/>
      <w:lvlText w:val="%2."/>
      <w:lvlJc w:val="right"/>
      <w:pPr>
        <w:tabs>
          <w:tab w:val="num" w:pos="1440"/>
        </w:tabs>
        <w:ind w:left="1440" w:hanging="360"/>
      </w:pPr>
    </w:lvl>
    <w:lvl w:ilvl="2" w:tplc="84289B62" w:tentative="1">
      <w:start w:val="1"/>
      <w:numFmt w:val="upperRoman"/>
      <w:lvlText w:val="%3."/>
      <w:lvlJc w:val="right"/>
      <w:pPr>
        <w:tabs>
          <w:tab w:val="num" w:pos="2160"/>
        </w:tabs>
        <w:ind w:left="2160" w:hanging="360"/>
      </w:pPr>
    </w:lvl>
    <w:lvl w:ilvl="3" w:tplc="A45E3AE6" w:tentative="1">
      <w:start w:val="1"/>
      <w:numFmt w:val="upperRoman"/>
      <w:lvlText w:val="%4."/>
      <w:lvlJc w:val="right"/>
      <w:pPr>
        <w:tabs>
          <w:tab w:val="num" w:pos="2880"/>
        </w:tabs>
        <w:ind w:left="2880" w:hanging="360"/>
      </w:pPr>
    </w:lvl>
    <w:lvl w:ilvl="4" w:tplc="100605B2" w:tentative="1">
      <w:start w:val="1"/>
      <w:numFmt w:val="upperRoman"/>
      <w:lvlText w:val="%5."/>
      <w:lvlJc w:val="right"/>
      <w:pPr>
        <w:tabs>
          <w:tab w:val="num" w:pos="3600"/>
        </w:tabs>
        <w:ind w:left="3600" w:hanging="360"/>
      </w:pPr>
    </w:lvl>
    <w:lvl w:ilvl="5" w:tplc="E1F8630E" w:tentative="1">
      <w:start w:val="1"/>
      <w:numFmt w:val="upperRoman"/>
      <w:lvlText w:val="%6."/>
      <w:lvlJc w:val="right"/>
      <w:pPr>
        <w:tabs>
          <w:tab w:val="num" w:pos="4320"/>
        </w:tabs>
        <w:ind w:left="4320" w:hanging="360"/>
      </w:pPr>
    </w:lvl>
    <w:lvl w:ilvl="6" w:tplc="9CE0A588" w:tentative="1">
      <w:start w:val="1"/>
      <w:numFmt w:val="upperRoman"/>
      <w:lvlText w:val="%7."/>
      <w:lvlJc w:val="right"/>
      <w:pPr>
        <w:tabs>
          <w:tab w:val="num" w:pos="5040"/>
        </w:tabs>
        <w:ind w:left="5040" w:hanging="360"/>
      </w:pPr>
    </w:lvl>
    <w:lvl w:ilvl="7" w:tplc="C9289FC6" w:tentative="1">
      <w:start w:val="1"/>
      <w:numFmt w:val="upperRoman"/>
      <w:lvlText w:val="%8."/>
      <w:lvlJc w:val="right"/>
      <w:pPr>
        <w:tabs>
          <w:tab w:val="num" w:pos="5760"/>
        </w:tabs>
        <w:ind w:left="5760" w:hanging="360"/>
      </w:pPr>
    </w:lvl>
    <w:lvl w:ilvl="8" w:tplc="14904D06" w:tentative="1">
      <w:start w:val="1"/>
      <w:numFmt w:val="upperRoman"/>
      <w:lvlText w:val="%9."/>
      <w:lvlJc w:val="right"/>
      <w:pPr>
        <w:tabs>
          <w:tab w:val="num" w:pos="6480"/>
        </w:tabs>
        <w:ind w:left="6480" w:hanging="360"/>
      </w:pPr>
    </w:lvl>
  </w:abstractNum>
  <w:abstractNum w:abstractNumId="6" w15:restartNumberingAfterBreak="0">
    <w:nsid w:val="4BF372EC"/>
    <w:multiLevelType w:val="hybridMultilevel"/>
    <w:tmpl w:val="68CE19BE"/>
    <w:lvl w:ilvl="0" w:tplc="A8E296B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9F3E9E"/>
    <w:multiLevelType w:val="hybridMultilevel"/>
    <w:tmpl w:val="68CE19BE"/>
    <w:lvl w:ilvl="0" w:tplc="A8E296B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A22F9D"/>
    <w:multiLevelType w:val="hybridMultilevel"/>
    <w:tmpl w:val="90D26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9F1771"/>
    <w:multiLevelType w:val="hybridMultilevel"/>
    <w:tmpl w:val="FCB2CD72"/>
    <w:lvl w:ilvl="0" w:tplc="41326BCC">
      <w:start w:val="9"/>
      <w:numFmt w:val="upperRoman"/>
      <w:lvlText w:val="%1."/>
      <w:lvlJc w:val="right"/>
      <w:pPr>
        <w:tabs>
          <w:tab w:val="num" w:pos="720"/>
        </w:tabs>
        <w:ind w:left="720" w:hanging="360"/>
      </w:pPr>
    </w:lvl>
    <w:lvl w:ilvl="1" w:tplc="E8EE8AB4" w:tentative="1">
      <w:start w:val="1"/>
      <w:numFmt w:val="upperRoman"/>
      <w:lvlText w:val="%2."/>
      <w:lvlJc w:val="right"/>
      <w:pPr>
        <w:tabs>
          <w:tab w:val="num" w:pos="1440"/>
        </w:tabs>
        <w:ind w:left="1440" w:hanging="360"/>
      </w:pPr>
    </w:lvl>
    <w:lvl w:ilvl="2" w:tplc="A4888500" w:tentative="1">
      <w:start w:val="1"/>
      <w:numFmt w:val="upperRoman"/>
      <w:lvlText w:val="%3."/>
      <w:lvlJc w:val="right"/>
      <w:pPr>
        <w:tabs>
          <w:tab w:val="num" w:pos="2160"/>
        </w:tabs>
        <w:ind w:left="2160" w:hanging="360"/>
      </w:pPr>
    </w:lvl>
    <w:lvl w:ilvl="3" w:tplc="F9D066F6" w:tentative="1">
      <w:start w:val="1"/>
      <w:numFmt w:val="upperRoman"/>
      <w:lvlText w:val="%4."/>
      <w:lvlJc w:val="right"/>
      <w:pPr>
        <w:tabs>
          <w:tab w:val="num" w:pos="2880"/>
        </w:tabs>
        <w:ind w:left="2880" w:hanging="360"/>
      </w:pPr>
    </w:lvl>
    <w:lvl w:ilvl="4" w:tplc="60F4EDCA" w:tentative="1">
      <w:start w:val="1"/>
      <w:numFmt w:val="upperRoman"/>
      <w:lvlText w:val="%5."/>
      <w:lvlJc w:val="right"/>
      <w:pPr>
        <w:tabs>
          <w:tab w:val="num" w:pos="3600"/>
        </w:tabs>
        <w:ind w:left="3600" w:hanging="360"/>
      </w:pPr>
    </w:lvl>
    <w:lvl w:ilvl="5" w:tplc="0D70CFFE" w:tentative="1">
      <w:start w:val="1"/>
      <w:numFmt w:val="upperRoman"/>
      <w:lvlText w:val="%6."/>
      <w:lvlJc w:val="right"/>
      <w:pPr>
        <w:tabs>
          <w:tab w:val="num" w:pos="4320"/>
        </w:tabs>
        <w:ind w:left="4320" w:hanging="360"/>
      </w:pPr>
    </w:lvl>
    <w:lvl w:ilvl="6" w:tplc="C2F49324" w:tentative="1">
      <w:start w:val="1"/>
      <w:numFmt w:val="upperRoman"/>
      <w:lvlText w:val="%7."/>
      <w:lvlJc w:val="right"/>
      <w:pPr>
        <w:tabs>
          <w:tab w:val="num" w:pos="5040"/>
        </w:tabs>
        <w:ind w:left="5040" w:hanging="360"/>
      </w:pPr>
    </w:lvl>
    <w:lvl w:ilvl="7" w:tplc="5F080EA4" w:tentative="1">
      <w:start w:val="1"/>
      <w:numFmt w:val="upperRoman"/>
      <w:lvlText w:val="%8."/>
      <w:lvlJc w:val="right"/>
      <w:pPr>
        <w:tabs>
          <w:tab w:val="num" w:pos="5760"/>
        </w:tabs>
        <w:ind w:left="5760" w:hanging="360"/>
      </w:pPr>
    </w:lvl>
    <w:lvl w:ilvl="8" w:tplc="2CBC74D0" w:tentative="1">
      <w:start w:val="1"/>
      <w:numFmt w:val="upperRoman"/>
      <w:lvlText w:val="%9."/>
      <w:lvlJc w:val="right"/>
      <w:pPr>
        <w:tabs>
          <w:tab w:val="num" w:pos="6480"/>
        </w:tabs>
        <w:ind w:left="6480" w:hanging="36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E1"/>
    <w:rsid w:val="00055E15"/>
    <w:rsid w:val="00115C9E"/>
    <w:rsid w:val="00174686"/>
    <w:rsid w:val="00257A68"/>
    <w:rsid w:val="002802EB"/>
    <w:rsid w:val="003A0ABE"/>
    <w:rsid w:val="003E7FE3"/>
    <w:rsid w:val="00456B22"/>
    <w:rsid w:val="004D5D2D"/>
    <w:rsid w:val="005C006A"/>
    <w:rsid w:val="005F773B"/>
    <w:rsid w:val="006939AC"/>
    <w:rsid w:val="00694CB0"/>
    <w:rsid w:val="006C5783"/>
    <w:rsid w:val="00732EA9"/>
    <w:rsid w:val="008A3029"/>
    <w:rsid w:val="00904E66"/>
    <w:rsid w:val="00997CE4"/>
    <w:rsid w:val="00A01AD3"/>
    <w:rsid w:val="00A25DB9"/>
    <w:rsid w:val="00B06884"/>
    <w:rsid w:val="00C340E1"/>
    <w:rsid w:val="00CA78B0"/>
    <w:rsid w:val="00CC6B7C"/>
    <w:rsid w:val="00EF1A8D"/>
    <w:rsid w:val="00F40EC7"/>
    <w:rsid w:val="00F46759"/>
    <w:rsid w:val="00F7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5564"/>
  <w15:chartTrackingRefBased/>
  <w15:docId w15:val="{0728463B-46E4-470A-9E16-5C758A55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B0"/>
    <w:rPr>
      <w:rFonts w:asciiTheme="majorHAnsi" w:eastAsiaTheme="majorEastAsia" w:hAnsiTheme="majorHAnsi" w:cstheme="majorBidi"/>
      <w:color w:val="2F5496" w:themeColor="accent1" w:themeShade="BF"/>
      <w:sz w:val="32"/>
      <w:szCs w:val="32"/>
    </w:rPr>
  </w:style>
  <w:style w:type="paragraph" w:styleId="ListParagraph">
    <w:name w:val="List Paragraph"/>
    <w:aliases w:val="Išvados"/>
    <w:basedOn w:val="Normal"/>
    <w:uiPriority w:val="34"/>
    <w:qFormat/>
    <w:rsid w:val="00694CB0"/>
    <w:pPr>
      <w:ind w:left="720"/>
      <w:contextualSpacing/>
    </w:pPr>
  </w:style>
  <w:style w:type="character" w:styleId="Hyperlink">
    <w:name w:val="Hyperlink"/>
    <w:basedOn w:val="DefaultParagraphFont"/>
    <w:uiPriority w:val="99"/>
    <w:rsid w:val="00694CB0"/>
    <w:rPr>
      <w:color w:val="0000FF"/>
      <w:u w:val="single"/>
    </w:rPr>
  </w:style>
  <w:style w:type="paragraph" w:styleId="BalloonText">
    <w:name w:val="Balloon Text"/>
    <w:basedOn w:val="Normal"/>
    <w:link w:val="BalloonTextChar"/>
    <w:uiPriority w:val="99"/>
    <w:semiHidden/>
    <w:unhideWhenUsed/>
    <w:rsid w:val="00732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3807">
      <w:bodyDiv w:val="1"/>
      <w:marLeft w:val="0"/>
      <w:marRight w:val="0"/>
      <w:marTop w:val="0"/>
      <w:marBottom w:val="0"/>
      <w:divBdr>
        <w:top w:val="none" w:sz="0" w:space="0" w:color="auto"/>
        <w:left w:val="none" w:sz="0" w:space="0" w:color="auto"/>
        <w:bottom w:val="none" w:sz="0" w:space="0" w:color="auto"/>
        <w:right w:val="none" w:sz="0" w:space="0" w:color="auto"/>
      </w:divBdr>
      <w:divsChild>
        <w:div w:id="300892482">
          <w:marLeft w:val="907"/>
          <w:marRight w:val="0"/>
          <w:marTop w:val="200"/>
          <w:marBottom w:val="0"/>
          <w:divBdr>
            <w:top w:val="none" w:sz="0" w:space="0" w:color="auto"/>
            <w:left w:val="none" w:sz="0" w:space="0" w:color="auto"/>
            <w:bottom w:val="none" w:sz="0" w:space="0" w:color="auto"/>
            <w:right w:val="none" w:sz="0" w:space="0" w:color="auto"/>
          </w:divBdr>
        </w:div>
        <w:div w:id="1878809509">
          <w:marLeft w:val="907"/>
          <w:marRight w:val="0"/>
          <w:marTop w:val="200"/>
          <w:marBottom w:val="0"/>
          <w:divBdr>
            <w:top w:val="none" w:sz="0" w:space="0" w:color="auto"/>
            <w:left w:val="none" w:sz="0" w:space="0" w:color="auto"/>
            <w:bottom w:val="none" w:sz="0" w:space="0" w:color="auto"/>
            <w:right w:val="none" w:sz="0" w:space="0" w:color="auto"/>
          </w:divBdr>
        </w:div>
        <w:div w:id="1237782526">
          <w:marLeft w:val="907"/>
          <w:marRight w:val="0"/>
          <w:marTop w:val="200"/>
          <w:marBottom w:val="0"/>
          <w:divBdr>
            <w:top w:val="none" w:sz="0" w:space="0" w:color="auto"/>
            <w:left w:val="none" w:sz="0" w:space="0" w:color="auto"/>
            <w:bottom w:val="none" w:sz="0" w:space="0" w:color="auto"/>
            <w:right w:val="none" w:sz="0" w:space="0" w:color="auto"/>
          </w:divBdr>
        </w:div>
      </w:divsChild>
    </w:div>
    <w:div w:id="1542283777">
      <w:bodyDiv w:val="1"/>
      <w:marLeft w:val="0"/>
      <w:marRight w:val="0"/>
      <w:marTop w:val="0"/>
      <w:marBottom w:val="0"/>
      <w:divBdr>
        <w:top w:val="none" w:sz="0" w:space="0" w:color="auto"/>
        <w:left w:val="none" w:sz="0" w:space="0" w:color="auto"/>
        <w:bottom w:val="none" w:sz="0" w:space="0" w:color="auto"/>
        <w:right w:val="none" w:sz="0" w:space="0" w:color="auto"/>
      </w:divBdr>
      <w:divsChild>
        <w:div w:id="472215640">
          <w:marLeft w:val="907"/>
          <w:marRight w:val="0"/>
          <w:marTop w:val="200"/>
          <w:marBottom w:val="0"/>
          <w:divBdr>
            <w:top w:val="none" w:sz="0" w:space="0" w:color="auto"/>
            <w:left w:val="none" w:sz="0" w:space="0" w:color="auto"/>
            <w:bottom w:val="none" w:sz="0" w:space="0" w:color="auto"/>
            <w:right w:val="none" w:sz="0" w:space="0" w:color="auto"/>
          </w:divBdr>
        </w:div>
        <w:div w:id="805124924">
          <w:marLeft w:val="907"/>
          <w:marRight w:val="0"/>
          <w:marTop w:val="200"/>
          <w:marBottom w:val="0"/>
          <w:divBdr>
            <w:top w:val="none" w:sz="0" w:space="0" w:color="auto"/>
            <w:left w:val="none" w:sz="0" w:space="0" w:color="auto"/>
            <w:bottom w:val="none" w:sz="0" w:space="0" w:color="auto"/>
            <w:right w:val="none" w:sz="0" w:space="0" w:color="auto"/>
          </w:divBdr>
        </w:div>
        <w:div w:id="242566537">
          <w:marLeft w:val="907"/>
          <w:marRight w:val="0"/>
          <w:marTop w:val="200"/>
          <w:marBottom w:val="0"/>
          <w:divBdr>
            <w:top w:val="none" w:sz="0" w:space="0" w:color="auto"/>
            <w:left w:val="none" w:sz="0" w:space="0" w:color="auto"/>
            <w:bottom w:val="none" w:sz="0" w:space="0" w:color="auto"/>
            <w:right w:val="none" w:sz="0" w:space="0" w:color="auto"/>
          </w:divBdr>
        </w:div>
        <w:div w:id="134300872">
          <w:marLeft w:val="907"/>
          <w:marRight w:val="0"/>
          <w:marTop w:val="200"/>
          <w:marBottom w:val="0"/>
          <w:divBdr>
            <w:top w:val="none" w:sz="0" w:space="0" w:color="auto"/>
            <w:left w:val="none" w:sz="0" w:space="0" w:color="auto"/>
            <w:bottom w:val="none" w:sz="0" w:space="0" w:color="auto"/>
            <w:right w:val="none" w:sz="0" w:space="0" w:color="auto"/>
          </w:divBdr>
        </w:div>
        <w:div w:id="64768185">
          <w:marLeft w:val="907"/>
          <w:marRight w:val="0"/>
          <w:marTop w:val="200"/>
          <w:marBottom w:val="0"/>
          <w:divBdr>
            <w:top w:val="none" w:sz="0" w:space="0" w:color="auto"/>
            <w:left w:val="none" w:sz="0" w:space="0" w:color="auto"/>
            <w:bottom w:val="none" w:sz="0" w:space="0" w:color="auto"/>
            <w:right w:val="none" w:sz="0" w:space="0" w:color="auto"/>
          </w:divBdr>
        </w:div>
        <w:div w:id="1734935057">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19-07211-6" TargetMode="External"/><Relationship Id="rId3" Type="http://schemas.openxmlformats.org/officeDocument/2006/relationships/styles" Target="styles.xml"/><Relationship Id="rId7" Type="http://schemas.openxmlformats.org/officeDocument/2006/relationships/hyperlink" Target="https://doi.org/10.1007/s11356-019-072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s11356-019-0721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s11356-019-072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6021-FFB7-4BB4-96A9-0A36D609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Tomas Makaras</cp:lastModifiedBy>
  <cp:revision>26</cp:revision>
  <dcterms:created xsi:type="dcterms:W3CDTF">2019-10-16T19:19:00Z</dcterms:created>
  <dcterms:modified xsi:type="dcterms:W3CDTF">2019-12-18T13:52:00Z</dcterms:modified>
</cp:coreProperties>
</file>