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A2AE1" w14:textId="77777777" w:rsidR="00C423DB" w:rsidRPr="00A66D27" w:rsidRDefault="00C423DB" w:rsidP="00C423DB">
      <w:pPr>
        <w:spacing w:after="0" w:line="360" w:lineRule="auto"/>
        <w:rPr>
          <w:rFonts w:ascii="Times New Roman" w:hAnsi="Times New Roman" w:cs="Times New Roman"/>
          <w:b/>
          <w:sz w:val="28"/>
          <w:szCs w:val="28"/>
          <w:lang w:val="lt-LT"/>
        </w:rPr>
      </w:pPr>
      <w:r w:rsidRPr="00A66D27">
        <w:rPr>
          <w:rFonts w:ascii="Times New Roman" w:hAnsi="Times New Roman" w:cs="Times New Roman"/>
          <w:b/>
          <w:sz w:val="28"/>
          <w:szCs w:val="28"/>
          <w:lang w:val="lt-LT"/>
        </w:rPr>
        <w:t>Ksenijos Savadovos-Ratkus daktaro disertacija</w:t>
      </w:r>
    </w:p>
    <w:p w14:paraId="589BC351" w14:textId="77777777" w:rsidR="00C423DB" w:rsidRPr="00C76CFA" w:rsidRDefault="00C423DB" w:rsidP="00C423DB">
      <w:pPr>
        <w:spacing w:after="0" w:line="360" w:lineRule="auto"/>
        <w:rPr>
          <w:rFonts w:ascii="Times New Roman" w:hAnsi="Times New Roman" w:cs="Times New Roman"/>
          <w:sz w:val="24"/>
          <w:szCs w:val="24"/>
          <w:lang w:val="lt-LT"/>
        </w:rPr>
      </w:pPr>
      <w:r w:rsidRPr="00C76CFA">
        <w:rPr>
          <w:rFonts w:ascii="Times New Roman" w:hAnsi="Times New Roman" w:cs="Times New Roman"/>
          <w:b/>
          <w:sz w:val="24"/>
          <w:szCs w:val="24"/>
          <w:lang w:val="lt-LT"/>
        </w:rPr>
        <w:t>Autorius:</w:t>
      </w:r>
      <w:r w:rsidRPr="00C76CFA">
        <w:rPr>
          <w:rFonts w:ascii="Times New Roman" w:hAnsi="Times New Roman" w:cs="Times New Roman"/>
          <w:sz w:val="24"/>
          <w:szCs w:val="24"/>
          <w:lang w:val="lt-LT"/>
        </w:rPr>
        <w:t xml:space="preserve"> Ksenija Savadova-Ratkus </w:t>
      </w:r>
    </w:p>
    <w:p w14:paraId="6AA0E280" w14:textId="77777777" w:rsidR="00C423DB" w:rsidRPr="00C76CFA" w:rsidRDefault="00C423DB" w:rsidP="00C423DB">
      <w:pPr>
        <w:spacing w:after="0" w:line="360" w:lineRule="auto"/>
        <w:jc w:val="both"/>
        <w:rPr>
          <w:rFonts w:ascii="Times New Roman" w:hAnsi="Times New Roman" w:cs="Times New Roman"/>
          <w:sz w:val="24"/>
          <w:szCs w:val="24"/>
          <w:lang w:val="lt-LT"/>
        </w:rPr>
      </w:pPr>
      <w:r w:rsidRPr="00C76CFA">
        <w:rPr>
          <w:rFonts w:ascii="Times New Roman" w:hAnsi="Times New Roman" w:cs="Times New Roman"/>
          <w:b/>
          <w:sz w:val="24"/>
          <w:szCs w:val="24"/>
          <w:lang w:val="lt-LT"/>
        </w:rPr>
        <w:t>Disertacijos pavadinimas:</w:t>
      </w:r>
      <w:r w:rsidRPr="00C76CFA">
        <w:rPr>
          <w:rFonts w:ascii="Times New Roman" w:hAnsi="Times New Roman" w:cs="Times New Roman"/>
          <w:sz w:val="24"/>
          <w:szCs w:val="24"/>
          <w:lang w:val="lt-LT"/>
        </w:rPr>
        <w:t xml:space="preserve"> Vandens „žydėjimus“ sukeliančios melsvabakterės, sintetinami</w:t>
      </w:r>
    </w:p>
    <w:p w14:paraId="391E2DCE" w14:textId="77777777" w:rsidR="00C423DB" w:rsidRPr="00C76CFA" w:rsidRDefault="00C423DB" w:rsidP="00C423DB">
      <w:pPr>
        <w:spacing w:after="0" w:line="360" w:lineRule="auto"/>
        <w:jc w:val="both"/>
        <w:rPr>
          <w:rFonts w:ascii="Times New Roman" w:hAnsi="Times New Roman" w:cs="Times New Roman"/>
          <w:sz w:val="24"/>
          <w:szCs w:val="24"/>
          <w:lang w:val="lt-LT"/>
        </w:rPr>
      </w:pPr>
      <w:r w:rsidRPr="00C76CFA">
        <w:rPr>
          <w:rFonts w:ascii="Times New Roman" w:hAnsi="Times New Roman" w:cs="Times New Roman"/>
          <w:sz w:val="24"/>
          <w:szCs w:val="24"/>
          <w:lang w:val="lt-LT"/>
        </w:rPr>
        <w:t>toksinai ir veiksniai, lemiantys jų struktūros pokyčius gėlavandenėse ekosistemose</w:t>
      </w:r>
    </w:p>
    <w:p w14:paraId="55D0017D" w14:textId="77777777" w:rsidR="00C423DB" w:rsidRPr="00C76CFA" w:rsidRDefault="00C423DB" w:rsidP="00C423DB">
      <w:pPr>
        <w:spacing w:after="0" w:line="360" w:lineRule="auto"/>
        <w:rPr>
          <w:rFonts w:ascii="Times New Roman" w:hAnsi="Times New Roman" w:cs="Times New Roman"/>
          <w:sz w:val="24"/>
          <w:szCs w:val="24"/>
          <w:lang w:val="lt-LT"/>
        </w:rPr>
      </w:pPr>
      <w:r w:rsidRPr="00C76CFA">
        <w:rPr>
          <w:rFonts w:ascii="Times New Roman" w:hAnsi="Times New Roman" w:cs="Times New Roman"/>
          <w:b/>
          <w:sz w:val="24"/>
          <w:szCs w:val="24"/>
          <w:lang w:val="lt-LT"/>
        </w:rPr>
        <w:t>Mokslo kryptis:</w:t>
      </w:r>
      <w:r w:rsidRPr="00C76CFA">
        <w:rPr>
          <w:rFonts w:ascii="Times New Roman" w:hAnsi="Times New Roman" w:cs="Times New Roman"/>
          <w:sz w:val="24"/>
          <w:szCs w:val="24"/>
          <w:lang w:val="lt-LT"/>
        </w:rPr>
        <w:t xml:space="preserve"> Gamtos mokslai</w:t>
      </w:r>
      <w:r>
        <w:rPr>
          <w:rFonts w:ascii="Times New Roman" w:hAnsi="Times New Roman" w:cs="Times New Roman"/>
          <w:sz w:val="24"/>
          <w:szCs w:val="24"/>
          <w:lang w:val="lt-LT"/>
        </w:rPr>
        <w:t>,</w:t>
      </w:r>
      <w:r w:rsidRPr="00C76CFA">
        <w:rPr>
          <w:rFonts w:ascii="Times New Roman" w:hAnsi="Times New Roman" w:cs="Times New Roman"/>
          <w:sz w:val="24"/>
          <w:szCs w:val="24"/>
          <w:lang w:val="lt-LT"/>
        </w:rPr>
        <w:t xml:space="preserve"> Ekologija ir aplinkotyra N 012</w:t>
      </w:r>
    </w:p>
    <w:p w14:paraId="27D60775" w14:textId="77777777" w:rsidR="00C423DB" w:rsidRPr="00C76CFA" w:rsidRDefault="00C423DB" w:rsidP="00C423DB">
      <w:pPr>
        <w:spacing w:after="0" w:line="360" w:lineRule="auto"/>
        <w:rPr>
          <w:rFonts w:ascii="Times New Roman" w:hAnsi="Times New Roman" w:cs="Times New Roman"/>
          <w:sz w:val="24"/>
          <w:szCs w:val="24"/>
          <w:lang w:val="lt-LT"/>
        </w:rPr>
      </w:pPr>
      <w:r w:rsidRPr="00C76CFA">
        <w:rPr>
          <w:rFonts w:ascii="Times New Roman" w:hAnsi="Times New Roman" w:cs="Times New Roman"/>
          <w:b/>
          <w:sz w:val="24"/>
          <w:szCs w:val="24"/>
          <w:lang w:val="lt-LT"/>
        </w:rPr>
        <w:t>Moksliniai vadovai:</w:t>
      </w:r>
      <w:r w:rsidRPr="00C76CFA">
        <w:rPr>
          <w:rFonts w:ascii="Times New Roman" w:hAnsi="Times New Roman" w:cs="Times New Roman"/>
          <w:sz w:val="24"/>
          <w:szCs w:val="24"/>
          <w:lang w:val="lt-LT"/>
        </w:rPr>
        <w:t xml:space="preserve"> dr. Ričardas Paškauskas (nuo 2014-10-01 iki 2015-05-05)</w:t>
      </w:r>
      <w:r>
        <w:rPr>
          <w:rFonts w:ascii="Times New Roman" w:hAnsi="Times New Roman" w:cs="Times New Roman"/>
          <w:sz w:val="24"/>
          <w:szCs w:val="24"/>
          <w:lang w:val="lt-LT"/>
        </w:rPr>
        <w:t>,</w:t>
      </w:r>
    </w:p>
    <w:p w14:paraId="58E8CE52" w14:textId="77777777" w:rsidR="00C423DB" w:rsidRPr="00C76CFA" w:rsidRDefault="00C423DB" w:rsidP="00C423DB">
      <w:pPr>
        <w:spacing w:after="0" w:line="360" w:lineRule="auto"/>
        <w:ind w:left="1440"/>
        <w:rPr>
          <w:rFonts w:ascii="Times New Roman" w:hAnsi="Times New Roman" w:cs="Times New Roman"/>
          <w:sz w:val="24"/>
          <w:szCs w:val="24"/>
          <w:lang w:val="lt-LT"/>
        </w:rPr>
      </w:pPr>
      <w:r w:rsidRPr="00C76CFA">
        <w:rPr>
          <w:rFonts w:ascii="Times New Roman" w:hAnsi="Times New Roman" w:cs="Times New Roman"/>
          <w:sz w:val="24"/>
          <w:szCs w:val="24"/>
          <w:lang w:val="lt-LT"/>
        </w:rPr>
        <w:t xml:space="preserve">           dr. Judita Koreivienė (nuo 2015-05-06 iki 2018-09-30).</w:t>
      </w:r>
    </w:p>
    <w:p w14:paraId="7640102E" w14:textId="77777777" w:rsidR="00C423DB" w:rsidRPr="00C76CFA" w:rsidRDefault="00C423DB" w:rsidP="00C423DB">
      <w:pPr>
        <w:spacing w:after="0" w:line="360" w:lineRule="auto"/>
        <w:rPr>
          <w:rFonts w:ascii="Times New Roman" w:hAnsi="Times New Roman" w:cs="Times New Roman"/>
          <w:sz w:val="24"/>
          <w:szCs w:val="24"/>
          <w:lang w:val="lt-LT"/>
        </w:rPr>
      </w:pPr>
      <w:r w:rsidRPr="00C76CFA">
        <w:rPr>
          <w:rFonts w:ascii="Times New Roman" w:hAnsi="Times New Roman" w:cs="Times New Roman"/>
          <w:b/>
          <w:sz w:val="24"/>
          <w:szCs w:val="24"/>
          <w:lang w:val="lt-LT"/>
        </w:rPr>
        <w:t>Doktorantūros studijų laikotarpis:</w:t>
      </w:r>
      <w:r w:rsidRPr="00C76CFA">
        <w:rPr>
          <w:rFonts w:ascii="Times New Roman" w:hAnsi="Times New Roman" w:cs="Times New Roman"/>
          <w:sz w:val="24"/>
          <w:szCs w:val="24"/>
          <w:lang w:val="lt-LT"/>
        </w:rPr>
        <w:t xml:space="preserve"> 2014 – 2018</w:t>
      </w:r>
    </w:p>
    <w:p w14:paraId="12B9A03C" w14:textId="77777777" w:rsidR="00C423DB" w:rsidRPr="00C76CFA" w:rsidRDefault="00C423DB" w:rsidP="00C423DB">
      <w:pPr>
        <w:spacing w:after="0" w:line="360" w:lineRule="auto"/>
        <w:rPr>
          <w:rFonts w:ascii="Times New Roman" w:hAnsi="Times New Roman" w:cs="Times New Roman"/>
          <w:sz w:val="24"/>
          <w:szCs w:val="24"/>
          <w:lang w:val="lt-LT"/>
        </w:rPr>
      </w:pPr>
      <w:r w:rsidRPr="00C76CFA">
        <w:rPr>
          <w:rFonts w:ascii="Times New Roman" w:hAnsi="Times New Roman" w:cs="Times New Roman"/>
          <w:b/>
          <w:sz w:val="24"/>
          <w:szCs w:val="24"/>
          <w:lang w:val="lt-LT"/>
        </w:rPr>
        <w:t xml:space="preserve">Gynimo data: </w:t>
      </w:r>
      <w:r w:rsidRPr="00C76CFA">
        <w:rPr>
          <w:rFonts w:ascii="Times New Roman" w:hAnsi="Times New Roman" w:cs="Times New Roman"/>
          <w:sz w:val="24"/>
          <w:szCs w:val="24"/>
          <w:lang w:val="lt-LT"/>
        </w:rPr>
        <w:t>2019 liepos 5 d.</w:t>
      </w:r>
    </w:p>
    <w:p w14:paraId="7644EA72" w14:textId="77777777" w:rsidR="00C423DB" w:rsidRDefault="00C423DB" w:rsidP="00C423DB">
      <w:pPr>
        <w:spacing w:after="0" w:line="360" w:lineRule="auto"/>
        <w:jc w:val="both"/>
        <w:rPr>
          <w:rFonts w:ascii="Times New Roman" w:hAnsi="Times New Roman" w:cs="Times New Roman"/>
          <w:sz w:val="24"/>
          <w:szCs w:val="24"/>
          <w:lang w:val="lt-LT"/>
        </w:rPr>
      </w:pPr>
    </w:p>
    <w:p w14:paraId="4CE310A6" w14:textId="77777777" w:rsidR="00C423DB" w:rsidRDefault="00C423DB" w:rsidP="00C423DB">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sidRPr="005B316F">
        <w:rPr>
          <w:rFonts w:ascii="Times New Roman" w:hAnsi="Times New Roman" w:cs="Times New Roman"/>
          <w:sz w:val="24"/>
          <w:szCs w:val="24"/>
          <w:lang w:val="lt-LT"/>
        </w:rPr>
        <w:t xml:space="preserve">Toksiniai vandens „žydėjimai“ mažina </w:t>
      </w:r>
      <w:r>
        <w:rPr>
          <w:rFonts w:ascii="Times New Roman" w:hAnsi="Times New Roman" w:cs="Times New Roman"/>
          <w:sz w:val="24"/>
          <w:szCs w:val="24"/>
          <w:lang w:val="lt-LT"/>
        </w:rPr>
        <w:t xml:space="preserve">vandens </w:t>
      </w:r>
      <w:r w:rsidRPr="005B316F">
        <w:rPr>
          <w:rFonts w:ascii="Times New Roman" w:hAnsi="Times New Roman" w:cs="Times New Roman"/>
          <w:sz w:val="24"/>
          <w:szCs w:val="24"/>
          <w:lang w:val="lt-LT"/>
        </w:rPr>
        <w:t>išteklių tinkamumą geriamam vandeniui ir rekreacijai,</w:t>
      </w:r>
      <w:r>
        <w:rPr>
          <w:rFonts w:ascii="Times New Roman" w:hAnsi="Times New Roman" w:cs="Times New Roman"/>
          <w:sz w:val="24"/>
          <w:szCs w:val="24"/>
          <w:lang w:val="lt-LT"/>
        </w:rPr>
        <w:t xml:space="preserve"> sukelia ekonominius nuostolius ir</w:t>
      </w:r>
      <w:r w:rsidRPr="005B316F">
        <w:rPr>
          <w:rFonts w:ascii="Times New Roman" w:hAnsi="Times New Roman" w:cs="Times New Roman"/>
          <w:sz w:val="24"/>
          <w:szCs w:val="24"/>
          <w:lang w:val="lt-LT"/>
        </w:rPr>
        <w:t xml:space="preserve"> žmonėms įvairias sveikatos problemas. Klimato šiltėjimas ir antropogeninė eutrofikacija sustiprina vandens „žydėjimų“ intensyvumą, keičia melsvabakterių rūšių struktūrą</w:t>
      </w:r>
      <w:r>
        <w:rPr>
          <w:rFonts w:ascii="Times New Roman" w:hAnsi="Times New Roman" w:cs="Times New Roman"/>
          <w:sz w:val="24"/>
          <w:szCs w:val="24"/>
          <w:lang w:val="lt-LT"/>
        </w:rPr>
        <w:t xml:space="preserve"> ir</w:t>
      </w:r>
      <w:r w:rsidRPr="005B316F">
        <w:rPr>
          <w:rFonts w:ascii="Times New Roman" w:hAnsi="Times New Roman" w:cs="Times New Roman"/>
          <w:sz w:val="24"/>
          <w:szCs w:val="24"/>
          <w:lang w:val="lt-LT"/>
        </w:rPr>
        <w:t xml:space="preserve"> skatina svetimžemių rūšių įsikūrimą. Todėl svarbu </w:t>
      </w:r>
      <w:r>
        <w:rPr>
          <w:rFonts w:ascii="Times New Roman" w:hAnsi="Times New Roman" w:cs="Times New Roman"/>
          <w:sz w:val="24"/>
          <w:szCs w:val="24"/>
          <w:lang w:val="lt-LT"/>
        </w:rPr>
        <w:t>i</w:t>
      </w:r>
      <w:r w:rsidRPr="00B878E2">
        <w:rPr>
          <w:rFonts w:ascii="Times New Roman" w:hAnsi="Times New Roman" w:cs="Times New Roman"/>
          <w:sz w:val="24"/>
          <w:szCs w:val="24"/>
          <w:lang w:val="lt-LT"/>
        </w:rPr>
        <w:t>štirti potencialiai toksinių vandens „žydėjimus“ sukeliančių melsvabakterių rūšių įvairovę, jų vystymosi ir cianotoksinų kiekio kaitos ypatumus gamtoje ir eksperimentinėmis sąlygomis</w:t>
      </w:r>
      <w:r w:rsidRPr="005B316F">
        <w:rPr>
          <w:rFonts w:ascii="Times New Roman" w:hAnsi="Times New Roman" w:cs="Times New Roman"/>
          <w:sz w:val="24"/>
          <w:szCs w:val="24"/>
          <w:lang w:val="lt-LT"/>
        </w:rPr>
        <w:t>.</w:t>
      </w:r>
    </w:p>
    <w:p w14:paraId="3E02863F" w14:textId="77777777" w:rsidR="00C423DB" w:rsidRDefault="00C423DB" w:rsidP="00C423DB">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Tyrimai atlikti Širvio ir Jiezno ežeruose parodė, kad m</w:t>
      </w:r>
      <w:r w:rsidRPr="00C76CFA">
        <w:rPr>
          <w:rFonts w:ascii="Times New Roman" w:hAnsi="Times New Roman" w:cs="Times New Roman"/>
          <w:sz w:val="24"/>
          <w:szCs w:val="24"/>
          <w:lang w:val="lt-LT"/>
        </w:rPr>
        <w:t>elsvabakterių biomasė viršijo pasaulio sveikatos organizacijos nustatytą aukštą rizikos lygį rekreacini</w:t>
      </w:r>
      <w:r>
        <w:rPr>
          <w:rFonts w:ascii="Times New Roman" w:hAnsi="Times New Roman" w:cs="Times New Roman"/>
          <w:sz w:val="24"/>
          <w:szCs w:val="24"/>
          <w:lang w:val="lt-LT"/>
        </w:rPr>
        <w:t>uose</w:t>
      </w:r>
      <w:r w:rsidRPr="00C76CFA">
        <w:rPr>
          <w:rFonts w:ascii="Times New Roman" w:hAnsi="Times New Roman" w:cs="Times New Roman"/>
          <w:sz w:val="24"/>
          <w:szCs w:val="24"/>
          <w:lang w:val="lt-LT"/>
        </w:rPr>
        <w:t xml:space="preserve"> </w:t>
      </w:r>
      <w:r>
        <w:rPr>
          <w:rFonts w:ascii="Times New Roman" w:hAnsi="Times New Roman" w:cs="Times New Roman"/>
          <w:sz w:val="24"/>
          <w:szCs w:val="24"/>
          <w:lang w:val="lt-LT"/>
        </w:rPr>
        <w:t>vandens telkiniuose</w:t>
      </w:r>
      <w:r w:rsidRPr="00C76CFA">
        <w:rPr>
          <w:rFonts w:ascii="Times New Roman" w:hAnsi="Times New Roman" w:cs="Times New Roman"/>
          <w:sz w:val="24"/>
          <w:szCs w:val="24"/>
          <w:lang w:val="lt-LT"/>
        </w:rPr>
        <w:t xml:space="preserve">. </w:t>
      </w:r>
      <w:r w:rsidRPr="00567D09">
        <w:rPr>
          <w:rFonts w:ascii="Times New Roman" w:hAnsi="Times New Roman" w:cs="Times New Roman"/>
          <w:i/>
          <w:iCs/>
          <w:sz w:val="24"/>
          <w:szCs w:val="24"/>
          <w:lang w:val="lt-LT"/>
        </w:rPr>
        <w:t>Planktothrix agardhii</w:t>
      </w:r>
      <w:r w:rsidRPr="00C76CFA">
        <w:rPr>
          <w:rFonts w:ascii="Times New Roman" w:hAnsi="Times New Roman" w:cs="Times New Roman"/>
          <w:sz w:val="24"/>
          <w:szCs w:val="24"/>
          <w:lang w:val="lt-LT"/>
        </w:rPr>
        <w:t xml:space="preserve"> dominavo Širvio ežere, tuo tarpu Jiezno ežere kelios rūšys </w:t>
      </w:r>
      <w:r w:rsidRPr="00567D09">
        <w:rPr>
          <w:rFonts w:ascii="Times New Roman" w:hAnsi="Times New Roman" w:cs="Times New Roman"/>
          <w:i/>
          <w:iCs/>
          <w:sz w:val="24"/>
          <w:szCs w:val="24"/>
          <w:lang w:val="lt-LT"/>
        </w:rPr>
        <w:t>Aphanizomenon gracile</w:t>
      </w:r>
      <w:r w:rsidRPr="00C76CFA">
        <w:rPr>
          <w:rFonts w:ascii="Times New Roman" w:hAnsi="Times New Roman" w:cs="Times New Roman"/>
          <w:sz w:val="24"/>
          <w:szCs w:val="24"/>
          <w:lang w:val="lt-LT"/>
        </w:rPr>
        <w:t xml:space="preserve">, </w:t>
      </w:r>
      <w:r w:rsidRPr="00567D09">
        <w:rPr>
          <w:rFonts w:ascii="Times New Roman" w:hAnsi="Times New Roman" w:cs="Times New Roman"/>
          <w:i/>
          <w:iCs/>
          <w:sz w:val="24"/>
          <w:szCs w:val="24"/>
          <w:lang w:val="lt-LT"/>
        </w:rPr>
        <w:t>Limnothrix planctonica</w:t>
      </w:r>
      <w:r w:rsidRPr="00C76CFA">
        <w:rPr>
          <w:rFonts w:ascii="Times New Roman" w:hAnsi="Times New Roman" w:cs="Times New Roman"/>
          <w:sz w:val="24"/>
          <w:szCs w:val="24"/>
          <w:lang w:val="lt-LT"/>
        </w:rPr>
        <w:t xml:space="preserve"> ir </w:t>
      </w:r>
      <w:r w:rsidRPr="00567D09">
        <w:rPr>
          <w:rFonts w:ascii="Times New Roman" w:hAnsi="Times New Roman" w:cs="Times New Roman"/>
          <w:i/>
          <w:iCs/>
          <w:sz w:val="24"/>
          <w:szCs w:val="24"/>
          <w:lang w:val="lt-LT"/>
        </w:rPr>
        <w:t>Planktolygbya limnetica</w:t>
      </w:r>
      <w:r w:rsidRPr="00C76CFA">
        <w:rPr>
          <w:rFonts w:ascii="Times New Roman" w:hAnsi="Times New Roman" w:cs="Times New Roman"/>
          <w:sz w:val="24"/>
          <w:szCs w:val="24"/>
          <w:lang w:val="lt-LT"/>
        </w:rPr>
        <w:t xml:space="preserve"> formavo vandens „žydėjimą“. Molekulinė ir LC-MS/MS analizės atskleidė </w:t>
      </w:r>
      <w:r w:rsidRPr="00567D09">
        <w:rPr>
          <w:rFonts w:ascii="Times New Roman" w:hAnsi="Times New Roman" w:cs="Times New Roman"/>
          <w:i/>
          <w:iCs/>
          <w:sz w:val="24"/>
          <w:szCs w:val="24"/>
          <w:lang w:val="lt-LT"/>
        </w:rPr>
        <w:t>Planktothrix agardhii</w:t>
      </w:r>
      <w:r w:rsidRPr="00C76CFA">
        <w:rPr>
          <w:rFonts w:ascii="Times New Roman" w:hAnsi="Times New Roman" w:cs="Times New Roman"/>
          <w:sz w:val="24"/>
          <w:szCs w:val="24"/>
          <w:lang w:val="lt-LT"/>
        </w:rPr>
        <w:t xml:space="preserve"> ir </w:t>
      </w:r>
      <w:r w:rsidRPr="00567D09">
        <w:rPr>
          <w:rFonts w:ascii="Times New Roman" w:hAnsi="Times New Roman" w:cs="Times New Roman"/>
          <w:i/>
          <w:iCs/>
          <w:sz w:val="24"/>
          <w:szCs w:val="24"/>
          <w:lang w:val="lt-LT"/>
        </w:rPr>
        <w:t>Aphanizomenon gracile</w:t>
      </w:r>
      <w:r w:rsidRPr="00C76CFA">
        <w:rPr>
          <w:rFonts w:ascii="Times New Roman" w:hAnsi="Times New Roman" w:cs="Times New Roman"/>
          <w:sz w:val="24"/>
          <w:szCs w:val="24"/>
          <w:lang w:val="lt-LT"/>
        </w:rPr>
        <w:t xml:space="preserve"> kaip pagrindinius mikrocistinų ir saksitoksinų produkuotojus, atitinkamai. Maksimalios atskirų viduląstelinių cianotoksinų koncentracijos tirtuose ežeruose neviršijo rekomenduojamų reikšmių gėlavandeniams telkiniams, tačiau nustatytas suminis cianotoksinų kiekis gali būti pavojingas žmonių sveikatai ir biotai. Saksitoksinas, anatoksinas-</w:t>
      </w:r>
      <w:r>
        <w:rPr>
          <w:rFonts w:ascii="Times New Roman" w:hAnsi="Times New Roman" w:cs="Times New Roman"/>
          <w:sz w:val="24"/>
          <w:szCs w:val="24"/>
          <w:lang w:val="lt-LT"/>
        </w:rPr>
        <w:t>a</w:t>
      </w:r>
      <w:r w:rsidRPr="00C76CFA">
        <w:rPr>
          <w:rFonts w:ascii="Times New Roman" w:hAnsi="Times New Roman" w:cs="Times New Roman"/>
          <w:sz w:val="24"/>
          <w:szCs w:val="24"/>
          <w:lang w:val="lt-LT"/>
        </w:rPr>
        <w:t xml:space="preserve"> ir biologiškai aktyvūs neribosominiai peptidai, taip pat ir svetimežemė Europai </w:t>
      </w:r>
      <w:r w:rsidRPr="00567D09">
        <w:rPr>
          <w:rFonts w:ascii="Times New Roman" w:hAnsi="Times New Roman" w:cs="Times New Roman"/>
          <w:i/>
          <w:iCs/>
          <w:sz w:val="24"/>
          <w:szCs w:val="24"/>
          <w:lang w:val="lt-LT"/>
        </w:rPr>
        <w:t>Sphaerospermopsis aphanizomenoides</w:t>
      </w:r>
      <w:r w:rsidRPr="00C76CFA">
        <w:rPr>
          <w:rFonts w:ascii="Times New Roman" w:hAnsi="Times New Roman" w:cs="Times New Roman"/>
          <w:sz w:val="24"/>
          <w:szCs w:val="24"/>
          <w:lang w:val="lt-LT"/>
        </w:rPr>
        <w:t xml:space="preserve"> buvo nustatyti pirmą kartą Lietuvoje. </w:t>
      </w:r>
    </w:p>
    <w:p w14:paraId="01E505D8" w14:textId="77777777" w:rsidR="00C423DB" w:rsidRDefault="00C423DB" w:rsidP="00C423DB">
      <w:pPr>
        <w:spacing w:after="0" w:line="360" w:lineRule="auto"/>
        <w:ind w:firstLine="720"/>
        <w:jc w:val="both"/>
        <w:rPr>
          <w:rFonts w:ascii="Times New Roman" w:hAnsi="Times New Roman" w:cs="Times New Roman"/>
          <w:sz w:val="24"/>
          <w:szCs w:val="24"/>
          <w:lang w:val="lt-LT"/>
        </w:rPr>
      </w:pPr>
      <w:r w:rsidRPr="00C76CFA">
        <w:rPr>
          <w:rFonts w:ascii="Times New Roman" w:hAnsi="Times New Roman" w:cs="Times New Roman"/>
          <w:sz w:val="24"/>
          <w:szCs w:val="24"/>
          <w:lang w:val="lt-LT"/>
        </w:rPr>
        <w:t>Remiantis gamtinės medžiagos tyrimų rezultatais, atlikti trys eksperimentai laboratorijoje su atrinktais vietinių (</w:t>
      </w:r>
      <w:r w:rsidRPr="00567D09">
        <w:rPr>
          <w:rFonts w:ascii="Times New Roman" w:hAnsi="Times New Roman" w:cs="Times New Roman"/>
          <w:i/>
          <w:iCs/>
          <w:sz w:val="24"/>
          <w:szCs w:val="24"/>
          <w:lang w:val="lt-LT"/>
        </w:rPr>
        <w:t>Planktothrix agardhii</w:t>
      </w:r>
      <w:r w:rsidRPr="00C76CFA">
        <w:rPr>
          <w:rFonts w:ascii="Times New Roman" w:hAnsi="Times New Roman" w:cs="Times New Roman"/>
          <w:sz w:val="24"/>
          <w:szCs w:val="24"/>
          <w:lang w:val="lt-LT"/>
        </w:rPr>
        <w:t xml:space="preserve">, </w:t>
      </w:r>
      <w:r w:rsidRPr="00567D09">
        <w:rPr>
          <w:rFonts w:ascii="Times New Roman" w:hAnsi="Times New Roman" w:cs="Times New Roman"/>
          <w:i/>
          <w:iCs/>
          <w:sz w:val="24"/>
          <w:szCs w:val="24"/>
          <w:lang w:val="lt-LT"/>
        </w:rPr>
        <w:t>Aphanizomenon gracile</w:t>
      </w:r>
      <w:r w:rsidRPr="00C76CFA">
        <w:rPr>
          <w:rFonts w:ascii="Times New Roman" w:hAnsi="Times New Roman" w:cs="Times New Roman"/>
          <w:sz w:val="24"/>
          <w:szCs w:val="24"/>
          <w:lang w:val="lt-LT"/>
        </w:rPr>
        <w:t>) ir svetimžemių (</w:t>
      </w:r>
      <w:r w:rsidRPr="00567D09">
        <w:rPr>
          <w:rFonts w:ascii="Times New Roman" w:hAnsi="Times New Roman" w:cs="Times New Roman"/>
          <w:i/>
          <w:iCs/>
          <w:sz w:val="24"/>
          <w:szCs w:val="24"/>
          <w:lang w:val="lt-LT"/>
        </w:rPr>
        <w:t>Sphaerospermopsis aphanizomenoides</w:t>
      </w:r>
      <w:r w:rsidRPr="00C76CFA">
        <w:rPr>
          <w:rFonts w:ascii="Times New Roman" w:hAnsi="Times New Roman" w:cs="Times New Roman"/>
          <w:sz w:val="24"/>
          <w:szCs w:val="24"/>
          <w:lang w:val="lt-LT"/>
        </w:rPr>
        <w:t xml:space="preserve">, </w:t>
      </w:r>
      <w:r w:rsidRPr="00567D09">
        <w:rPr>
          <w:rFonts w:ascii="Times New Roman" w:hAnsi="Times New Roman" w:cs="Times New Roman"/>
          <w:i/>
          <w:iCs/>
          <w:sz w:val="24"/>
          <w:szCs w:val="24"/>
          <w:lang w:val="lt-LT"/>
        </w:rPr>
        <w:t>Chrysosporum bergii</w:t>
      </w:r>
      <w:r w:rsidRPr="00C76CFA">
        <w:rPr>
          <w:rFonts w:ascii="Times New Roman" w:hAnsi="Times New Roman" w:cs="Times New Roman"/>
          <w:sz w:val="24"/>
          <w:szCs w:val="24"/>
          <w:lang w:val="lt-LT"/>
        </w:rPr>
        <w:t>) melsvabakterių rūšių kamienais.</w:t>
      </w:r>
      <w:r>
        <w:rPr>
          <w:rFonts w:ascii="Times New Roman" w:hAnsi="Times New Roman" w:cs="Times New Roman"/>
          <w:sz w:val="24"/>
          <w:szCs w:val="24"/>
          <w:lang w:val="lt-LT"/>
        </w:rPr>
        <w:t xml:space="preserve"> </w:t>
      </w:r>
      <w:r w:rsidRPr="00C76CFA">
        <w:rPr>
          <w:rFonts w:ascii="Times New Roman" w:hAnsi="Times New Roman" w:cs="Times New Roman"/>
          <w:sz w:val="24"/>
          <w:szCs w:val="24"/>
          <w:lang w:val="lt-LT"/>
        </w:rPr>
        <w:t xml:space="preserve">Eksperimentuose vertinta temperatūros ir maistinių medžiagų įtaka melsvabakterių augimo greičiui ir cianotoksinų sintezei. Tarprūšinės konkurencijos tyrimu siekta atskleisti vietinių ir svetimžemių rūšių konkurencines savybes kintančiomis aplinkos sąlygomis. Gamtiniai ir laboratoriniai tyrimai atskleidė, kad </w:t>
      </w:r>
      <w:r>
        <w:rPr>
          <w:rFonts w:ascii="Times New Roman" w:hAnsi="Times New Roman" w:cs="Times New Roman"/>
          <w:sz w:val="24"/>
          <w:szCs w:val="24"/>
          <w:lang w:val="lt-LT"/>
        </w:rPr>
        <w:t>maistinės medžiagos</w:t>
      </w:r>
      <w:r w:rsidRPr="00C76CFA">
        <w:rPr>
          <w:rFonts w:ascii="Times New Roman" w:hAnsi="Times New Roman" w:cs="Times New Roman"/>
          <w:sz w:val="24"/>
          <w:szCs w:val="24"/>
          <w:lang w:val="lt-LT"/>
        </w:rPr>
        <w:t xml:space="preserve"> yra reikšmingesnis veiksnys melsvabakterių augimui ir biomasės formavimui lyginant su </w:t>
      </w:r>
      <w:r w:rsidRPr="00C76CFA">
        <w:rPr>
          <w:rFonts w:ascii="Times New Roman" w:hAnsi="Times New Roman" w:cs="Times New Roman"/>
          <w:sz w:val="24"/>
          <w:szCs w:val="24"/>
          <w:lang w:val="lt-LT"/>
        </w:rPr>
        <w:lastRenderedPageBreak/>
        <w:t>temperatūra. Tačiau abu veiksniai buvo svarbūs cianotoksinų ir neribosominių peptidų kiekybiniams ir struktūros pokyčiams.</w:t>
      </w:r>
    </w:p>
    <w:p w14:paraId="4A1DD29C" w14:textId="77777777" w:rsidR="00C423DB" w:rsidRDefault="00C423DB" w:rsidP="00C423DB">
      <w:pPr>
        <w:spacing w:after="0" w:line="360" w:lineRule="auto"/>
        <w:ind w:firstLine="720"/>
        <w:jc w:val="both"/>
        <w:rPr>
          <w:rFonts w:ascii="Times New Roman" w:hAnsi="Times New Roman" w:cs="Times New Roman"/>
          <w:sz w:val="24"/>
          <w:szCs w:val="24"/>
          <w:lang w:val="lt-LT"/>
        </w:rPr>
      </w:pPr>
    </w:p>
    <w:tbl>
      <w:tblPr>
        <w:tblW w:w="0" w:type="auto"/>
        <w:tblLook w:val="01E0" w:firstRow="1" w:lastRow="1" w:firstColumn="1" w:lastColumn="1" w:noHBand="0" w:noVBand="0"/>
      </w:tblPr>
      <w:tblGrid>
        <w:gridCol w:w="9018"/>
      </w:tblGrid>
      <w:tr w:rsidR="00C423DB" w:rsidRPr="003521DD" w14:paraId="3BFBE692" w14:textId="77777777" w:rsidTr="004E54AF">
        <w:tc>
          <w:tcPr>
            <w:tcW w:w="9018" w:type="dxa"/>
          </w:tcPr>
          <w:p w14:paraId="75258BC7" w14:textId="77777777" w:rsidR="00C423DB" w:rsidRPr="00B5418E" w:rsidRDefault="00C423DB" w:rsidP="004E54AF">
            <w:pPr>
              <w:spacing w:after="0" w:line="360" w:lineRule="auto"/>
              <w:jc w:val="center"/>
              <w:rPr>
                <w:rFonts w:ascii="Times New Roman" w:hAnsi="Times New Roman" w:cs="Times New Roman"/>
                <w:b/>
                <w:sz w:val="24"/>
                <w:szCs w:val="24"/>
              </w:rPr>
            </w:pPr>
            <w:proofErr w:type="spellStart"/>
            <w:r w:rsidRPr="00CB0081">
              <w:rPr>
                <w:rFonts w:ascii="Times New Roman" w:hAnsi="Times New Roman" w:cs="Times New Roman"/>
                <w:b/>
                <w:sz w:val="24"/>
                <w:szCs w:val="24"/>
              </w:rPr>
              <w:t>Publikacij</w:t>
            </w:r>
            <w:proofErr w:type="spellEnd"/>
            <w:r>
              <w:rPr>
                <w:rFonts w:ascii="Times New Roman" w:hAnsi="Times New Roman" w:cs="Times New Roman"/>
                <w:b/>
                <w:sz w:val="24"/>
                <w:szCs w:val="24"/>
                <w:lang w:val="lt-LT"/>
              </w:rPr>
              <w:t>ų</w:t>
            </w:r>
            <w:r w:rsidRPr="00CB0081">
              <w:rPr>
                <w:rFonts w:ascii="Times New Roman" w:hAnsi="Times New Roman" w:cs="Times New Roman"/>
                <w:b/>
                <w:sz w:val="24"/>
                <w:szCs w:val="24"/>
              </w:rPr>
              <w:t xml:space="preserve"> </w:t>
            </w:r>
            <w:proofErr w:type="spellStart"/>
            <w:r w:rsidRPr="00CB0081">
              <w:rPr>
                <w:rFonts w:ascii="Times New Roman" w:hAnsi="Times New Roman" w:cs="Times New Roman"/>
                <w:b/>
                <w:sz w:val="24"/>
                <w:szCs w:val="24"/>
                <w:lang w:val="en-US"/>
              </w:rPr>
              <w:t>sąrašas</w:t>
            </w:r>
            <w:proofErr w:type="spellEnd"/>
            <w:r w:rsidRPr="00CB0081">
              <w:rPr>
                <w:rFonts w:ascii="Times New Roman" w:hAnsi="Times New Roman" w:cs="Times New Roman"/>
                <w:b/>
                <w:sz w:val="24"/>
                <w:szCs w:val="24"/>
                <w:lang w:val="en-US"/>
              </w:rPr>
              <w:t xml:space="preserve"> </w:t>
            </w:r>
            <w:proofErr w:type="spellStart"/>
            <w:r w:rsidRPr="00CB0081">
              <w:rPr>
                <w:rFonts w:ascii="Times New Roman" w:hAnsi="Times New Roman" w:cs="Times New Roman"/>
                <w:b/>
                <w:sz w:val="24"/>
                <w:szCs w:val="24"/>
                <w:lang w:val="en-US"/>
              </w:rPr>
              <w:t>disertacijos</w:t>
            </w:r>
            <w:proofErr w:type="spellEnd"/>
            <w:r w:rsidRPr="00CB0081">
              <w:rPr>
                <w:rFonts w:ascii="Times New Roman" w:hAnsi="Times New Roman" w:cs="Times New Roman"/>
                <w:b/>
                <w:sz w:val="24"/>
                <w:szCs w:val="24"/>
                <w:lang w:val="en-US"/>
              </w:rPr>
              <w:t xml:space="preserve"> </w:t>
            </w:r>
            <w:proofErr w:type="spellStart"/>
            <w:r w:rsidRPr="00CB0081">
              <w:rPr>
                <w:rFonts w:ascii="Times New Roman" w:hAnsi="Times New Roman" w:cs="Times New Roman"/>
                <w:b/>
                <w:sz w:val="24"/>
                <w:szCs w:val="24"/>
                <w:lang w:val="en-US"/>
              </w:rPr>
              <w:t>tema</w:t>
            </w:r>
            <w:proofErr w:type="spellEnd"/>
            <w:r w:rsidRPr="00CB0081">
              <w:rPr>
                <w:rFonts w:ascii="Times New Roman" w:hAnsi="Times New Roman" w:cs="Times New Roman"/>
                <w:b/>
                <w:sz w:val="24"/>
                <w:szCs w:val="24"/>
              </w:rPr>
              <w:t xml:space="preserve"> Clarivate</w:t>
            </w:r>
            <w:r w:rsidRPr="00B5418E">
              <w:rPr>
                <w:rFonts w:ascii="Times New Roman" w:hAnsi="Times New Roman" w:cs="Times New Roman"/>
                <w:b/>
                <w:sz w:val="24"/>
                <w:szCs w:val="24"/>
              </w:rPr>
              <w:t xml:space="preserve"> Analytic Web of Science </w:t>
            </w:r>
            <w:proofErr w:type="spellStart"/>
            <w:r w:rsidRPr="00B5418E">
              <w:rPr>
                <w:rFonts w:ascii="Times New Roman" w:hAnsi="Times New Roman" w:cs="Times New Roman"/>
                <w:b/>
                <w:sz w:val="24"/>
                <w:szCs w:val="24"/>
              </w:rPr>
              <w:t>duomenų</w:t>
            </w:r>
            <w:proofErr w:type="spellEnd"/>
            <w:r w:rsidRPr="00B5418E">
              <w:rPr>
                <w:rFonts w:ascii="Times New Roman" w:hAnsi="Times New Roman" w:cs="Times New Roman"/>
                <w:b/>
                <w:sz w:val="24"/>
                <w:szCs w:val="24"/>
              </w:rPr>
              <w:t xml:space="preserve"> </w:t>
            </w:r>
            <w:proofErr w:type="spellStart"/>
            <w:r w:rsidRPr="00B5418E">
              <w:rPr>
                <w:rFonts w:ascii="Times New Roman" w:hAnsi="Times New Roman" w:cs="Times New Roman"/>
                <w:b/>
                <w:sz w:val="24"/>
                <w:szCs w:val="24"/>
              </w:rPr>
              <w:t>bazėje</w:t>
            </w:r>
            <w:proofErr w:type="spellEnd"/>
          </w:p>
          <w:p w14:paraId="3C7051B8" w14:textId="77777777" w:rsidR="00C423DB" w:rsidRPr="00B5418E" w:rsidRDefault="00C423DB" w:rsidP="004E54AF">
            <w:pPr>
              <w:spacing w:after="0" w:line="360" w:lineRule="auto"/>
              <w:jc w:val="both"/>
              <w:rPr>
                <w:rFonts w:ascii="Times New Roman" w:hAnsi="Times New Roman" w:cs="Times New Roman"/>
                <w:b/>
                <w:smallCaps/>
                <w:sz w:val="24"/>
                <w:szCs w:val="24"/>
                <w:u w:val="single"/>
              </w:rPr>
            </w:pPr>
          </w:p>
        </w:tc>
      </w:tr>
      <w:tr w:rsidR="00C423DB" w:rsidRPr="003521DD" w14:paraId="662594E6" w14:textId="77777777" w:rsidTr="004E54AF">
        <w:tc>
          <w:tcPr>
            <w:tcW w:w="9018" w:type="dxa"/>
          </w:tcPr>
          <w:p w14:paraId="49C94A00" w14:textId="77777777" w:rsidR="00C423DB" w:rsidRPr="00B5418E" w:rsidRDefault="00C423DB" w:rsidP="004E54AF">
            <w:pPr>
              <w:suppressLineNumbers/>
              <w:tabs>
                <w:tab w:val="left" w:pos="390"/>
              </w:tabs>
              <w:spacing w:after="0" w:line="360" w:lineRule="auto"/>
              <w:ind w:left="397" w:hanging="397"/>
              <w:jc w:val="both"/>
              <w:rPr>
                <w:rFonts w:ascii="Times New Roman" w:hAnsi="Times New Roman" w:cs="Times New Roman"/>
                <w:b/>
                <w:sz w:val="24"/>
                <w:szCs w:val="24"/>
                <w:lang w:val="en-US"/>
              </w:rPr>
            </w:pPr>
            <w:r w:rsidRPr="00B5418E">
              <w:rPr>
                <w:rFonts w:ascii="Times New Roman" w:hAnsi="Times New Roman" w:cs="Times New Roman"/>
                <w:b/>
                <w:sz w:val="24"/>
                <w:szCs w:val="24"/>
              </w:rPr>
              <w:t>Savadova K.</w:t>
            </w:r>
            <w:r w:rsidRPr="00B5418E">
              <w:rPr>
                <w:rFonts w:ascii="Times New Roman" w:hAnsi="Times New Roman" w:cs="Times New Roman"/>
                <w:sz w:val="24"/>
                <w:szCs w:val="24"/>
              </w:rPr>
              <w:t>, Mazur-</w:t>
            </w:r>
            <w:proofErr w:type="spellStart"/>
            <w:r w:rsidRPr="00B5418E">
              <w:rPr>
                <w:rFonts w:ascii="Times New Roman" w:hAnsi="Times New Roman" w:cs="Times New Roman"/>
                <w:sz w:val="24"/>
                <w:szCs w:val="24"/>
              </w:rPr>
              <w:t>Marzec</w:t>
            </w:r>
            <w:proofErr w:type="spellEnd"/>
            <w:r w:rsidRPr="00B5418E">
              <w:rPr>
                <w:rFonts w:ascii="Times New Roman" w:hAnsi="Times New Roman" w:cs="Times New Roman"/>
                <w:sz w:val="24"/>
                <w:szCs w:val="24"/>
              </w:rPr>
              <w:t xml:space="preserve"> H., </w:t>
            </w:r>
            <w:proofErr w:type="spellStart"/>
            <w:r w:rsidRPr="00B5418E">
              <w:rPr>
                <w:rFonts w:ascii="Times New Roman" w:hAnsi="Times New Roman" w:cs="Times New Roman"/>
                <w:sz w:val="24"/>
                <w:szCs w:val="24"/>
              </w:rPr>
              <w:t>Karosienė</w:t>
            </w:r>
            <w:proofErr w:type="spellEnd"/>
            <w:r w:rsidRPr="00B5418E">
              <w:rPr>
                <w:rFonts w:ascii="Times New Roman" w:hAnsi="Times New Roman" w:cs="Times New Roman"/>
                <w:sz w:val="24"/>
                <w:szCs w:val="24"/>
              </w:rPr>
              <w:t xml:space="preserve"> J., Kasperovičienė J., </w:t>
            </w:r>
            <w:proofErr w:type="spellStart"/>
            <w:r w:rsidRPr="00B5418E">
              <w:rPr>
                <w:rFonts w:ascii="Times New Roman" w:hAnsi="Times New Roman" w:cs="Times New Roman"/>
                <w:sz w:val="24"/>
                <w:szCs w:val="24"/>
              </w:rPr>
              <w:t>Vitonytė</w:t>
            </w:r>
            <w:proofErr w:type="spellEnd"/>
            <w:r w:rsidRPr="00B5418E">
              <w:rPr>
                <w:rFonts w:ascii="Times New Roman" w:hAnsi="Times New Roman" w:cs="Times New Roman"/>
                <w:sz w:val="24"/>
                <w:szCs w:val="24"/>
              </w:rPr>
              <w:t xml:space="preserve"> I., </w:t>
            </w:r>
            <w:proofErr w:type="spellStart"/>
            <w:r w:rsidRPr="00B5418E">
              <w:rPr>
                <w:rFonts w:ascii="Times New Roman" w:hAnsi="Times New Roman" w:cs="Times New Roman"/>
                <w:sz w:val="24"/>
                <w:szCs w:val="24"/>
              </w:rPr>
              <w:t>Toruńska-Sitarz</w:t>
            </w:r>
            <w:proofErr w:type="spellEnd"/>
            <w:r w:rsidRPr="00B5418E">
              <w:rPr>
                <w:rFonts w:ascii="Times New Roman" w:hAnsi="Times New Roman" w:cs="Times New Roman"/>
                <w:sz w:val="24"/>
                <w:szCs w:val="24"/>
              </w:rPr>
              <w:t xml:space="preserve"> A., </w:t>
            </w:r>
            <w:proofErr w:type="spellStart"/>
            <w:r w:rsidRPr="00B5418E">
              <w:rPr>
                <w:rFonts w:ascii="Times New Roman" w:hAnsi="Times New Roman" w:cs="Times New Roman"/>
                <w:sz w:val="24"/>
                <w:szCs w:val="24"/>
              </w:rPr>
              <w:t>Koreivienė</w:t>
            </w:r>
            <w:proofErr w:type="spellEnd"/>
            <w:r w:rsidRPr="00B5418E">
              <w:rPr>
                <w:rFonts w:ascii="Times New Roman" w:hAnsi="Times New Roman" w:cs="Times New Roman"/>
                <w:sz w:val="24"/>
                <w:szCs w:val="24"/>
              </w:rPr>
              <w:t xml:space="preserve"> J., 2018. Effect of increased temperature on native and alien nuisance cyanobacteria from temperate lakes: an experimental approach. Toxins, 10(11): 445.</w:t>
            </w:r>
          </w:p>
          <w:p w14:paraId="4A28CF78" w14:textId="77777777" w:rsidR="00C423DB" w:rsidRPr="00B5418E" w:rsidRDefault="00C423DB" w:rsidP="004E54AF">
            <w:pPr>
              <w:suppressLineNumbers/>
              <w:tabs>
                <w:tab w:val="left" w:pos="390"/>
              </w:tabs>
              <w:spacing w:after="0" w:line="360" w:lineRule="auto"/>
              <w:ind w:left="397" w:hanging="397"/>
              <w:jc w:val="both"/>
              <w:rPr>
                <w:rFonts w:ascii="Times New Roman" w:hAnsi="Times New Roman" w:cs="Times New Roman"/>
                <w:sz w:val="24"/>
                <w:szCs w:val="24"/>
                <w:lang w:val="en-US"/>
              </w:rPr>
            </w:pPr>
            <w:proofErr w:type="spellStart"/>
            <w:r w:rsidRPr="00B5418E">
              <w:rPr>
                <w:rFonts w:ascii="Times New Roman" w:hAnsi="Times New Roman" w:cs="Times New Roman"/>
                <w:sz w:val="24"/>
                <w:szCs w:val="24"/>
              </w:rPr>
              <w:t>Karosienė</w:t>
            </w:r>
            <w:proofErr w:type="spellEnd"/>
            <w:r w:rsidRPr="00B5418E">
              <w:rPr>
                <w:rFonts w:ascii="Times New Roman" w:hAnsi="Times New Roman" w:cs="Times New Roman"/>
                <w:sz w:val="24"/>
                <w:szCs w:val="24"/>
              </w:rPr>
              <w:t xml:space="preserve"> J., </w:t>
            </w:r>
            <w:r w:rsidRPr="00B5418E">
              <w:rPr>
                <w:rFonts w:ascii="Times New Roman" w:hAnsi="Times New Roman" w:cs="Times New Roman"/>
                <w:b/>
                <w:sz w:val="24"/>
                <w:szCs w:val="24"/>
              </w:rPr>
              <w:t>Savadova K.</w:t>
            </w:r>
            <w:r w:rsidRPr="00B5418E">
              <w:rPr>
                <w:rFonts w:ascii="Times New Roman" w:hAnsi="Times New Roman" w:cs="Times New Roman"/>
                <w:sz w:val="24"/>
                <w:szCs w:val="24"/>
              </w:rPr>
              <w:t xml:space="preserve">, </w:t>
            </w:r>
            <w:proofErr w:type="spellStart"/>
            <w:r w:rsidRPr="00B5418E">
              <w:rPr>
                <w:rFonts w:ascii="Times New Roman" w:hAnsi="Times New Roman" w:cs="Times New Roman"/>
                <w:sz w:val="24"/>
                <w:szCs w:val="24"/>
              </w:rPr>
              <w:t>Toruńska-Sitarz</w:t>
            </w:r>
            <w:proofErr w:type="spellEnd"/>
            <w:r w:rsidRPr="00B5418E">
              <w:rPr>
                <w:rFonts w:ascii="Times New Roman" w:hAnsi="Times New Roman" w:cs="Times New Roman"/>
                <w:sz w:val="24"/>
                <w:szCs w:val="24"/>
              </w:rPr>
              <w:t xml:space="preserve"> A., </w:t>
            </w:r>
            <w:proofErr w:type="spellStart"/>
            <w:r w:rsidRPr="00B5418E">
              <w:rPr>
                <w:rFonts w:ascii="Times New Roman" w:hAnsi="Times New Roman" w:cs="Times New Roman"/>
                <w:sz w:val="24"/>
                <w:szCs w:val="24"/>
              </w:rPr>
              <w:t>Koreivienė</w:t>
            </w:r>
            <w:proofErr w:type="spellEnd"/>
            <w:r w:rsidRPr="00B5418E">
              <w:rPr>
                <w:rFonts w:ascii="Times New Roman" w:hAnsi="Times New Roman" w:cs="Times New Roman"/>
                <w:sz w:val="24"/>
                <w:szCs w:val="24"/>
              </w:rPr>
              <w:t xml:space="preserve"> J., Kasperovičienė J., </w:t>
            </w:r>
            <w:proofErr w:type="spellStart"/>
            <w:r w:rsidRPr="00B5418E">
              <w:rPr>
                <w:rFonts w:ascii="Times New Roman" w:hAnsi="Times New Roman" w:cs="Times New Roman"/>
                <w:sz w:val="24"/>
                <w:szCs w:val="24"/>
              </w:rPr>
              <w:t>Vitonytė</w:t>
            </w:r>
            <w:proofErr w:type="spellEnd"/>
            <w:r w:rsidRPr="00B5418E">
              <w:rPr>
                <w:rFonts w:ascii="Times New Roman" w:hAnsi="Times New Roman" w:cs="Times New Roman"/>
                <w:sz w:val="24"/>
                <w:szCs w:val="24"/>
              </w:rPr>
              <w:t xml:space="preserve"> I., </w:t>
            </w:r>
            <w:proofErr w:type="spellStart"/>
            <w:r w:rsidRPr="00B5418E">
              <w:rPr>
                <w:rFonts w:ascii="Times New Roman" w:hAnsi="Times New Roman" w:cs="Times New Roman"/>
                <w:sz w:val="24"/>
                <w:szCs w:val="24"/>
              </w:rPr>
              <w:t>Błaszczyk</w:t>
            </w:r>
            <w:proofErr w:type="spellEnd"/>
            <w:r w:rsidRPr="00B5418E">
              <w:rPr>
                <w:rFonts w:ascii="Times New Roman" w:hAnsi="Times New Roman" w:cs="Times New Roman"/>
                <w:sz w:val="24"/>
                <w:szCs w:val="24"/>
              </w:rPr>
              <w:t xml:space="preserve"> A., Mazur-</w:t>
            </w:r>
            <w:proofErr w:type="spellStart"/>
            <w:r w:rsidRPr="00B5418E">
              <w:rPr>
                <w:rFonts w:ascii="Times New Roman" w:hAnsi="Times New Roman" w:cs="Times New Roman"/>
                <w:sz w:val="24"/>
                <w:szCs w:val="24"/>
              </w:rPr>
              <w:t>Marzec</w:t>
            </w:r>
            <w:proofErr w:type="spellEnd"/>
            <w:r w:rsidRPr="00B5418E">
              <w:rPr>
                <w:rFonts w:ascii="Times New Roman" w:hAnsi="Times New Roman" w:cs="Times New Roman"/>
                <w:sz w:val="24"/>
                <w:szCs w:val="24"/>
              </w:rPr>
              <w:t xml:space="preserve"> H., 2019. Production of saxitoxins and anatoxin-a by cyanobacteria from Lithuanian lakes. </w:t>
            </w:r>
            <w:proofErr w:type="spellStart"/>
            <w:r w:rsidRPr="008110ED">
              <w:rPr>
                <w:rFonts w:ascii="Times New Roman" w:hAnsi="Times New Roman" w:cs="Times New Roman"/>
                <w:bCs/>
                <w:sz w:val="24"/>
                <w:szCs w:val="24"/>
              </w:rPr>
              <w:t>Recenzuojamas</w:t>
            </w:r>
            <w:proofErr w:type="spellEnd"/>
          </w:p>
          <w:p w14:paraId="1AAC16E6" w14:textId="77777777" w:rsidR="00C423DB" w:rsidRPr="00B5418E" w:rsidRDefault="00C423DB" w:rsidP="004E54AF">
            <w:pPr>
              <w:suppressLineNumbers/>
              <w:tabs>
                <w:tab w:val="left" w:pos="390"/>
              </w:tabs>
              <w:spacing w:after="0" w:line="360" w:lineRule="auto"/>
              <w:ind w:left="397" w:hanging="397"/>
              <w:jc w:val="both"/>
              <w:rPr>
                <w:rFonts w:ascii="Times New Roman" w:hAnsi="Times New Roman" w:cs="Times New Roman"/>
                <w:sz w:val="24"/>
                <w:szCs w:val="24"/>
              </w:rPr>
            </w:pPr>
            <w:proofErr w:type="spellStart"/>
            <w:r w:rsidRPr="00B5418E">
              <w:rPr>
                <w:rFonts w:ascii="Times New Roman" w:hAnsi="Times New Roman" w:cs="Times New Roman"/>
                <w:sz w:val="24"/>
                <w:szCs w:val="24"/>
              </w:rPr>
              <w:t>Mantzouki</w:t>
            </w:r>
            <w:proofErr w:type="spellEnd"/>
            <w:r w:rsidRPr="00B5418E">
              <w:rPr>
                <w:rFonts w:ascii="Times New Roman" w:hAnsi="Times New Roman" w:cs="Times New Roman"/>
                <w:sz w:val="24"/>
                <w:szCs w:val="24"/>
              </w:rPr>
              <w:t xml:space="preserve"> E., Campbell J., van Loon E. […], </w:t>
            </w:r>
            <w:r w:rsidRPr="00B5418E">
              <w:rPr>
                <w:rFonts w:ascii="Times New Roman" w:hAnsi="Times New Roman" w:cs="Times New Roman"/>
                <w:b/>
                <w:sz w:val="24"/>
                <w:szCs w:val="24"/>
              </w:rPr>
              <w:t>Savadova K.</w:t>
            </w:r>
            <w:r w:rsidRPr="00B5418E">
              <w:rPr>
                <w:rFonts w:ascii="Times New Roman" w:hAnsi="Times New Roman" w:cs="Times New Roman"/>
                <w:sz w:val="24"/>
                <w:szCs w:val="24"/>
              </w:rPr>
              <w:t xml:space="preserve"> et al., 2018. A European multi lake survey dataset of environmental variables, phytoplankton pigments and cyanotoxins. Scientific data, 5: 180226.</w:t>
            </w:r>
          </w:p>
          <w:p w14:paraId="56F72309" w14:textId="77777777" w:rsidR="00C423DB" w:rsidRPr="00B5418E" w:rsidRDefault="00C423DB" w:rsidP="004E54AF">
            <w:pPr>
              <w:suppressLineNumbers/>
              <w:tabs>
                <w:tab w:val="left" w:pos="390"/>
              </w:tabs>
              <w:spacing w:after="0" w:line="360" w:lineRule="auto"/>
              <w:ind w:left="397" w:hanging="397"/>
              <w:jc w:val="both"/>
              <w:rPr>
                <w:rFonts w:ascii="Times New Roman" w:hAnsi="Times New Roman" w:cs="Times New Roman"/>
                <w:sz w:val="24"/>
                <w:szCs w:val="24"/>
              </w:rPr>
            </w:pPr>
            <w:proofErr w:type="spellStart"/>
            <w:r w:rsidRPr="00B5418E">
              <w:rPr>
                <w:rFonts w:ascii="Times New Roman" w:hAnsi="Times New Roman" w:cs="Times New Roman"/>
                <w:sz w:val="24"/>
                <w:szCs w:val="24"/>
              </w:rPr>
              <w:t>Mantzouki</w:t>
            </w:r>
            <w:proofErr w:type="spellEnd"/>
            <w:r w:rsidRPr="00B5418E">
              <w:rPr>
                <w:rFonts w:ascii="Times New Roman" w:hAnsi="Times New Roman" w:cs="Times New Roman"/>
                <w:sz w:val="24"/>
                <w:szCs w:val="24"/>
              </w:rPr>
              <w:t xml:space="preserve"> E., </w:t>
            </w:r>
            <w:proofErr w:type="spellStart"/>
            <w:r w:rsidRPr="00B5418E">
              <w:rPr>
                <w:rFonts w:ascii="Times New Roman" w:hAnsi="Times New Roman" w:cs="Times New Roman"/>
                <w:sz w:val="24"/>
                <w:szCs w:val="24"/>
              </w:rPr>
              <w:t>Lürling</w:t>
            </w:r>
            <w:proofErr w:type="spellEnd"/>
            <w:r w:rsidRPr="00B5418E">
              <w:rPr>
                <w:rFonts w:ascii="Times New Roman" w:hAnsi="Times New Roman" w:cs="Times New Roman"/>
                <w:sz w:val="24"/>
                <w:szCs w:val="24"/>
              </w:rPr>
              <w:t xml:space="preserve"> M, </w:t>
            </w:r>
            <w:proofErr w:type="spellStart"/>
            <w:r w:rsidRPr="00B5418E">
              <w:rPr>
                <w:rFonts w:ascii="Times New Roman" w:hAnsi="Times New Roman" w:cs="Times New Roman"/>
                <w:sz w:val="24"/>
                <w:szCs w:val="24"/>
              </w:rPr>
              <w:t>Fastner</w:t>
            </w:r>
            <w:proofErr w:type="spellEnd"/>
            <w:r w:rsidRPr="00B5418E">
              <w:rPr>
                <w:rFonts w:ascii="Times New Roman" w:hAnsi="Times New Roman" w:cs="Times New Roman"/>
                <w:sz w:val="24"/>
                <w:szCs w:val="24"/>
              </w:rPr>
              <w:t xml:space="preserve"> J., </w:t>
            </w:r>
            <w:proofErr w:type="spellStart"/>
            <w:r w:rsidRPr="00B5418E">
              <w:rPr>
                <w:rFonts w:ascii="Times New Roman" w:hAnsi="Times New Roman" w:cs="Times New Roman"/>
                <w:sz w:val="24"/>
                <w:szCs w:val="24"/>
              </w:rPr>
              <w:t>Senerpont</w:t>
            </w:r>
            <w:proofErr w:type="spellEnd"/>
            <w:r w:rsidRPr="00B5418E">
              <w:rPr>
                <w:rFonts w:ascii="Times New Roman" w:hAnsi="Times New Roman" w:cs="Times New Roman"/>
                <w:sz w:val="24"/>
                <w:szCs w:val="24"/>
              </w:rPr>
              <w:t xml:space="preserve"> </w:t>
            </w:r>
            <w:proofErr w:type="spellStart"/>
            <w:r w:rsidRPr="00B5418E">
              <w:rPr>
                <w:rFonts w:ascii="Times New Roman" w:hAnsi="Times New Roman" w:cs="Times New Roman"/>
                <w:sz w:val="24"/>
                <w:szCs w:val="24"/>
              </w:rPr>
              <w:t>Domis</w:t>
            </w:r>
            <w:proofErr w:type="spellEnd"/>
            <w:r w:rsidRPr="00B5418E">
              <w:rPr>
                <w:rFonts w:ascii="Times New Roman" w:hAnsi="Times New Roman" w:cs="Times New Roman"/>
                <w:sz w:val="24"/>
                <w:szCs w:val="24"/>
              </w:rPr>
              <w:t xml:space="preserve"> L., Wilk-</w:t>
            </w:r>
            <w:proofErr w:type="spellStart"/>
            <w:r w:rsidRPr="00B5418E">
              <w:rPr>
                <w:rFonts w:ascii="Times New Roman" w:hAnsi="Times New Roman" w:cs="Times New Roman"/>
                <w:sz w:val="24"/>
                <w:szCs w:val="24"/>
              </w:rPr>
              <w:t>Woźniak</w:t>
            </w:r>
            <w:proofErr w:type="spellEnd"/>
            <w:r w:rsidRPr="00B5418E">
              <w:rPr>
                <w:rFonts w:ascii="Times New Roman" w:hAnsi="Times New Roman" w:cs="Times New Roman"/>
                <w:sz w:val="24"/>
                <w:szCs w:val="24"/>
              </w:rPr>
              <w:t xml:space="preserve"> E., </w:t>
            </w:r>
            <w:proofErr w:type="spellStart"/>
            <w:r w:rsidRPr="00B5418E">
              <w:rPr>
                <w:rFonts w:ascii="Times New Roman" w:hAnsi="Times New Roman" w:cs="Times New Roman"/>
                <w:sz w:val="24"/>
                <w:szCs w:val="24"/>
              </w:rPr>
              <w:t>Koreivienė</w:t>
            </w:r>
            <w:proofErr w:type="spellEnd"/>
            <w:r w:rsidRPr="00B5418E">
              <w:rPr>
                <w:rFonts w:ascii="Times New Roman" w:hAnsi="Times New Roman" w:cs="Times New Roman"/>
                <w:sz w:val="24"/>
                <w:szCs w:val="24"/>
              </w:rPr>
              <w:t xml:space="preserve"> J., </w:t>
            </w:r>
            <w:proofErr w:type="spellStart"/>
            <w:r w:rsidRPr="00B5418E">
              <w:rPr>
                <w:rFonts w:ascii="Times New Roman" w:hAnsi="Times New Roman" w:cs="Times New Roman"/>
                <w:sz w:val="24"/>
                <w:szCs w:val="24"/>
              </w:rPr>
              <w:t>Seelen</w:t>
            </w:r>
            <w:proofErr w:type="spellEnd"/>
            <w:r w:rsidRPr="00B5418E">
              <w:rPr>
                <w:rFonts w:ascii="Times New Roman" w:hAnsi="Times New Roman" w:cs="Times New Roman"/>
                <w:sz w:val="24"/>
                <w:szCs w:val="24"/>
              </w:rPr>
              <w:t xml:space="preserve"> L., </w:t>
            </w:r>
            <w:proofErr w:type="spellStart"/>
            <w:r w:rsidRPr="00B5418E">
              <w:rPr>
                <w:rFonts w:ascii="Times New Roman" w:hAnsi="Times New Roman" w:cs="Times New Roman"/>
                <w:sz w:val="24"/>
                <w:szCs w:val="24"/>
              </w:rPr>
              <w:t>Teurlincx</w:t>
            </w:r>
            <w:proofErr w:type="spellEnd"/>
            <w:r w:rsidRPr="00B5418E">
              <w:rPr>
                <w:rFonts w:ascii="Times New Roman" w:hAnsi="Times New Roman" w:cs="Times New Roman"/>
                <w:sz w:val="24"/>
                <w:szCs w:val="24"/>
              </w:rPr>
              <w:t xml:space="preserve"> S, </w:t>
            </w:r>
            <w:proofErr w:type="spellStart"/>
            <w:r w:rsidRPr="00B5418E">
              <w:rPr>
                <w:rFonts w:ascii="Times New Roman" w:hAnsi="Times New Roman" w:cs="Times New Roman"/>
                <w:sz w:val="24"/>
                <w:szCs w:val="24"/>
              </w:rPr>
              <w:t>Verstijnen</w:t>
            </w:r>
            <w:proofErr w:type="spellEnd"/>
            <w:r w:rsidRPr="00B5418E">
              <w:rPr>
                <w:rFonts w:ascii="Times New Roman" w:hAnsi="Times New Roman" w:cs="Times New Roman"/>
                <w:sz w:val="24"/>
                <w:szCs w:val="24"/>
              </w:rPr>
              <w:t xml:space="preserve"> Y., </w:t>
            </w:r>
            <w:proofErr w:type="spellStart"/>
            <w:r w:rsidRPr="00B5418E">
              <w:rPr>
                <w:rFonts w:ascii="Times New Roman" w:hAnsi="Times New Roman" w:cs="Times New Roman"/>
                <w:sz w:val="24"/>
                <w:szCs w:val="24"/>
              </w:rPr>
              <w:t>Krztoń</w:t>
            </w:r>
            <w:proofErr w:type="spellEnd"/>
            <w:r w:rsidRPr="00B5418E">
              <w:rPr>
                <w:rFonts w:ascii="Times New Roman" w:hAnsi="Times New Roman" w:cs="Times New Roman"/>
                <w:sz w:val="24"/>
                <w:szCs w:val="24"/>
              </w:rPr>
              <w:t xml:space="preserve"> W., </w:t>
            </w:r>
            <w:proofErr w:type="spellStart"/>
            <w:r w:rsidRPr="00B5418E">
              <w:rPr>
                <w:rFonts w:ascii="Times New Roman" w:hAnsi="Times New Roman" w:cs="Times New Roman"/>
                <w:sz w:val="24"/>
                <w:szCs w:val="24"/>
              </w:rPr>
              <w:t>Walusiak</w:t>
            </w:r>
            <w:proofErr w:type="spellEnd"/>
            <w:r w:rsidRPr="00B5418E">
              <w:rPr>
                <w:rFonts w:ascii="Times New Roman" w:hAnsi="Times New Roman" w:cs="Times New Roman"/>
                <w:sz w:val="24"/>
                <w:szCs w:val="24"/>
              </w:rPr>
              <w:t xml:space="preserve"> E., </w:t>
            </w:r>
            <w:proofErr w:type="spellStart"/>
            <w:r w:rsidRPr="00B5418E">
              <w:rPr>
                <w:rFonts w:ascii="Times New Roman" w:hAnsi="Times New Roman" w:cs="Times New Roman"/>
                <w:sz w:val="24"/>
                <w:szCs w:val="24"/>
              </w:rPr>
              <w:t>Karosienė</w:t>
            </w:r>
            <w:proofErr w:type="spellEnd"/>
            <w:r w:rsidRPr="00B5418E">
              <w:rPr>
                <w:rFonts w:ascii="Times New Roman" w:hAnsi="Times New Roman" w:cs="Times New Roman"/>
                <w:sz w:val="24"/>
                <w:szCs w:val="24"/>
              </w:rPr>
              <w:t xml:space="preserve"> J., Kasperovičienė J., </w:t>
            </w:r>
            <w:r w:rsidRPr="00B5418E">
              <w:rPr>
                <w:rFonts w:ascii="Times New Roman" w:hAnsi="Times New Roman" w:cs="Times New Roman"/>
                <w:b/>
                <w:sz w:val="24"/>
                <w:szCs w:val="24"/>
              </w:rPr>
              <w:t>Savadova K.</w:t>
            </w:r>
            <w:r w:rsidRPr="00B5418E">
              <w:rPr>
                <w:rFonts w:ascii="Times New Roman" w:hAnsi="Times New Roman" w:cs="Times New Roman"/>
                <w:sz w:val="24"/>
                <w:szCs w:val="24"/>
              </w:rPr>
              <w:t xml:space="preserve"> et al. 2018. Temperature effects explain continental scale distribution of cyanobacterial toxins. Toxins, 10(4).</w:t>
            </w:r>
          </w:p>
          <w:p w14:paraId="6207F3EC" w14:textId="77777777" w:rsidR="00C423DB" w:rsidRPr="00B5418E" w:rsidRDefault="00C423DB" w:rsidP="004E54AF">
            <w:pPr>
              <w:suppressLineNumbers/>
              <w:tabs>
                <w:tab w:val="left" w:pos="390"/>
              </w:tabs>
              <w:spacing w:after="0" w:line="360" w:lineRule="auto"/>
              <w:ind w:left="397" w:hanging="397"/>
              <w:jc w:val="both"/>
              <w:rPr>
                <w:rFonts w:ascii="Times New Roman" w:hAnsi="Times New Roman" w:cs="Times New Roman"/>
                <w:sz w:val="24"/>
                <w:szCs w:val="24"/>
              </w:rPr>
            </w:pPr>
            <w:proofErr w:type="spellStart"/>
            <w:r w:rsidRPr="00B5418E">
              <w:rPr>
                <w:rFonts w:ascii="Times New Roman" w:hAnsi="Times New Roman" w:cs="Times New Roman"/>
                <w:sz w:val="24"/>
                <w:szCs w:val="24"/>
              </w:rPr>
              <w:t>Vičkačkaitė</w:t>
            </w:r>
            <w:proofErr w:type="spellEnd"/>
            <w:r w:rsidRPr="00B5418E">
              <w:rPr>
                <w:rFonts w:ascii="Times New Roman" w:hAnsi="Times New Roman" w:cs="Times New Roman"/>
                <w:sz w:val="24"/>
                <w:szCs w:val="24"/>
              </w:rPr>
              <w:t xml:space="preserve"> V., </w:t>
            </w:r>
            <w:proofErr w:type="spellStart"/>
            <w:r w:rsidRPr="00B5418E">
              <w:rPr>
                <w:rFonts w:ascii="Times New Roman" w:hAnsi="Times New Roman" w:cs="Times New Roman"/>
                <w:sz w:val="24"/>
                <w:szCs w:val="24"/>
              </w:rPr>
              <w:t>Lingytė</w:t>
            </w:r>
            <w:proofErr w:type="spellEnd"/>
            <w:r w:rsidRPr="00B5418E">
              <w:rPr>
                <w:rFonts w:ascii="Times New Roman" w:hAnsi="Times New Roman" w:cs="Times New Roman"/>
                <w:sz w:val="24"/>
                <w:szCs w:val="24"/>
              </w:rPr>
              <w:t xml:space="preserve"> A., Kasperovičienė J., </w:t>
            </w:r>
            <w:proofErr w:type="spellStart"/>
            <w:r w:rsidRPr="00B5418E">
              <w:rPr>
                <w:rFonts w:ascii="Times New Roman" w:hAnsi="Times New Roman" w:cs="Times New Roman"/>
                <w:sz w:val="24"/>
                <w:szCs w:val="24"/>
              </w:rPr>
              <w:t>Bugelytė</w:t>
            </w:r>
            <w:proofErr w:type="spellEnd"/>
            <w:r w:rsidRPr="00B5418E">
              <w:rPr>
                <w:rFonts w:ascii="Times New Roman" w:hAnsi="Times New Roman" w:cs="Times New Roman"/>
                <w:sz w:val="24"/>
                <w:szCs w:val="24"/>
              </w:rPr>
              <w:t xml:space="preserve"> B., </w:t>
            </w:r>
            <w:proofErr w:type="spellStart"/>
            <w:r w:rsidRPr="00B5418E">
              <w:rPr>
                <w:rFonts w:ascii="Times New Roman" w:hAnsi="Times New Roman" w:cs="Times New Roman"/>
                <w:sz w:val="24"/>
                <w:szCs w:val="24"/>
              </w:rPr>
              <w:t>Koreivienė</w:t>
            </w:r>
            <w:proofErr w:type="spellEnd"/>
            <w:r w:rsidRPr="00B5418E">
              <w:rPr>
                <w:rFonts w:ascii="Times New Roman" w:hAnsi="Times New Roman" w:cs="Times New Roman"/>
                <w:sz w:val="24"/>
                <w:szCs w:val="24"/>
              </w:rPr>
              <w:t xml:space="preserve"> J., </w:t>
            </w:r>
            <w:r w:rsidRPr="00B5418E">
              <w:rPr>
                <w:rFonts w:ascii="Times New Roman" w:hAnsi="Times New Roman" w:cs="Times New Roman"/>
                <w:b/>
                <w:sz w:val="24"/>
                <w:szCs w:val="24"/>
              </w:rPr>
              <w:t>Savadova K.</w:t>
            </w:r>
            <w:r w:rsidRPr="00B5418E">
              <w:rPr>
                <w:rFonts w:ascii="Times New Roman" w:hAnsi="Times New Roman" w:cs="Times New Roman"/>
                <w:sz w:val="24"/>
                <w:szCs w:val="24"/>
              </w:rPr>
              <w:t xml:space="preserve">, 2016. Selection of an esterification catalyst for assay of total fatty acid content in cyanobacteria and algae using gas chromatography. </w:t>
            </w:r>
            <w:proofErr w:type="spellStart"/>
            <w:r w:rsidRPr="00B5418E">
              <w:rPr>
                <w:rFonts w:ascii="Times New Roman" w:hAnsi="Times New Roman" w:cs="Times New Roman"/>
                <w:sz w:val="24"/>
                <w:szCs w:val="24"/>
              </w:rPr>
              <w:t>Chemija</w:t>
            </w:r>
            <w:proofErr w:type="spellEnd"/>
            <w:r w:rsidRPr="00B5418E">
              <w:rPr>
                <w:rFonts w:ascii="Times New Roman" w:hAnsi="Times New Roman" w:cs="Times New Roman"/>
                <w:sz w:val="24"/>
                <w:szCs w:val="24"/>
              </w:rPr>
              <w:t>, 27(4): 202-207.</w:t>
            </w:r>
          </w:p>
        </w:tc>
      </w:tr>
    </w:tbl>
    <w:p w14:paraId="4ACE3889" w14:textId="77777777" w:rsidR="00C423DB" w:rsidRDefault="00C423DB" w:rsidP="00C423DB">
      <w:pPr>
        <w:spacing w:after="0" w:line="360" w:lineRule="auto"/>
        <w:rPr>
          <w:rFonts w:ascii="Times New Roman" w:hAnsi="Times New Roman" w:cs="Times New Roman"/>
          <w:sz w:val="24"/>
          <w:szCs w:val="24"/>
        </w:rPr>
      </w:pPr>
    </w:p>
    <w:p w14:paraId="32FC8BC1" w14:textId="77777777" w:rsidR="00C423DB" w:rsidRDefault="00C423DB" w:rsidP="00687E01">
      <w:pPr>
        <w:spacing w:after="0" w:line="360" w:lineRule="auto"/>
        <w:rPr>
          <w:rFonts w:ascii="Times New Roman" w:hAnsi="Times New Roman" w:cs="Times New Roman"/>
          <w:b/>
          <w:sz w:val="28"/>
          <w:szCs w:val="28"/>
          <w:lang w:val="lt-LT"/>
        </w:rPr>
      </w:pPr>
      <w:bookmarkStart w:id="0" w:name="_GoBack"/>
      <w:bookmarkEnd w:id="0"/>
    </w:p>
    <w:p w14:paraId="3D85B1BA" w14:textId="772A75F7" w:rsidR="00F35A54" w:rsidRPr="00687E01" w:rsidRDefault="00882823" w:rsidP="00687E01">
      <w:pPr>
        <w:spacing w:after="0" w:line="360" w:lineRule="auto"/>
        <w:rPr>
          <w:rFonts w:ascii="Times New Roman" w:hAnsi="Times New Roman" w:cs="Times New Roman"/>
          <w:b/>
          <w:sz w:val="28"/>
          <w:szCs w:val="28"/>
          <w:lang w:val="lt-LT"/>
        </w:rPr>
      </w:pPr>
      <w:r w:rsidRPr="00687E01">
        <w:rPr>
          <w:rFonts w:ascii="Times New Roman" w:hAnsi="Times New Roman" w:cs="Times New Roman"/>
          <w:b/>
          <w:sz w:val="28"/>
          <w:szCs w:val="28"/>
          <w:lang w:val="lt-LT"/>
        </w:rPr>
        <w:t xml:space="preserve">Doctoral dissertation of </w:t>
      </w:r>
      <w:r w:rsidR="00F35A54" w:rsidRPr="00687E01">
        <w:rPr>
          <w:rFonts w:ascii="Times New Roman" w:hAnsi="Times New Roman" w:cs="Times New Roman"/>
          <w:b/>
          <w:sz w:val="28"/>
          <w:szCs w:val="28"/>
          <w:lang w:val="lt-LT"/>
        </w:rPr>
        <w:t>Ksenij</w:t>
      </w:r>
      <w:r w:rsidR="000D4AEC" w:rsidRPr="00687E01">
        <w:rPr>
          <w:rFonts w:ascii="Times New Roman" w:hAnsi="Times New Roman" w:cs="Times New Roman"/>
          <w:b/>
          <w:sz w:val="28"/>
          <w:szCs w:val="28"/>
          <w:lang w:val="lt-LT"/>
        </w:rPr>
        <w:t>a</w:t>
      </w:r>
      <w:r w:rsidR="00F35A54" w:rsidRPr="00687E01">
        <w:rPr>
          <w:rFonts w:ascii="Times New Roman" w:hAnsi="Times New Roman" w:cs="Times New Roman"/>
          <w:b/>
          <w:sz w:val="28"/>
          <w:szCs w:val="28"/>
          <w:lang w:val="lt-LT"/>
        </w:rPr>
        <w:t xml:space="preserve"> Savadov</w:t>
      </w:r>
      <w:r w:rsidR="000D4AEC" w:rsidRPr="00687E01">
        <w:rPr>
          <w:rFonts w:ascii="Times New Roman" w:hAnsi="Times New Roman" w:cs="Times New Roman"/>
          <w:b/>
          <w:sz w:val="28"/>
          <w:szCs w:val="28"/>
          <w:lang w:val="lt-LT"/>
        </w:rPr>
        <w:t>a</w:t>
      </w:r>
      <w:r w:rsidR="00F35A54" w:rsidRPr="00687E01">
        <w:rPr>
          <w:rFonts w:ascii="Times New Roman" w:hAnsi="Times New Roman" w:cs="Times New Roman"/>
          <w:b/>
          <w:sz w:val="28"/>
          <w:szCs w:val="28"/>
          <w:lang w:val="lt-LT"/>
        </w:rPr>
        <w:t>-Ratkus</w:t>
      </w:r>
    </w:p>
    <w:p w14:paraId="522C673A" w14:textId="77777777" w:rsidR="00882823" w:rsidRDefault="00882823" w:rsidP="00882823">
      <w:pPr>
        <w:spacing w:after="0" w:line="360" w:lineRule="auto"/>
        <w:rPr>
          <w:rFonts w:ascii="Times New Roman" w:hAnsi="Times New Roman" w:cs="Times New Roman"/>
          <w:sz w:val="24"/>
          <w:szCs w:val="24"/>
          <w:lang w:val="lt-LT"/>
        </w:rPr>
      </w:pPr>
      <w:r w:rsidRPr="00CC6B7C">
        <w:rPr>
          <w:rFonts w:ascii="Times New Roman" w:hAnsi="Times New Roman" w:cs="Times New Roman"/>
          <w:b/>
          <w:sz w:val="24"/>
          <w:szCs w:val="24"/>
        </w:rPr>
        <w:t>Author:</w:t>
      </w:r>
      <w:r w:rsidRPr="00CC6B7C">
        <w:rPr>
          <w:rFonts w:ascii="Times New Roman" w:hAnsi="Times New Roman" w:cs="Times New Roman"/>
          <w:sz w:val="24"/>
          <w:szCs w:val="24"/>
        </w:rPr>
        <w:t xml:space="preserve"> </w:t>
      </w:r>
      <w:r w:rsidRPr="00C76CFA">
        <w:rPr>
          <w:rFonts w:ascii="Times New Roman" w:hAnsi="Times New Roman" w:cs="Times New Roman"/>
          <w:sz w:val="24"/>
          <w:szCs w:val="24"/>
          <w:lang w:val="lt-LT"/>
        </w:rPr>
        <w:t xml:space="preserve">Ksenija Savadova-Ratkus </w:t>
      </w:r>
    </w:p>
    <w:p w14:paraId="0C81092B" w14:textId="77777777" w:rsidR="00882823" w:rsidRPr="00CC6B7C" w:rsidRDefault="00882823" w:rsidP="00882823">
      <w:pPr>
        <w:spacing w:after="0" w:line="360" w:lineRule="auto"/>
        <w:rPr>
          <w:rFonts w:ascii="Times New Roman" w:hAnsi="Times New Roman" w:cs="Times New Roman"/>
          <w:sz w:val="24"/>
          <w:szCs w:val="24"/>
        </w:rPr>
      </w:pPr>
      <w:r w:rsidRPr="00CC6B7C">
        <w:rPr>
          <w:rFonts w:ascii="Times New Roman" w:hAnsi="Times New Roman" w:cs="Times New Roman"/>
          <w:b/>
          <w:sz w:val="24"/>
          <w:szCs w:val="24"/>
        </w:rPr>
        <w:t>The title of dissertation:</w:t>
      </w:r>
      <w:r w:rsidRPr="00CC6B7C">
        <w:rPr>
          <w:rFonts w:ascii="Times New Roman" w:hAnsi="Times New Roman" w:cs="Times New Roman"/>
          <w:sz w:val="24"/>
          <w:szCs w:val="24"/>
        </w:rPr>
        <w:t xml:space="preserve"> </w:t>
      </w:r>
      <w:r w:rsidRPr="00707F09">
        <w:rPr>
          <w:rFonts w:ascii="Times New Roman" w:hAnsi="Times New Roman" w:cs="Times New Roman"/>
          <w:sz w:val="24"/>
          <w:szCs w:val="24"/>
        </w:rPr>
        <w:t>Bloom-forming cyanobacteria, cyanotoxins and significant factors for their dynamics in freshwaters</w:t>
      </w:r>
    </w:p>
    <w:p w14:paraId="4D497C14" w14:textId="77777777" w:rsidR="00882823" w:rsidRPr="00CC6B7C" w:rsidRDefault="00882823" w:rsidP="00882823">
      <w:pPr>
        <w:spacing w:after="0" w:line="360" w:lineRule="auto"/>
        <w:rPr>
          <w:rFonts w:ascii="Times New Roman" w:hAnsi="Times New Roman" w:cs="Times New Roman"/>
          <w:sz w:val="24"/>
          <w:szCs w:val="24"/>
        </w:rPr>
      </w:pPr>
      <w:r w:rsidRPr="00CC6B7C">
        <w:rPr>
          <w:rFonts w:ascii="Times New Roman" w:hAnsi="Times New Roman" w:cs="Times New Roman"/>
          <w:b/>
          <w:sz w:val="24"/>
          <w:szCs w:val="24"/>
        </w:rPr>
        <w:t>Subject area:</w:t>
      </w:r>
      <w:r w:rsidRPr="00CC6B7C">
        <w:rPr>
          <w:rFonts w:ascii="Times New Roman" w:hAnsi="Times New Roman" w:cs="Times New Roman"/>
          <w:sz w:val="24"/>
          <w:szCs w:val="24"/>
        </w:rPr>
        <w:t xml:space="preserve"> </w:t>
      </w:r>
      <w:r w:rsidRPr="002B407D">
        <w:rPr>
          <w:rFonts w:ascii="Times New Roman" w:hAnsi="Times New Roman" w:cs="Times New Roman"/>
          <w:sz w:val="24"/>
          <w:szCs w:val="24"/>
        </w:rPr>
        <w:t>Natural Sciences, Ecology and Environmental Research N 012</w:t>
      </w:r>
    </w:p>
    <w:p w14:paraId="1729F3B8" w14:textId="77777777" w:rsidR="00882823" w:rsidRPr="002B407D" w:rsidRDefault="00882823" w:rsidP="00882823">
      <w:pPr>
        <w:spacing w:after="0" w:line="360" w:lineRule="auto"/>
        <w:rPr>
          <w:rFonts w:ascii="Times New Roman" w:hAnsi="Times New Roman" w:cs="Times New Roman"/>
          <w:sz w:val="24"/>
          <w:szCs w:val="24"/>
        </w:rPr>
      </w:pPr>
      <w:r w:rsidRPr="00CC6B7C">
        <w:rPr>
          <w:rFonts w:ascii="Times New Roman" w:hAnsi="Times New Roman" w:cs="Times New Roman"/>
          <w:b/>
          <w:sz w:val="24"/>
          <w:szCs w:val="24"/>
        </w:rPr>
        <w:t>Scientific supervisor</w:t>
      </w:r>
      <w:r>
        <w:rPr>
          <w:rFonts w:ascii="Times New Roman" w:hAnsi="Times New Roman" w:cs="Times New Roman"/>
          <w:b/>
          <w:sz w:val="24"/>
          <w:szCs w:val="24"/>
        </w:rPr>
        <w:t>s</w:t>
      </w:r>
      <w:r w:rsidRPr="00CC6B7C">
        <w:rPr>
          <w:rFonts w:ascii="Times New Roman" w:hAnsi="Times New Roman" w:cs="Times New Roman"/>
          <w:b/>
          <w:sz w:val="24"/>
          <w:szCs w:val="24"/>
        </w:rPr>
        <w:t>:</w:t>
      </w:r>
      <w:r w:rsidRPr="00CC6B7C">
        <w:rPr>
          <w:rFonts w:ascii="Times New Roman" w:hAnsi="Times New Roman" w:cs="Times New Roman"/>
          <w:sz w:val="24"/>
          <w:szCs w:val="24"/>
        </w:rPr>
        <w:t xml:space="preserve">  </w:t>
      </w:r>
      <w:proofErr w:type="spellStart"/>
      <w:r w:rsidRPr="002B407D">
        <w:rPr>
          <w:rFonts w:ascii="Times New Roman" w:hAnsi="Times New Roman" w:cs="Times New Roman"/>
          <w:sz w:val="24"/>
          <w:szCs w:val="24"/>
        </w:rPr>
        <w:t>Dr.</w:t>
      </w:r>
      <w:proofErr w:type="spellEnd"/>
      <w:r w:rsidRPr="002B407D">
        <w:rPr>
          <w:rFonts w:ascii="Times New Roman" w:hAnsi="Times New Roman" w:cs="Times New Roman"/>
          <w:sz w:val="24"/>
          <w:szCs w:val="24"/>
        </w:rPr>
        <w:t xml:space="preserve"> </w:t>
      </w:r>
      <w:proofErr w:type="spellStart"/>
      <w:r w:rsidRPr="002B407D">
        <w:rPr>
          <w:rFonts w:ascii="Times New Roman" w:hAnsi="Times New Roman" w:cs="Times New Roman"/>
          <w:sz w:val="24"/>
          <w:szCs w:val="24"/>
        </w:rPr>
        <w:t>Ričardas</w:t>
      </w:r>
      <w:proofErr w:type="spellEnd"/>
      <w:r w:rsidRPr="002B407D">
        <w:rPr>
          <w:rFonts w:ascii="Times New Roman" w:hAnsi="Times New Roman" w:cs="Times New Roman"/>
          <w:sz w:val="24"/>
          <w:szCs w:val="24"/>
        </w:rPr>
        <w:t xml:space="preserve"> </w:t>
      </w:r>
      <w:proofErr w:type="spellStart"/>
      <w:r w:rsidRPr="002B407D">
        <w:rPr>
          <w:rFonts w:ascii="Times New Roman" w:hAnsi="Times New Roman" w:cs="Times New Roman"/>
          <w:sz w:val="24"/>
          <w:szCs w:val="24"/>
        </w:rPr>
        <w:t>Paškauskas</w:t>
      </w:r>
      <w:proofErr w:type="spellEnd"/>
      <w:r w:rsidRPr="002B407D">
        <w:rPr>
          <w:rFonts w:ascii="Times New Roman" w:hAnsi="Times New Roman" w:cs="Times New Roman"/>
          <w:sz w:val="24"/>
          <w:szCs w:val="24"/>
        </w:rPr>
        <w:t xml:space="preserve"> (2014-10–01–2015-05-05),</w:t>
      </w:r>
    </w:p>
    <w:p w14:paraId="3F779543" w14:textId="77777777" w:rsidR="00882823" w:rsidRDefault="00882823" w:rsidP="00882823">
      <w:pPr>
        <w:spacing w:after="0" w:line="36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2B407D">
        <w:rPr>
          <w:rFonts w:ascii="Times New Roman" w:hAnsi="Times New Roman" w:cs="Times New Roman"/>
          <w:sz w:val="24"/>
          <w:szCs w:val="24"/>
        </w:rPr>
        <w:t>Dr.</w:t>
      </w:r>
      <w:proofErr w:type="spellEnd"/>
      <w:r w:rsidRPr="002B407D">
        <w:rPr>
          <w:rFonts w:ascii="Times New Roman" w:hAnsi="Times New Roman" w:cs="Times New Roman"/>
          <w:sz w:val="24"/>
          <w:szCs w:val="24"/>
        </w:rPr>
        <w:t xml:space="preserve"> Judita </w:t>
      </w:r>
      <w:proofErr w:type="spellStart"/>
      <w:r w:rsidRPr="002B407D">
        <w:rPr>
          <w:rFonts w:ascii="Times New Roman" w:hAnsi="Times New Roman" w:cs="Times New Roman"/>
          <w:sz w:val="24"/>
          <w:szCs w:val="24"/>
        </w:rPr>
        <w:t>Koreivienė</w:t>
      </w:r>
      <w:proofErr w:type="spellEnd"/>
      <w:r w:rsidRPr="002B407D">
        <w:rPr>
          <w:rFonts w:ascii="Times New Roman" w:hAnsi="Times New Roman" w:cs="Times New Roman"/>
          <w:sz w:val="24"/>
          <w:szCs w:val="24"/>
        </w:rPr>
        <w:t xml:space="preserve"> (2015-05-06–2018-09-30).</w:t>
      </w:r>
    </w:p>
    <w:p w14:paraId="69A606C0" w14:textId="77777777" w:rsidR="00882823" w:rsidRDefault="00882823" w:rsidP="00882823">
      <w:pPr>
        <w:spacing w:after="0" w:line="360" w:lineRule="auto"/>
        <w:rPr>
          <w:rFonts w:ascii="Times New Roman" w:hAnsi="Times New Roman" w:cs="Times New Roman"/>
          <w:sz w:val="24"/>
          <w:szCs w:val="24"/>
        </w:rPr>
      </w:pPr>
      <w:r w:rsidRPr="00CC6B7C">
        <w:rPr>
          <w:rFonts w:ascii="Times New Roman" w:hAnsi="Times New Roman" w:cs="Times New Roman"/>
          <w:b/>
          <w:sz w:val="24"/>
          <w:szCs w:val="24"/>
        </w:rPr>
        <w:t>The period of research:</w:t>
      </w:r>
      <w:r>
        <w:rPr>
          <w:rFonts w:ascii="Times New Roman" w:hAnsi="Times New Roman" w:cs="Times New Roman"/>
          <w:sz w:val="24"/>
          <w:szCs w:val="24"/>
        </w:rPr>
        <w:t xml:space="preserve"> 2014 – 2018</w:t>
      </w:r>
    </w:p>
    <w:p w14:paraId="215DE4AB" w14:textId="23AAADC2" w:rsidR="00882823" w:rsidRDefault="00882823" w:rsidP="00882823">
      <w:pPr>
        <w:spacing w:after="0" w:line="360" w:lineRule="auto"/>
        <w:rPr>
          <w:rFonts w:ascii="Times New Roman" w:hAnsi="Times New Roman" w:cs="Times New Roman"/>
          <w:sz w:val="24"/>
          <w:szCs w:val="24"/>
        </w:rPr>
      </w:pPr>
      <w:r w:rsidRPr="00CC6B7C">
        <w:rPr>
          <w:rFonts w:ascii="Times New Roman" w:hAnsi="Times New Roman" w:cs="Times New Roman"/>
          <w:b/>
          <w:sz w:val="24"/>
          <w:szCs w:val="24"/>
        </w:rPr>
        <w:t xml:space="preserve">Date of defence: </w:t>
      </w:r>
      <w:r>
        <w:rPr>
          <w:rFonts w:ascii="Times New Roman" w:hAnsi="Times New Roman" w:cs="Times New Roman"/>
          <w:sz w:val="24"/>
          <w:szCs w:val="24"/>
        </w:rPr>
        <w:t>5 July</w:t>
      </w:r>
      <w:r w:rsidRPr="00CC6B7C">
        <w:rPr>
          <w:rFonts w:ascii="Times New Roman" w:hAnsi="Times New Roman" w:cs="Times New Roman"/>
          <w:sz w:val="24"/>
          <w:szCs w:val="24"/>
        </w:rPr>
        <w:t xml:space="preserve"> 201</w:t>
      </w:r>
      <w:r>
        <w:rPr>
          <w:rFonts w:ascii="Times New Roman" w:hAnsi="Times New Roman" w:cs="Times New Roman"/>
          <w:sz w:val="24"/>
          <w:szCs w:val="24"/>
        </w:rPr>
        <w:t>9</w:t>
      </w:r>
    </w:p>
    <w:p w14:paraId="65D8BFD8" w14:textId="77777777" w:rsidR="00687E01" w:rsidRDefault="00687E01" w:rsidP="00882823">
      <w:pPr>
        <w:spacing w:after="0" w:line="360" w:lineRule="auto"/>
        <w:rPr>
          <w:rFonts w:ascii="Times New Roman" w:hAnsi="Times New Roman" w:cs="Times New Roman"/>
          <w:sz w:val="24"/>
          <w:szCs w:val="24"/>
        </w:rPr>
      </w:pPr>
    </w:p>
    <w:p w14:paraId="3128F7CE" w14:textId="06BF28DC" w:rsidR="003301A4" w:rsidRDefault="005B316F" w:rsidP="005B316F">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ab/>
      </w:r>
      <w:r w:rsidR="003301A4" w:rsidRPr="003301A4">
        <w:rPr>
          <w:rFonts w:ascii="Times New Roman" w:hAnsi="Times New Roman" w:cs="Times New Roman"/>
          <w:sz w:val="24"/>
          <w:szCs w:val="24"/>
          <w:lang w:val="lt-LT"/>
        </w:rPr>
        <w:t>Toxic cyanobacteria blooms in freshwaters cause water quality issues related to humans health problems and economic losses worldwide. Global warming and anthropogenic eutrophication induce intensity of blooms, shift the cyanobacteria composition towards alien species establishment. So, it is crucial to investigate diversity, biomass dynamics of potentially toxic bloom-forming cyanobacteria and cyanotoxins profile variations in response to environmental variables under field and laboratory experimental studies</w:t>
      </w:r>
      <w:r w:rsidR="003301A4">
        <w:rPr>
          <w:rFonts w:ascii="Times New Roman" w:hAnsi="Times New Roman" w:cs="Times New Roman"/>
          <w:sz w:val="24"/>
          <w:szCs w:val="24"/>
          <w:lang w:val="lt-LT"/>
        </w:rPr>
        <w:t>.</w:t>
      </w:r>
    </w:p>
    <w:p w14:paraId="44AB1522" w14:textId="2DF085BB" w:rsidR="0055662D" w:rsidRDefault="00B878E2" w:rsidP="00567D09">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55662D" w:rsidRPr="0055662D">
        <w:rPr>
          <w:rFonts w:ascii="Times New Roman" w:hAnsi="Times New Roman" w:cs="Times New Roman"/>
          <w:sz w:val="24"/>
          <w:szCs w:val="24"/>
          <w:lang w:val="lt-LT"/>
        </w:rPr>
        <w:t xml:space="preserve">Cyanobacteria biomass exceeded high alert level defined by World Health Organisation for bathing waters in studied lakes Širvys and Jieznas. </w:t>
      </w:r>
      <w:r w:rsidR="0055662D" w:rsidRPr="0055662D">
        <w:rPr>
          <w:rFonts w:ascii="Times New Roman" w:hAnsi="Times New Roman" w:cs="Times New Roman"/>
          <w:i/>
          <w:iCs/>
          <w:sz w:val="24"/>
          <w:szCs w:val="24"/>
          <w:lang w:val="lt-LT"/>
        </w:rPr>
        <w:t>Planktothrix agardhii</w:t>
      </w:r>
      <w:r w:rsidR="0055662D" w:rsidRPr="0055662D">
        <w:rPr>
          <w:rFonts w:ascii="Times New Roman" w:hAnsi="Times New Roman" w:cs="Times New Roman"/>
          <w:sz w:val="24"/>
          <w:szCs w:val="24"/>
          <w:lang w:val="lt-LT"/>
        </w:rPr>
        <w:t xml:space="preserve"> was a single dominant in Lake Širvys, whereas several species </w:t>
      </w:r>
      <w:r w:rsidR="0055662D" w:rsidRPr="0055662D">
        <w:rPr>
          <w:rFonts w:ascii="Times New Roman" w:hAnsi="Times New Roman" w:cs="Times New Roman"/>
          <w:i/>
          <w:iCs/>
          <w:sz w:val="24"/>
          <w:szCs w:val="24"/>
          <w:lang w:val="lt-LT"/>
        </w:rPr>
        <w:t>Aphanizomenon gracile</w:t>
      </w:r>
      <w:r w:rsidR="0055662D" w:rsidRPr="0055662D">
        <w:rPr>
          <w:rFonts w:ascii="Times New Roman" w:hAnsi="Times New Roman" w:cs="Times New Roman"/>
          <w:sz w:val="24"/>
          <w:szCs w:val="24"/>
          <w:lang w:val="lt-LT"/>
        </w:rPr>
        <w:t xml:space="preserve">, </w:t>
      </w:r>
      <w:r w:rsidR="0055662D" w:rsidRPr="0055662D">
        <w:rPr>
          <w:rFonts w:ascii="Times New Roman" w:hAnsi="Times New Roman" w:cs="Times New Roman"/>
          <w:i/>
          <w:iCs/>
          <w:sz w:val="24"/>
          <w:szCs w:val="24"/>
          <w:lang w:val="lt-LT"/>
        </w:rPr>
        <w:t>Limnothrix planctonica</w:t>
      </w:r>
      <w:r w:rsidR="0055662D" w:rsidRPr="0055662D">
        <w:rPr>
          <w:rFonts w:ascii="Times New Roman" w:hAnsi="Times New Roman" w:cs="Times New Roman"/>
          <w:sz w:val="24"/>
          <w:szCs w:val="24"/>
          <w:lang w:val="lt-LT"/>
        </w:rPr>
        <w:t xml:space="preserve"> and </w:t>
      </w:r>
      <w:r w:rsidR="0055662D" w:rsidRPr="0055662D">
        <w:rPr>
          <w:rFonts w:ascii="Times New Roman" w:hAnsi="Times New Roman" w:cs="Times New Roman"/>
          <w:i/>
          <w:iCs/>
          <w:sz w:val="24"/>
          <w:szCs w:val="24"/>
          <w:lang w:val="lt-LT"/>
        </w:rPr>
        <w:t>Planktolygbya limnetica</w:t>
      </w:r>
      <w:r w:rsidR="0055662D" w:rsidRPr="0055662D">
        <w:rPr>
          <w:rFonts w:ascii="Times New Roman" w:hAnsi="Times New Roman" w:cs="Times New Roman"/>
          <w:sz w:val="24"/>
          <w:szCs w:val="24"/>
          <w:lang w:val="lt-LT"/>
        </w:rPr>
        <w:t xml:space="preserve"> composed the bloom in Lake Jieznas. The molecular and LC-MS/MS analysis of strains revealed </w:t>
      </w:r>
      <w:r w:rsidR="0055662D" w:rsidRPr="0055662D">
        <w:rPr>
          <w:rFonts w:ascii="Times New Roman" w:hAnsi="Times New Roman" w:cs="Times New Roman"/>
          <w:i/>
          <w:iCs/>
          <w:sz w:val="24"/>
          <w:szCs w:val="24"/>
          <w:lang w:val="lt-LT"/>
        </w:rPr>
        <w:t>Planktothrix agardhii</w:t>
      </w:r>
      <w:r w:rsidR="0055662D" w:rsidRPr="0055662D">
        <w:rPr>
          <w:rFonts w:ascii="Times New Roman" w:hAnsi="Times New Roman" w:cs="Times New Roman"/>
          <w:sz w:val="24"/>
          <w:szCs w:val="24"/>
          <w:lang w:val="lt-LT"/>
        </w:rPr>
        <w:t xml:space="preserve"> and </w:t>
      </w:r>
      <w:r w:rsidR="0055662D" w:rsidRPr="0055662D">
        <w:rPr>
          <w:rFonts w:ascii="Times New Roman" w:hAnsi="Times New Roman" w:cs="Times New Roman"/>
          <w:i/>
          <w:iCs/>
          <w:sz w:val="24"/>
          <w:szCs w:val="24"/>
          <w:lang w:val="lt-LT"/>
        </w:rPr>
        <w:t>Aphanizomenon gracile</w:t>
      </w:r>
      <w:r w:rsidR="0055662D" w:rsidRPr="0055662D">
        <w:rPr>
          <w:rFonts w:ascii="Times New Roman" w:hAnsi="Times New Roman" w:cs="Times New Roman"/>
          <w:sz w:val="24"/>
          <w:szCs w:val="24"/>
          <w:lang w:val="lt-LT"/>
        </w:rPr>
        <w:t xml:space="preserve"> as the main producers of microcystins and saxitoxin, respectively. Maximum concentration of the particular intracellular cyanotoxin did not exceed recommended values, however, the effect of co-occurring cyanotoxins can pose threat. Saxitoxin, anatoxin-a, cylindrospermopsin and bioactive non-ribosomal peptides, also alien to Europe </w:t>
      </w:r>
      <w:r w:rsidR="0055662D" w:rsidRPr="005421FE">
        <w:rPr>
          <w:rFonts w:ascii="Times New Roman" w:hAnsi="Times New Roman" w:cs="Times New Roman"/>
          <w:i/>
          <w:iCs/>
          <w:sz w:val="24"/>
          <w:szCs w:val="24"/>
          <w:lang w:val="lt-LT"/>
        </w:rPr>
        <w:t>Sphaerospermopsis aphanizomenoides</w:t>
      </w:r>
      <w:r w:rsidR="0055662D" w:rsidRPr="0055662D">
        <w:rPr>
          <w:rFonts w:ascii="Times New Roman" w:hAnsi="Times New Roman" w:cs="Times New Roman"/>
          <w:sz w:val="24"/>
          <w:szCs w:val="24"/>
          <w:lang w:val="lt-LT"/>
        </w:rPr>
        <w:t xml:space="preserve"> were detected in Lithuanian lakes for the first time. </w:t>
      </w:r>
    </w:p>
    <w:p w14:paraId="079D9282" w14:textId="205C868B" w:rsidR="00A01D7F" w:rsidRDefault="00A01D7F" w:rsidP="00567D09">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sidRPr="00A01D7F">
        <w:rPr>
          <w:rFonts w:ascii="Times New Roman" w:hAnsi="Times New Roman" w:cs="Times New Roman"/>
          <w:sz w:val="24"/>
          <w:szCs w:val="24"/>
          <w:lang w:val="lt-LT"/>
        </w:rPr>
        <w:t>Three laboratory experiments were performed with selected native (</w:t>
      </w:r>
      <w:r w:rsidRPr="005920DA">
        <w:rPr>
          <w:rFonts w:ascii="Times New Roman" w:hAnsi="Times New Roman" w:cs="Times New Roman"/>
          <w:i/>
          <w:iCs/>
          <w:sz w:val="24"/>
          <w:szCs w:val="24"/>
          <w:lang w:val="lt-LT"/>
        </w:rPr>
        <w:t>Planktothrix agardhii</w:t>
      </w:r>
      <w:r w:rsidRPr="00A01D7F">
        <w:rPr>
          <w:rFonts w:ascii="Times New Roman" w:hAnsi="Times New Roman" w:cs="Times New Roman"/>
          <w:sz w:val="24"/>
          <w:szCs w:val="24"/>
          <w:lang w:val="lt-LT"/>
        </w:rPr>
        <w:t xml:space="preserve">, </w:t>
      </w:r>
      <w:r w:rsidRPr="005920DA">
        <w:rPr>
          <w:rFonts w:ascii="Times New Roman" w:hAnsi="Times New Roman" w:cs="Times New Roman"/>
          <w:i/>
          <w:iCs/>
          <w:sz w:val="24"/>
          <w:szCs w:val="24"/>
          <w:lang w:val="lt-LT"/>
        </w:rPr>
        <w:t>Aphanizomenon gracile</w:t>
      </w:r>
      <w:r w:rsidRPr="00A01D7F">
        <w:rPr>
          <w:rFonts w:ascii="Times New Roman" w:hAnsi="Times New Roman" w:cs="Times New Roman"/>
          <w:sz w:val="24"/>
          <w:szCs w:val="24"/>
          <w:lang w:val="lt-LT"/>
        </w:rPr>
        <w:t>) and alien (</w:t>
      </w:r>
      <w:r w:rsidRPr="005920DA">
        <w:rPr>
          <w:rFonts w:ascii="Times New Roman" w:hAnsi="Times New Roman" w:cs="Times New Roman"/>
          <w:i/>
          <w:iCs/>
          <w:sz w:val="24"/>
          <w:szCs w:val="24"/>
          <w:lang w:val="lt-LT"/>
        </w:rPr>
        <w:t>Sphaerospermopsis aphanizomenoides</w:t>
      </w:r>
      <w:r w:rsidRPr="00A01D7F">
        <w:rPr>
          <w:rFonts w:ascii="Times New Roman" w:hAnsi="Times New Roman" w:cs="Times New Roman"/>
          <w:sz w:val="24"/>
          <w:szCs w:val="24"/>
          <w:lang w:val="lt-LT"/>
        </w:rPr>
        <w:t xml:space="preserve">, </w:t>
      </w:r>
      <w:r w:rsidRPr="005920DA">
        <w:rPr>
          <w:rFonts w:ascii="Times New Roman" w:hAnsi="Times New Roman" w:cs="Times New Roman"/>
          <w:i/>
          <w:iCs/>
          <w:sz w:val="24"/>
          <w:szCs w:val="24"/>
          <w:lang w:val="lt-LT"/>
        </w:rPr>
        <w:t>Chrysosporum bergii</w:t>
      </w:r>
      <w:r w:rsidRPr="00A01D7F">
        <w:rPr>
          <w:rFonts w:ascii="Times New Roman" w:hAnsi="Times New Roman" w:cs="Times New Roman"/>
          <w:sz w:val="24"/>
          <w:szCs w:val="24"/>
          <w:lang w:val="lt-LT"/>
        </w:rPr>
        <w:t xml:space="preserve">) cyanobacteria strains. Impact of temperature and nutrients on cyanobacteria growth rate and synthesis of cyanotoxins was evaluated. Interspecies competition experiment was attempted to disclose native and alien species competitive abilities under changing environmental conditions. Interrelated field and laboratory studies confirmed </w:t>
      </w:r>
      <w:r w:rsidR="0047792F">
        <w:rPr>
          <w:rFonts w:ascii="Times New Roman" w:hAnsi="Times New Roman" w:cs="Times New Roman"/>
          <w:sz w:val="24"/>
          <w:szCs w:val="24"/>
          <w:lang w:val="lt-LT"/>
        </w:rPr>
        <w:t>inorganic phosphorus</w:t>
      </w:r>
      <w:r w:rsidRPr="00A01D7F">
        <w:rPr>
          <w:rFonts w:ascii="Times New Roman" w:hAnsi="Times New Roman" w:cs="Times New Roman"/>
          <w:sz w:val="24"/>
          <w:szCs w:val="24"/>
          <w:lang w:val="lt-LT"/>
        </w:rPr>
        <w:t xml:space="preserve"> as more significant factor than the temperature for growth and biomass formation of potential cyanotoxin producers. Both nutrients and temperature modified the profile of cyanotoxins and non-ribosomal peptides.</w:t>
      </w:r>
    </w:p>
    <w:tbl>
      <w:tblPr>
        <w:tblW w:w="0" w:type="auto"/>
        <w:tblLook w:val="01E0" w:firstRow="1" w:lastRow="1" w:firstColumn="1" w:lastColumn="1" w:noHBand="0" w:noVBand="0"/>
      </w:tblPr>
      <w:tblGrid>
        <w:gridCol w:w="9018"/>
      </w:tblGrid>
      <w:tr w:rsidR="00B5418E" w:rsidRPr="003521DD" w14:paraId="26AA750D" w14:textId="77777777" w:rsidTr="00C870AA">
        <w:tc>
          <w:tcPr>
            <w:tcW w:w="9018" w:type="dxa"/>
          </w:tcPr>
          <w:p w14:paraId="410B1C8C" w14:textId="3C8F97B5" w:rsidR="00B5418E" w:rsidRPr="00B5418E" w:rsidRDefault="00E53B83" w:rsidP="00CA5DE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List of publications corresponded to ISI Web of Science</w:t>
            </w:r>
          </w:p>
          <w:p w14:paraId="625309C3" w14:textId="77777777" w:rsidR="00B5418E" w:rsidRPr="00B5418E" w:rsidRDefault="00B5418E" w:rsidP="00CA5DEE">
            <w:pPr>
              <w:spacing w:after="0" w:line="360" w:lineRule="auto"/>
              <w:jc w:val="both"/>
              <w:rPr>
                <w:rFonts w:ascii="Times New Roman" w:hAnsi="Times New Roman" w:cs="Times New Roman"/>
                <w:b/>
                <w:smallCaps/>
                <w:sz w:val="24"/>
                <w:szCs w:val="24"/>
                <w:u w:val="single"/>
              </w:rPr>
            </w:pPr>
          </w:p>
        </w:tc>
      </w:tr>
      <w:tr w:rsidR="00B5418E" w:rsidRPr="003521DD" w14:paraId="429C91C7" w14:textId="77777777" w:rsidTr="00C870AA">
        <w:tc>
          <w:tcPr>
            <w:tcW w:w="9018" w:type="dxa"/>
          </w:tcPr>
          <w:p w14:paraId="74594D2F" w14:textId="5DB00671" w:rsidR="00B5418E" w:rsidRPr="00B5418E" w:rsidRDefault="00B5418E" w:rsidP="00CA5DEE">
            <w:pPr>
              <w:suppressLineNumbers/>
              <w:tabs>
                <w:tab w:val="left" w:pos="390"/>
              </w:tabs>
              <w:spacing w:after="0" w:line="360" w:lineRule="auto"/>
              <w:ind w:left="397" w:hanging="397"/>
              <w:jc w:val="both"/>
              <w:rPr>
                <w:rFonts w:ascii="Times New Roman" w:hAnsi="Times New Roman" w:cs="Times New Roman"/>
                <w:b/>
                <w:sz w:val="24"/>
                <w:szCs w:val="24"/>
                <w:lang w:val="en-US"/>
              </w:rPr>
            </w:pPr>
            <w:r w:rsidRPr="00B5418E">
              <w:rPr>
                <w:rFonts w:ascii="Times New Roman" w:hAnsi="Times New Roman" w:cs="Times New Roman"/>
                <w:b/>
                <w:sz w:val="24"/>
                <w:szCs w:val="24"/>
              </w:rPr>
              <w:t>Savadova K.</w:t>
            </w:r>
            <w:r w:rsidRPr="00B5418E">
              <w:rPr>
                <w:rFonts w:ascii="Times New Roman" w:hAnsi="Times New Roman" w:cs="Times New Roman"/>
                <w:sz w:val="24"/>
                <w:szCs w:val="24"/>
              </w:rPr>
              <w:t>, Mazur-</w:t>
            </w:r>
            <w:proofErr w:type="spellStart"/>
            <w:r w:rsidRPr="00B5418E">
              <w:rPr>
                <w:rFonts w:ascii="Times New Roman" w:hAnsi="Times New Roman" w:cs="Times New Roman"/>
                <w:sz w:val="24"/>
                <w:szCs w:val="24"/>
              </w:rPr>
              <w:t>Marzec</w:t>
            </w:r>
            <w:proofErr w:type="spellEnd"/>
            <w:r w:rsidRPr="00B5418E">
              <w:rPr>
                <w:rFonts w:ascii="Times New Roman" w:hAnsi="Times New Roman" w:cs="Times New Roman"/>
                <w:sz w:val="24"/>
                <w:szCs w:val="24"/>
              </w:rPr>
              <w:t xml:space="preserve"> H., </w:t>
            </w:r>
            <w:proofErr w:type="spellStart"/>
            <w:r w:rsidRPr="00B5418E">
              <w:rPr>
                <w:rFonts w:ascii="Times New Roman" w:hAnsi="Times New Roman" w:cs="Times New Roman"/>
                <w:sz w:val="24"/>
                <w:szCs w:val="24"/>
              </w:rPr>
              <w:t>Karosienė</w:t>
            </w:r>
            <w:proofErr w:type="spellEnd"/>
            <w:r w:rsidRPr="00B5418E">
              <w:rPr>
                <w:rFonts w:ascii="Times New Roman" w:hAnsi="Times New Roman" w:cs="Times New Roman"/>
                <w:sz w:val="24"/>
                <w:szCs w:val="24"/>
              </w:rPr>
              <w:t xml:space="preserve"> J., Kasperovičienė J., </w:t>
            </w:r>
            <w:proofErr w:type="spellStart"/>
            <w:r w:rsidRPr="00B5418E">
              <w:rPr>
                <w:rFonts w:ascii="Times New Roman" w:hAnsi="Times New Roman" w:cs="Times New Roman"/>
                <w:sz w:val="24"/>
                <w:szCs w:val="24"/>
              </w:rPr>
              <w:t>Vitonytė</w:t>
            </w:r>
            <w:proofErr w:type="spellEnd"/>
            <w:r w:rsidRPr="00B5418E">
              <w:rPr>
                <w:rFonts w:ascii="Times New Roman" w:hAnsi="Times New Roman" w:cs="Times New Roman"/>
                <w:sz w:val="24"/>
                <w:szCs w:val="24"/>
              </w:rPr>
              <w:t xml:space="preserve"> I., </w:t>
            </w:r>
            <w:proofErr w:type="spellStart"/>
            <w:r w:rsidRPr="00B5418E">
              <w:rPr>
                <w:rFonts w:ascii="Times New Roman" w:hAnsi="Times New Roman" w:cs="Times New Roman"/>
                <w:sz w:val="24"/>
                <w:szCs w:val="24"/>
              </w:rPr>
              <w:t>Toruńska-Sitarz</w:t>
            </w:r>
            <w:proofErr w:type="spellEnd"/>
            <w:r w:rsidRPr="00B5418E">
              <w:rPr>
                <w:rFonts w:ascii="Times New Roman" w:hAnsi="Times New Roman" w:cs="Times New Roman"/>
                <w:sz w:val="24"/>
                <w:szCs w:val="24"/>
              </w:rPr>
              <w:t xml:space="preserve"> A., </w:t>
            </w:r>
            <w:proofErr w:type="spellStart"/>
            <w:r w:rsidRPr="00B5418E">
              <w:rPr>
                <w:rFonts w:ascii="Times New Roman" w:hAnsi="Times New Roman" w:cs="Times New Roman"/>
                <w:sz w:val="24"/>
                <w:szCs w:val="24"/>
              </w:rPr>
              <w:t>Koreivienė</w:t>
            </w:r>
            <w:proofErr w:type="spellEnd"/>
            <w:r w:rsidRPr="00B5418E">
              <w:rPr>
                <w:rFonts w:ascii="Times New Roman" w:hAnsi="Times New Roman" w:cs="Times New Roman"/>
                <w:sz w:val="24"/>
                <w:szCs w:val="24"/>
              </w:rPr>
              <w:t xml:space="preserve"> J., 2018. Effect of increased temperature on native and alien nuisance cyanobacteria from temperate lakes: an experimental approach. Toxins, 10(11): 445.</w:t>
            </w:r>
          </w:p>
          <w:p w14:paraId="20F2FFA2" w14:textId="69C4D38D" w:rsidR="00B5418E" w:rsidRPr="00B5418E" w:rsidRDefault="00B5418E" w:rsidP="00CA5DEE">
            <w:pPr>
              <w:suppressLineNumbers/>
              <w:tabs>
                <w:tab w:val="left" w:pos="390"/>
              </w:tabs>
              <w:spacing w:after="0" w:line="360" w:lineRule="auto"/>
              <w:ind w:left="397" w:hanging="397"/>
              <w:jc w:val="both"/>
              <w:rPr>
                <w:rFonts w:ascii="Times New Roman" w:hAnsi="Times New Roman" w:cs="Times New Roman"/>
                <w:sz w:val="24"/>
                <w:szCs w:val="24"/>
                <w:lang w:val="en-US"/>
              </w:rPr>
            </w:pPr>
            <w:proofErr w:type="spellStart"/>
            <w:r w:rsidRPr="00B5418E">
              <w:rPr>
                <w:rFonts w:ascii="Times New Roman" w:hAnsi="Times New Roman" w:cs="Times New Roman"/>
                <w:sz w:val="24"/>
                <w:szCs w:val="24"/>
              </w:rPr>
              <w:t>Karosienė</w:t>
            </w:r>
            <w:proofErr w:type="spellEnd"/>
            <w:r w:rsidRPr="00B5418E">
              <w:rPr>
                <w:rFonts w:ascii="Times New Roman" w:hAnsi="Times New Roman" w:cs="Times New Roman"/>
                <w:sz w:val="24"/>
                <w:szCs w:val="24"/>
              </w:rPr>
              <w:t xml:space="preserve"> J., </w:t>
            </w:r>
            <w:r w:rsidRPr="00B5418E">
              <w:rPr>
                <w:rFonts w:ascii="Times New Roman" w:hAnsi="Times New Roman" w:cs="Times New Roman"/>
                <w:b/>
                <w:sz w:val="24"/>
                <w:szCs w:val="24"/>
              </w:rPr>
              <w:t>Savadova K.</w:t>
            </w:r>
            <w:r w:rsidRPr="00B5418E">
              <w:rPr>
                <w:rFonts w:ascii="Times New Roman" w:hAnsi="Times New Roman" w:cs="Times New Roman"/>
                <w:sz w:val="24"/>
                <w:szCs w:val="24"/>
              </w:rPr>
              <w:t xml:space="preserve">, </w:t>
            </w:r>
            <w:proofErr w:type="spellStart"/>
            <w:r w:rsidRPr="00B5418E">
              <w:rPr>
                <w:rFonts w:ascii="Times New Roman" w:hAnsi="Times New Roman" w:cs="Times New Roman"/>
                <w:sz w:val="24"/>
                <w:szCs w:val="24"/>
              </w:rPr>
              <w:t>Toruńska-Sitarz</w:t>
            </w:r>
            <w:proofErr w:type="spellEnd"/>
            <w:r w:rsidRPr="00B5418E">
              <w:rPr>
                <w:rFonts w:ascii="Times New Roman" w:hAnsi="Times New Roman" w:cs="Times New Roman"/>
                <w:sz w:val="24"/>
                <w:szCs w:val="24"/>
              </w:rPr>
              <w:t xml:space="preserve"> A., </w:t>
            </w:r>
            <w:proofErr w:type="spellStart"/>
            <w:r w:rsidRPr="00B5418E">
              <w:rPr>
                <w:rFonts w:ascii="Times New Roman" w:hAnsi="Times New Roman" w:cs="Times New Roman"/>
                <w:sz w:val="24"/>
                <w:szCs w:val="24"/>
              </w:rPr>
              <w:t>Koreivienė</w:t>
            </w:r>
            <w:proofErr w:type="spellEnd"/>
            <w:r w:rsidRPr="00B5418E">
              <w:rPr>
                <w:rFonts w:ascii="Times New Roman" w:hAnsi="Times New Roman" w:cs="Times New Roman"/>
                <w:sz w:val="24"/>
                <w:szCs w:val="24"/>
              </w:rPr>
              <w:t xml:space="preserve"> J., Kasperovičienė J., </w:t>
            </w:r>
            <w:proofErr w:type="spellStart"/>
            <w:r w:rsidRPr="00B5418E">
              <w:rPr>
                <w:rFonts w:ascii="Times New Roman" w:hAnsi="Times New Roman" w:cs="Times New Roman"/>
                <w:sz w:val="24"/>
                <w:szCs w:val="24"/>
              </w:rPr>
              <w:t>Vitonytė</w:t>
            </w:r>
            <w:proofErr w:type="spellEnd"/>
            <w:r w:rsidRPr="00B5418E">
              <w:rPr>
                <w:rFonts w:ascii="Times New Roman" w:hAnsi="Times New Roman" w:cs="Times New Roman"/>
                <w:sz w:val="24"/>
                <w:szCs w:val="24"/>
              </w:rPr>
              <w:t xml:space="preserve"> I., </w:t>
            </w:r>
            <w:proofErr w:type="spellStart"/>
            <w:r w:rsidRPr="00B5418E">
              <w:rPr>
                <w:rFonts w:ascii="Times New Roman" w:hAnsi="Times New Roman" w:cs="Times New Roman"/>
                <w:sz w:val="24"/>
                <w:szCs w:val="24"/>
              </w:rPr>
              <w:t>Błaszczyk</w:t>
            </w:r>
            <w:proofErr w:type="spellEnd"/>
            <w:r w:rsidRPr="00B5418E">
              <w:rPr>
                <w:rFonts w:ascii="Times New Roman" w:hAnsi="Times New Roman" w:cs="Times New Roman"/>
                <w:sz w:val="24"/>
                <w:szCs w:val="24"/>
              </w:rPr>
              <w:t xml:space="preserve"> A., Mazur-</w:t>
            </w:r>
            <w:proofErr w:type="spellStart"/>
            <w:r w:rsidRPr="00B5418E">
              <w:rPr>
                <w:rFonts w:ascii="Times New Roman" w:hAnsi="Times New Roman" w:cs="Times New Roman"/>
                <w:sz w:val="24"/>
                <w:szCs w:val="24"/>
              </w:rPr>
              <w:t>Marzec</w:t>
            </w:r>
            <w:proofErr w:type="spellEnd"/>
            <w:r w:rsidRPr="00B5418E">
              <w:rPr>
                <w:rFonts w:ascii="Times New Roman" w:hAnsi="Times New Roman" w:cs="Times New Roman"/>
                <w:sz w:val="24"/>
                <w:szCs w:val="24"/>
              </w:rPr>
              <w:t xml:space="preserve"> H., 2019. Production of saxitoxins and anatoxin-a by cyanobacteria from Lithuanian lakes. </w:t>
            </w:r>
            <w:r w:rsidR="00F31B38">
              <w:rPr>
                <w:rFonts w:ascii="Times New Roman" w:hAnsi="Times New Roman" w:cs="Times New Roman"/>
                <w:bCs/>
                <w:sz w:val="24"/>
                <w:szCs w:val="24"/>
              </w:rPr>
              <w:t>Under review</w:t>
            </w:r>
          </w:p>
          <w:p w14:paraId="2545B18F" w14:textId="7722B2CF" w:rsidR="00B5418E" w:rsidRPr="00B5418E" w:rsidRDefault="00B5418E" w:rsidP="00CA5DEE">
            <w:pPr>
              <w:suppressLineNumbers/>
              <w:tabs>
                <w:tab w:val="left" w:pos="390"/>
              </w:tabs>
              <w:spacing w:after="0" w:line="360" w:lineRule="auto"/>
              <w:ind w:left="397" w:hanging="397"/>
              <w:jc w:val="both"/>
              <w:rPr>
                <w:rFonts w:ascii="Times New Roman" w:hAnsi="Times New Roman" w:cs="Times New Roman"/>
                <w:sz w:val="24"/>
                <w:szCs w:val="24"/>
              </w:rPr>
            </w:pPr>
            <w:proofErr w:type="spellStart"/>
            <w:r w:rsidRPr="00B5418E">
              <w:rPr>
                <w:rFonts w:ascii="Times New Roman" w:hAnsi="Times New Roman" w:cs="Times New Roman"/>
                <w:sz w:val="24"/>
                <w:szCs w:val="24"/>
              </w:rPr>
              <w:lastRenderedPageBreak/>
              <w:t>Mantzouki</w:t>
            </w:r>
            <w:proofErr w:type="spellEnd"/>
            <w:r w:rsidRPr="00B5418E">
              <w:rPr>
                <w:rFonts w:ascii="Times New Roman" w:hAnsi="Times New Roman" w:cs="Times New Roman"/>
                <w:sz w:val="24"/>
                <w:szCs w:val="24"/>
              </w:rPr>
              <w:t xml:space="preserve"> E., Campbell J., van Loon E. […], </w:t>
            </w:r>
            <w:r w:rsidRPr="00B5418E">
              <w:rPr>
                <w:rFonts w:ascii="Times New Roman" w:hAnsi="Times New Roman" w:cs="Times New Roman"/>
                <w:b/>
                <w:sz w:val="24"/>
                <w:szCs w:val="24"/>
              </w:rPr>
              <w:t>Savadova K.</w:t>
            </w:r>
            <w:r w:rsidRPr="00B5418E">
              <w:rPr>
                <w:rFonts w:ascii="Times New Roman" w:hAnsi="Times New Roman" w:cs="Times New Roman"/>
                <w:sz w:val="24"/>
                <w:szCs w:val="24"/>
              </w:rPr>
              <w:t xml:space="preserve"> et al., 2018. A European multi lake survey dataset of environmental variables, phytoplankton pigments and cyanotoxins. Scientific data, 5: 180226.</w:t>
            </w:r>
          </w:p>
          <w:p w14:paraId="7DB98E44" w14:textId="7CE7AEF5" w:rsidR="00B5418E" w:rsidRPr="00B5418E" w:rsidRDefault="00B5418E" w:rsidP="00CA5DEE">
            <w:pPr>
              <w:suppressLineNumbers/>
              <w:tabs>
                <w:tab w:val="left" w:pos="390"/>
              </w:tabs>
              <w:spacing w:after="0" w:line="360" w:lineRule="auto"/>
              <w:ind w:left="397" w:hanging="397"/>
              <w:jc w:val="both"/>
              <w:rPr>
                <w:rFonts w:ascii="Times New Roman" w:hAnsi="Times New Roman" w:cs="Times New Roman"/>
                <w:sz w:val="24"/>
                <w:szCs w:val="24"/>
              </w:rPr>
            </w:pPr>
            <w:proofErr w:type="spellStart"/>
            <w:r w:rsidRPr="00B5418E">
              <w:rPr>
                <w:rFonts w:ascii="Times New Roman" w:hAnsi="Times New Roman" w:cs="Times New Roman"/>
                <w:sz w:val="24"/>
                <w:szCs w:val="24"/>
              </w:rPr>
              <w:t>Mantzouki</w:t>
            </w:r>
            <w:proofErr w:type="spellEnd"/>
            <w:r w:rsidRPr="00B5418E">
              <w:rPr>
                <w:rFonts w:ascii="Times New Roman" w:hAnsi="Times New Roman" w:cs="Times New Roman"/>
                <w:sz w:val="24"/>
                <w:szCs w:val="24"/>
              </w:rPr>
              <w:t xml:space="preserve"> E., </w:t>
            </w:r>
            <w:proofErr w:type="spellStart"/>
            <w:r w:rsidRPr="00B5418E">
              <w:rPr>
                <w:rFonts w:ascii="Times New Roman" w:hAnsi="Times New Roman" w:cs="Times New Roman"/>
                <w:sz w:val="24"/>
                <w:szCs w:val="24"/>
              </w:rPr>
              <w:t>Lürling</w:t>
            </w:r>
            <w:proofErr w:type="spellEnd"/>
            <w:r w:rsidRPr="00B5418E">
              <w:rPr>
                <w:rFonts w:ascii="Times New Roman" w:hAnsi="Times New Roman" w:cs="Times New Roman"/>
                <w:sz w:val="24"/>
                <w:szCs w:val="24"/>
              </w:rPr>
              <w:t xml:space="preserve"> M, </w:t>
            </w:r>
            <w:proofErr w:type="spellStart"/>
            <w:r w:rsidRPr="00B5418E">
              <w:rPr>
                <w:rFonts w:ascii="Times New Roman" w:hAnsi="Times New Roman" w:cs="Times New Roman"/>
                <w:sz w:val="24"/>
                <w:szCs w:val="24"/>
              </w:rPr>
              <w:t>Fastner</w:t>
            </w:r>
            <w:proofErr w:type="spellEnd"/>
            <w:r w:rsidRPr="00B5418E">
              <w:rPr>
                <w:rFonts w:ascii="Times New Roman" w:hAnsi="Times New Roman" w:cs="Times New Roman"/>
                <w:sz w:val="24"/>
                <w:szCs w:val="24"/>
              </w:rPr>
              <w:t xml:space="preserve"> J., </w:t>
            </w:r>
            <w:proofErr w:type="spellStart"/>
            <w:r w:rsidRPr="00B5418E">
              <w:rPr>
                <w:rFonts w:ascii="Times New Roman" w:hAnsi="Times New Roman" w:cs="Times New Roman"/>
                <w:sz w:val="24"/>
                <w:szCs w:val="24"/>
              </w:rPr>
              <w:t>Senerpont</w:t>
            </w:r>
            <w:proofErr w:type="spellEnd"/>
            <w:r w:rsidRPr="00B5418E">
              <w:rPr>
                <w:rFonts w:ascii="Times New Roman" w:hAnsi="Times New Roman" w:cs="Times New Roman"/>
                <w:sz w:val="24"/>
                <w:szCs w:val="24"/>
              </w:rPr>
              <w:t xml:space="preserve"> </w:t>
            </w:r>
            <w:proofErr w:type="spellStart"/>
            <w:r w:rsidRPr="00B5418E">
              <w:rPr>
                <w:rFonts w:ascii="Times New Roman" w:hAnsi="Times New Roman" w:cs="Times New Roman"/>
                <w:sz w:val="24"/>
                <w:szCs w:val="24"/>
              </w:rPr>
              <w:t>Domis</w:t>
            </w:r>
            <w:proofErr w:type="spellEnd"/>
            <w:r w:rsidRPr="00B5418E">
              <w:rPr>
                <w:rFonts w:ascii="Times New Roman" w:hAnsi="Times New Roman" w:cs="Times New Roman"/>
                <w:sz w:val="24"/>
                <w:szCs w:val="24"/>
              </w:rPr>
              <w:t xml:space="preserve"> L., Wilk-</w:t>
            </w:r>
            <w:proofErr w:type="spellStart"/>
            <w:r w:rsidRPr="00B5418E">
              <w:rPr>
                <w:rFonts w:ascii="Times New Roman" w:hAnsi="Times New Roman" w:cs="Times New Roman"/>
                <w:sz w:val="24"/>
                <w:szCs w:val="24"/>
              </w:rPr>
              <w:t>Woźniak</w:t>
            </w:r>
            <w:proofErr w:type="spellEnd"/>
            <w:r w:rsidRPr="00B5418E">
              <w:rPr>
                <w:rFonts w:ascii="Times New Roman" w:hAnsi="Times New Roman" w:cs="Times New Roman"/>
                <w:sz w:val="24"/>
                <w:szCs w:val="24"/>
              </w:rPr>
              <w:t xml:space="preserve"> E., </w:t>
            </w:r>
            <w:proofErr w:type="spellStart"/>
            <w:r w:rsidRPr="00B5418E">
              <w:rPr>
                <w:rFonts w:ascii="Times New Roman" w:hAnsi="Times New Roman" w:cs="Times New Roman"/>
                <w:sz w:val="24"/>
                <w:szCs w:val="24"/>
              </w:rPr>
              <w:t>Koreivienė</w:t>
            </w:r>
            <w:proofErr w:type="spellEnd"/>
            <w:r w:rsidRPr="00B5418E">
              <w:rPr>
                <w:rFonts w:ascii="Times New Roman" w:hAnsi="Times New Roman" w:cs="Times New Roman"/>
                <w:sz w:val="24"/>
                <w:szCs w:val="24"/>
              </w:rPr>
              <w:t xml:space="preserve"> J., </w:t>
            </w:r>
            <w:proofErr w:type="spellStart"/>
            <w:r w:rsidRPr="00B5418E">
              <w:rPr>
                <w:rFonts w:ascii="Times New Roman" w:hAnsi="Times New Roman" w:cs="Times New Roman"/>
                <w:sz w:val="24"/>
                <w:szCs w:val="24"/>
              </w:rPr>
              <w:t>Seelen</w:t>
            </w:r>
            <w:proofErr w:type="spellEnd"/>
            <w:r w:rsidRPr="00B5418E">
              <w:rPr>
                <w:rFonts w:ascii="Times New Roman" w:hAnsi="Times New Roman" w:cs="Times New Roman"/>
                <w:sz w:val="24"/>
                <w:szCs w:val="24"/>
              </w:rPr>
              <w:t xml:space="preserve"> L., </w:t>
            </w:r>
            <w:proofErr w:type="spellStart"/>
            <w:r w:rsidRPr="00B5418E">
              <w:rPr>
                <w:rFonts w:ascii="Times New Roman" w:hAnsi="Times New Roman" w:cs="Times New Roman"/>
                <w:sz w:val="24"/>
                <w:szCs w:val="24"/>
              </w:rPr>
              <w:t>Teurlincx</w:t>
            </w:r>
            <w:proofErr w:type="spellEnd"/>
            <w:r w:rsidRPr="00B5418E">
              <w:rPr>
                <w:rFonts w:ascii="Times New Roman" w:hAnsi="Times New Roman" w:cs="Times New Roman"/>
                <w:sz w:val="24"/>
                <w:szCs w:val="24"/>
              </w:rPr>
              <w:t xml:space="preserve"> S, </w:t>
            </w:r>
            <w:proofErr w:type="spellStart"/>
            <w:r w:rsidRPr="00B5418E">
              <w:rPr>
                <w:rFonts w:ascii="Times New Roman" w:hAnsi="Times New Roman" w:cs="Times New Roman"/>
                <w:sz w:val="24"/>
                <w:szCs w:val="24"/>
              </w:rPr>
              <w:t>Verstijnen</w:t>
            </w:r>
            <w:proofErr w:type="spellEnd"/>
            <w:r w:rsidRPr="00B5418E">
              <w:rPr>
                <w:rFonts w:ascii="Times New Roman" w:hAnsi="Times New Roman" w:cs="Times New Roman"/>
                <w:sz w:val="24"/>
                <w:szCs w:val="24"/>
              </w:rPr>
              <w:t xml:space="preserve"> Y., </w:t>
            </w:r>
            <w:proofErr w:type="spellStart"/>
            <w:r w:rsidRPr="00B5418E">
              <w:rPr>
                <w:rFonts w:ascii="Times New Roman" w:hAnsi="Times New Roman" w:cs="Times New Roman"/>
                <w:sz w:val="24"/>
                <w:szCs w:val="24"/>
              </w:rPr>
              <w:t>Krztoń</w:t>
            </w:r>
            <w:proofErr w:type="spellEnd"/>
            <w:r w:rsidRPr="00B5418E">
              <w:rPr>
                <w:rFonts w:ascii="Times New Roman" w:hAnsi="Times New Roman" w:cs="Times New Roman"/>
                <w:sz w:val="24"/>
                <w:szCs w:val="24"/>
              </w:rPr>
              <w:t xml:space="preserve"> W., </w:t>
            </w:r>
            <w:proofErr w:type="spellStart"/>
            <w:r w:rsidRPr="00B5418E">
              <w:rPr>
                <w:rFonts w:ascii="Times New Roman" w:hAnsi="Times New Roman" w:cs="Times New Roman"/>
                <w:sz w:val="24"/>
                <w:szCs w:val="24"/>
              </w:rPr>
              <w:t>Walusiak</w:t>
            </w:r>
            <w:proofErr w:type="spellEnd"/>
            <w:r w:rsidRPr="00B5418E">
              <w:rPr>
                <w:rFonts w:ascii="Times New Roman" w:hAnsi="Times New Roman" w:cs="Times New Roman"/>
                <w:sz w:val="24"/>
                <w:szCs w:val="24"/>
              </w:rPr>
              <w:t xml:space="preserve"> E., </w:t>
            </w:r>
            <w:proofErr w:type="spellStart"/>
            <w:r w:rsidRPr="00B5418E">
              <w:rPr>
                <w:rFonts w:ascii="Times New Roman" w:hAnsi="Times New Roman" w:cs="Times New Roman"/>
                <w:sz w:val="24"/>
                <w:szCs w:val="24"/>
              </w:rPr>
              <w:t>Karosienė</w:t>
            </w:r>
            <w:proofErr w:type="spellEnd"/>
            <w:r w:rsidRPr="00B5418E">
              <w:rPr>
                <w:rFonts w:ascii="Times New Roman" w:hAnsi="Times New Roman" w:cs="Times New Roman"/>
                <w:sz w:val="24"/>
                <w:szCs w:val="24"/>
              </w:rPr>
              <w:t xml:space="preserve"> J., Kasperovičienė J., </w:t>
            </w:r>
            <w:r w:rsidRPr="00B5418E">
              <w:rPr>
                <w:rFonts w:ascii="Times New Roman" w:hAnsi="Times New Roman" w:cs="Times New Roman"/>
                <w:b/>
                <w:sz w:val="24"/>
                <w:szCs w:val="24"/>
              </w:rPr>
              <w:t>Savadova K.</w:t>
            </w:r>
            <w:r w:rsidRPr="00B5418E">
              <w:rPr>
                <w:rFonts w:ascii="Times New Roman" w:hAnsi="Times New Roman" w:cs="Times New Roman"/>
                <w:sz w:val="24"/>
                <w:szCs w:val="24"/>
              </w:rPr>
              <w:t xml:space="preserve"> et al. 2018. Temperature effects explain continental scale distribution of cyanobacterial toxins. Toxins, 10(4).</w:t>
            </w:r>
          </w:p>
          <w:p w14:paraId="0A2B8511" w14:textId="7DD8788C" w:rsidR="00B5418E" w:rsidRPr="00B5418E" w:rsidRDefault="00B5418E" w:rsidP="00CA5DEE">
            <w:pPr>
              <w:suppressLineNumbers/>
              <w:tabs>
                <w:tab w:val="left" w:pos="390"/>
              </w:tabs>
              <w:spacing w:after="0" w:line="360" w:lineRule="auto"/>
              <w:ind w:left="397" w:hanging="397"/>
              <w:jc w:val="both"/>
              <w:rPr>
                <w:rFonts w:ascii="Times New Roman" w:hAnsi="Times New Roman" w:cs="Times New Roman"/>
                <w:sz w:val="24"/>
                <w:szCs w:val="24"/>
              </w:rPr>
            </w:pPr>
            <w:proofErr w:type="spellStart"/>
            <w:r w:rsidRPr="00B5418E">
              <w:rPr>
                <w:rFonts w:ascii="Times New Roman" w:hAnsi="Times New Roman" w:cs="Times New Roman"/>
                <w:sz w:val="24"/>
                <w:szCs w:val="24"/>
              </w:rPr>
              <w:t>Vičkačkaitė</w:t>
            </w:r>
            <w:proofErr w:type="spellEnd"/>
            <w:r w:rsidRPr="00B5418E">
              <w:rPr>
                <w:rFonts w:ascii="Times New Roman" w:hAnsi="Times New Roman" w:cs="Times New Roman"/>
                <w:sz w:val="24"/>
                <w:szCs w:val="24"/>
              </w:rPr>
              <w:t xml:space="preserve"> V., </w:t>
            </w:r>
            <w:proofErr w:type="spellStart"/>
            <w:r w:rsidRPr="00B5418E">
              <w:rPr>
                <w:rFonts w:ascii="Times New Roman" w:hAnsi="Times New Roman" w:cs="Times New Roman"/>
                <w:sz w:val="24"/>
                <w:szCs w:val="24"/>
              </w:rPr>
              <w:t>Lingytė</w:t>
            </w:r>
            <w:proofErr w:type="spellEnd"/>
            <w:r w:rsidRPr="00B5418E">
              <w:rPr>
                <w:rFonts w:ascii="Times New Roman" w:hAnsi="Times New Roman" w:cs="Times New Roman"/>
                <w:sz w:val="24"/>
                <w:szCs w:val="24"/>
              </w:rPr>
              <w:t xml:space="preserve"> A., Kasperovičienė J., </w:t>
            </w:r>
            <w:proofErr w:type="spellStart"/>
            <w:r w:rsidRPr="00B5418E">
              <w:rPr>
                <w:rFonts w:ascii="Times New Roman" w:hAnsi="Times New Roman" w:cs="Times New Roman"/>
                <w:sz w:val="24"/>
                <w:szCs w:val="24"/>
              </w:rPr>
              <w:t>Bugelytė</w:t>
            </w:r>
            <w:proofErr w:type="spellEnd"/>
            <w:r w:rsidRPr="00B5418E">
              <w:rPr>
                <w:rFonts w:ascii="Times New Roman" w:hAnsi="Times New Roman" w:cs="Times New Roman"/>
                <w:sz w:val="24"/>
                <w:szCs w:val="24"/>
              </w:rPr>
              <w:t xml:space="preserve"> B., </w:t>
            </w:r>
            <w:proofErr w:type="spellStart"/>
            <w:r w:rsidRPr="00B5418E">
              <w:rPr>
                <w:rFonts w:ascii="Times New Roman" w:hAnsi="Times New Roman" w:cs="Times New Roman"/>
                <w:sz w:val="24"/>
                <w:szCs w:val="24"/>
              </w:rPr>
              <w:t>Koreivienė</w:t>
            </w:r>
            <w:proofErr w:type="spellEnd"/>
            <w:r w:rsidRPr="00B5418E">
              <w:rPr>
                <w:rFonts w:ascii="Times New Roman" w:hAnsi="Times New Roman" w:cs="Times New Roman"/>
                <w:sz w:val="24"/>
                <w:szCs w:val="24"/>
              </w:rPr>
              <w:t xml:space="preserve"> J., </w:t>
            </w:r>
            <w:r w:rsidRPr="00B5418E">
              <w:rPr>
                <w:rFonts w:ascii="Times New Roman" w:hAnsi="Times New Roman" w:cs="Times New Roman"/>
                <w:b/>
                <w:sz w:val="24"/>
                <w:szCs w:val="24"/>
              </w:rPr>
              <w:t>Savadova K.</w:t>
            </w:r>
            <w:r w:rsidRPr="00B5418E">
              <w:rPr>
                <w:rFonts w:ascii="Times New Roman" w:hAnsi="Times New Roman" w:cs="Times New Roman"/>
                <w:sz w:val="24"/>
                <w:szCs w:val="24"/>
              </w:rPr>
              <w:t xml:space="preserve">, 2016. Selection of an esterification catalyst for assay of total fatty acid content in cyanobacteria and algae using gas chromatography. </w:t>
            </w:r>
            <w:proofErr w:type="spellStart"/>
            <w:r w:rsidRPr="00B5418E">
              <w:rPr>
                <w:rFonts w:ascii="Times New Roman" w:hAnsi="Times New Roman" w:cs="Times New Roman"/>
                <w:sz w:val="24"/>
                <w:szCs w:val="24"/>
              </w:rPr>
              <w:t>Chemija</w:t>
            </w:r>
            <w:proofErr w:type="spellEnd"/>
            <w:r w:rsidRPr="00B5418E">
              <w:rPr>
                <w:rFonts w:ascii="Times New Roman" w:hAnsi="Times New Roman" w:cs="Times New Roman"/>
                <w:sz w:val="24"/>
                <w:szCs w:val="24"/>
              </w:rPr>
              <w:t>, 27(4): 202-207.</w:t>
            </w:r>
          </w:p>
        </w:tc>
      </w:tr>
    </w:tbl>
    <w:p w14:paraId="43AF8EEE" w14:textId="77777777" w:rsidR="00B5418E" w:rsidRPr="00C76CFA" w:rsidRDefault="00B5418E" w:rsidP="00C76CFA">
      <w:pPr>
        <w:spacing w:after="0" w:line="360" w:lineRule="auto"/>
        <w:ind w:firstLine="720"/>
        <w:jc w:val="both"/>
        <w:rPr>
          <w:rFonts w:ascii="Times New Roman" w:hAnsi="Times New Roman" w:cs="Times New Roman"/>
          <w:sz w:val="24"/>
          <w:szCs w:val="24"/>
          <w:lang w:val="lt-LT"/>
        </w:rPr>
      </w:pPr>
    </w:p>
    <w:p w14:paraId="2F642C18" w14:textId="30FC577B" w:rsidR="001033A2" w:rsidRDefault="001033A2" w:rsidP="00707F09">
      <w:pPr>
        <w:spacing w:after="0" w:line="360" w:lineRule="auto"/>
        <w:rPr>
          <w:rFonts w:ascii="Times New Roman" w:hAnsi="Times New Roman" w:cs="Times New Roman"/>
          <w:sz w:val="24"/>
          <w:szCs w:val="24"/>
        </w:rPr>
      </w:pPr>
    </w:p>
    <w:p w14:paraId="5BB4DD74" w14:textId="77777777" w:rsidR="001033A2" w:rsidRDefault="001033A2" w:rsidP="00707F09">
      <w:pPr>
        <w:spacing w:after="0" w:line="360" w:lineRule="auto"/>
        <w:rPr>
          <w:rFonts w:ascii="Times New Roman" w:hAnsi="Times New Roman" w:cs="Times New Roman"/>
          <w:sz w:val="24"/>
          <w:szCs w:val="24"/>
        </w:rPr>
      </w:pPr>
    </w:p>
    <w:p w14:paraId="067903EB" w14:textId="77777777" w:rsidR="00694CB0" w:rsidRPr="00CC6B7C" w:rsidRDefault="00694CB0" w:rsidP="00CC6B7C">
      <w:pPr>
        <w:spacing w:after="0" w:line="360" w:lineRule="auto"/>
        <w:rPr>
          <w:rFonts w:ascii="Times New Roman" w:hAnsi="Times New Roman" w:cs="Times New Roman"/>
          <w:b/>
          <w:sz w:val="24"/>
          <w:szCs w:val="24"/>
        </w:rPr>
      </w:pPr>
    </w:p>
    <w:sectPr w:rsidR="00694CB0" w:rsidRPr="00CC6B7C" w:rsidSect="006939AC">
      <w:pgSz w:w="11906" w:h="16838"/>
      <w:pgMar w:top="851"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039B"/>
    <w:multiLevelType w:val="hybridMultilevel"/>
    <w:tmpl w:val="C37C26AE"/>
    <w:lvl w:ilvl="0" w:tplc="9D94CA9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BF372EC"/>
    <w:multiLevelType w:val="hybridMultilevel"/>
    <w:tmpl w:val="68CE19BE"/>
    <w:lvl w:ilvl="0" w:tplc="A8E296B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F9F3E9E"/>
    <w:multiLevelType w:val="hybridMultilevel"/>
    <w:tmpl w:val="68CE19BE"/>
    <w:lvl w:ilvl="0" w:tplc="A8E296B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C340E1"/>
    <w:rsid w:val="00033AE7"/>
    <w:rsid w:val="0007676A"/>
    <w:rsid w:val="000A1B36"/>
    <w:rsid w:val="000C15AA"/>
    <w:rsid w:val="000D4AEC"/>
    <w:rsid w:val="001033A2"/>
    <w:rsid w:val="001D3176"/>
    <w:rsid w:val="002A425C"/>
    <w:rsid w:val="002B407D"/>
    <w:rsid w:val="002F4ECF"/>
    <w:rsid w:val="003301A4"/>
    <w:rsid w:val="00405E53"/>
    <w:rsid w:val="0040797E"/>
    <w:rsid w:val="00426278"/>
    <w:rsid w:val="0047792F"/>
    <w:rsid w:val="00532A68"/>
    <w:rsid w:val="005421FE"/>
    <w:rsid w:val="0055662D"/>
    <w:rsid w:val="00567D09"/>
    <w:rsid w:val="005920DA"/>
    <w:rsid w:val="005B316F"/>
    <w:rsid w:val="00632569"/>
    <w:rsid w:val="00687E01"/>
    <w:rsid w:val="006939AC"/>
    <w:rsid w:val="00694CB0"/>
    <w:rsid w:val="00707F09"/>
    <w:rsid w:val="00745EE1"/>
    <w:rsid w:val="008029C2"/>
    <w:rsid w:val="008110ED"/>
    <w:rsid w:val="00882823"/>
    <w:rsid w:val="009F43EB"/>
    <w:rsid w:val="00A01D7F"/>
    <w:rsid w:val="00A124D4"/>
    <w:rsid w:val="00AC21A5"/>
    <w:rsid w:val="00AD77FF"/>
    <w:rsid w:val="00AE4682"/>
    <w:rsid w:val="00B5418E"/>
    <w:rsid w:val="00B73CAB"/>
    <w:rsid w:val="00B878E2"/>
    <w:rsid w:val="00C340E1"/>
    <w:rsid w:val="00C423DB"/>
    <w:rsid w:val="00C736D2"/>
    <w:rsid w:val="00C76CFA"/>
    <w:rsid w:val="00C870AA"/>
    <w:rsid w:val="00CA5DEE"/>
    <w:rsid w:val="00CB0081"/>
    <w:rsid w:val="00CC6B7C"/>
    <w:rsid w:val="00D86A50"/>
    <w:rsid w:val="00DD2DBD"/>
    <w:rsid w:val="00E31345"/>
    <w:rsid w:val="00E53B83"/>
    <w:rsid w:val="00EF1A8D"/>
    <w:rsid w:val="00F31B38"/>
    <w:rsid w:val="00F35A54"/>
    <w:rsid w:val="00F75C0D"/>
    <w:rsid w:val="00FE27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BA91A"/>
  <w15:docId w15:val="{ADE77306-8C49-47A0-B7E7-BD79D575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7FF"/>
  </w:style>
  <w:style w:type="paragraph" w:styleId="Heading1">
    <w:name w:val="heading 1"/>
    <w:basedOn w:val="Normal"/>
    <w:next w:val="Normal"/>
    <w:link w:val="Heading1Char"/>
    <w:uiPriority w:val="9"/>
    <w:qFormat/>
    <w:rsid w:val="00694C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CB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94CB0"/>
    <w:pPr>
      <w:ind w:left="720"/>
      <w:contextualSpacing/>
    </w:pPr>
  </w:style>
  <w:style w:type="character" w:styleId="Hyperlink">
    <w:name w:val="Hyperlink"/>
    <w:basedOn w:val="DefaultParagraphFont"/>
    <w:uiPriority w:val="99"/>
    <w:rsid w:val="00694C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5149</Words>
  <Characters>2935</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Jurga Jankauskiene</cp:lastModifiedBy>
  <cp:revision>48</cp:revision>
  <dcterms:created xsi:type="dcterms:W3CDTF">2019-01-22T06:47:00Z</dcterms:created>
  <dcterms:modified xsi:type="dcterms:W3CDTF">2019-07-16T12:32:00Z</dcterms:modified>
</cp:coreProperties>
</file>