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32E7" w14:textId="77777777" w:rsidR="00585C9E" w:rsidRPr="00506D22" w:rsidRDefault="00585C9E" w:rsidP="00585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Autorius:</w:t>
      </w:r>
      <w:r>
        <w:rPr>
          <w:rFonts w:ascii="Times New Roman" w:hAnsi="Times New Roman" w:cs="Times New Roman"/>
          <w:sz w:val="24"/>
          <w:szCs w:val="24"/>
        </w:rPr>
        <w:t xml:space="preserve"> Evelina Juozaitytė-Ngugu</w:t>
      </w:r>
    </w:p>
    <w:p w14:paraId="3907776C" w14:textId="77777777" w:rsidR="00585C9E" w:rsidRPr="00585C9E" w:rsidRDefault="00585C9E" w:rsidP="00585C9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Disertacijos pavadinimas: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85C9E">
        <w:rPr>
          <w:rFonts w:ascii="Times New Roman" w:hAnsi="Times New Roman" w:cs="Times New Roman"/>
          <w:i/>
          <w:iCs/>
          <w:sz w:val="24"/>
          <w:szCs w:val="24"/>
        </w:rPr>
        <w:t xml:space="preserve">arcocystis </w:t>
      </w:r>
      <w:r w:rsidRPr="00585C9E"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>ūšių, parazituojančių kiruose (</w:t>
      </w:r>
      <w:r w:rsidRPr="00585C9E">
        <w:rPr>
          <w:rFonts w:ascii="Times New Roman" w:hAnsi="Times New Roman" w:cs="Times New Roman"/>
          <w:i/>
          <w:iCs/>
          <w:sz w:val="24"/>
          <w:szCs w:val="24"/>
        </w:rPr>
        <w:t>Larus</w:t>
      </w:r>
      <w:r>
        <w:rPr>
          <w:rFonts w:ascii="Times New Roman" w:hAnsi="Times New Roman" w:cs="Times New Roman"/>
          <w:iCs/>
          <w:sz w:val="24"/>
          <w:szCs w:val="24"/>
        </w:rPr>
        <w:t>) ir varniniuose (Corvidae) L</w:t>
      </w:r>
      <w:r w:rsidRPr="00585C9E">
        <w:rPr>
          <w:rFonts w:ascii="Times New Roman" w:hAnsi="Times New Roman" w:cs="Times New Roman"/>
          <w:iCs/>
          <w:sz w:val="24"/>
          <w:szCs w:val="24"/>
        </w:rPr>
        <w:t>ietuvoje, morfologinė ir genetinė įvairovė</w:t>
      </w:r>
    </w:p>
    <w:p w14:paraId="6E7D4A37" w14:textId="77777777" w:rsidR="00585C9E" w:rsidRPr="00506D22" w:rsidRDefault="00585C9E" w:rsidP="00585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Mokslo kryptis:</w:t>
      </w:r>
      <w:r w:rsidRPr="00506D22">
        <w:rPr>
          <w:rFonts w:ascii="Times New Roman" w:hAnsi="Times New Roman" w:cs="Times New Roman"/>
          <w:sz w:val="24"/>
          <w:szCs w:val="24"/>
        </w:rPr>
        <w:t xml:space="preserve"> Biologija (N010) </w:t>
      </w:r>
    </w:p>
    <w:p w14:paraId="579513F8" w14:textId="77777777" w:rsidR="00585C9E" w:rsidRPr="00506D22" w:rsidRDefault="00585C9E" w:rsidP="00585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Mokslinis vadovas:</w:t>
      </w:r>
      <w:r w:rsidRPr="00506D22">
        <w:rPr>
          <w:rFonts w:ascii="Times New Roman" w:hAnsi="Times New Roman" w:cs="Times New Roman"/>
          <w:sz w:val="24"/>
          <w:szCs w:val="24"/>
        </w:rPr>
        <w:t xml:space="preserve"> dr. Petras Prakas </w:t>
      </w:r>
    </w:p>
    <w:p w14:paraId="0D2BF1D4" w14:textId="77777777" w:rsidR="00585C9E" w:rsidRPr="00506D22" w:rsidRDefault="00585C9E" w:rsidP="00585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Doktorantūros studijų laikotarpis:</w:t>
      </w:r>
      <w:r>
        <w:rPr>
          <w:rFonts w:ascii="Times New Roman" w:hAnsi="Times New Roman" w:cs="Times New Roman"/>
          <w:sz w:val="24"/>
          <w:szCs w:val="24"/>
        </w:rPr>
        <w:t xml:space="preserve"> 2018 – 2022</w:t>
      </w:r>
    </w:p>
    <w:p w14:paraId="69E91899" w14:textId="77777777" w:rsidR="00585C9E" w:rsidRDefault="00585C9E" w:rsidP="00585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 xml:space="preserve">Gynimo data: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vasario</w:t>
      </w:r>
      <w:r w:rsidRPr="00506D22">
        <w:rPr>
          <w:rFonts w:ascii="Times New Roman" w:hAnsi="Times New Roman" w:cs="Times New Roman"/>
          <w:sz w:val="24"/>
          <w:szCs w:val="24"/>
        </w:rPr>
        <w:t xml:space="preserve"> 22 d.</w:t>
      </w:r>
    </w:p>
    <w:p w14:paraId="2E618378" w14:textId="77777777" w:rsidR="00BC71BD" w:rsidRDefault="00BC71BD" w:rsidP="00BC71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91AE55" w14:textId="41D9E9A4" w:rsidR="005F3806" w:rsidRPr="005F3806" w:rsidRDefault="00BC71BD" w:rsidP="00585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D">
        <w:rPr>
          <w:rFonts w:ascii="Times New Roman" w:hAnsi="Times New Roman" w:cs="Times New Roman"/>
          <w:i/>
          <w:sz w:val="24"/>
          <w:szCs w:val="24"/>
          <w:lang w:val="en-US"/>
        </w:rPr>
        <w:t>Sarcocystis</w:t>
      </w:r>
      <w:r w:rsidRPr="00BC71BD">
        <w:rPr>
          <w:rFonts w:ascii="Times New Roman" w:hAnsi="Times New Roman" w:cs="Times New Roman"/>
          <w:sz w:val="24"/>
          <w:szCs w:val="24"/>
          <w:lang w:val="en-US"/>
        </w:rPr>
        <w:t xml:space="preserve"> genties atstovai (sarkosporidijos), tai žinduolių, paukščių ir roplių parazitai, turintys obligatinį dviejų šeimininkų gyvybinį ciklą, kai tarpiniame šeimininke sarkocistos formuojamos raumenyse, o galutiniame šeimininke oocistos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C71BD">
        <w:rPr>
          <w:rFonts w:ascii="Times New Roman" w:hAnsi="Times New Roman" w:cs="Times New Roman"/>
          <w:sz w:val="24"/>
          <w:szCs w:val="24"/>
          <w:lang w:val="en-US"/>
        </w:rPr>
        <w:t>sporocistos vystosi plonajame žarnyne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6569" w:rsidRPr="00506D22">
        <w:rPr>
          <w:rFonts w:ascii="Times New Roman" w:hAnsi="Times New Roman" w:cs="Times New Roman"/>
          <w:sz w:val="24"/>
          <w:szCs w:val="24"/>
        </w:rPr>
        <w:t>Ankstesnių tyrimų metu</w:t>
      </w:r>
      <w:r w:rsidR="002C6569">
        <w:rPr>
          <w:rFonts w:ascii="Times New Roman" w:hAnsi="Times New Roman" w:cs="Times New Roman"/>
          <w:sz w:val="24"/>
          <w:szCs w:val="24"/>
        </w:rPr>
        <w:t xml:space="preserve"> kirų ir varninių paukščių raumenyse patvirtintos po dvi </w:t>
      </w:r>
      <w:r w:rsidR="002C6569" w:rsidRPr="00BC71BD">
        <w:rPr>
          <w:rFonts w:ascii="Times New Roman" w:hAnsi="Times New Roman" w:cs="Times New Roman"/>
          <w:i/>
          <w:sz w:val="24"/>
          <w:szCs w:val="24"/>
          <w:lang w:val="en-US"/>
        </w:rPr>
        <w:t>Sarcocystis</w:t>
      </w:r>
      <w:r w:rsidR="002C6569">
        <w:rPr>
          <w:rFonts w:ascii="Times New Roman" w:hAnsi="Times New Roman" w:cs="Times New Roman"/>
          <w:sz w:val="24"/>
          <w:szCs w:val="24"/>
          <w:lang w:val="en-US"/>
        </w:rPr>
        <w:t xml:space="preserve"> rūšys, tačiau numanoma didesnė </w:t>
      </w:r>
      <w:r w:rsidR="002C6569" w:rsidRPr="002C6569">
        <w:rPr>
          <w:rFonts w:ascii="Times New Roman" w:hAnsi="Times New Roman" w:cs="Times New Roman"/>
          <w:sz w:val="24"/>
          <w:szCs w:val="24"/>
          <w:lang w:val="en-US"/>
        </w:rPr>
        <w:t>šių parazitų įvairovė</w:t>
      </w:r>
      <w:r w:rsidR="002C6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569" w:rsidRPr="00506D22">
        <w:rPr>
          <w:rFonts w:ascii="Times New Roman" w:hAnsi="Times New Roman" w:cs="Times New Roman"/>
          <w:sz w:val="24"/>
          <w:szCs w:val="24"/>
        </w:rPr>
        <w:t>šiuose šeimininkuose</w:t>
      </w:r>
      <w:r w:rsidR="002C65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6569" w:rsidRPr="00506D22">
        <w:rPr>
          <w:rFonts w:ascii="Times New Roman" w:hAnsi="Times New Roman" w:cs="Times New Roman"/>
          <w:sz w:val="24"/>
          <w:szCs w:val="24"/>
        </w:rPr>
        <w:t xml:space="preserve">Šio darbo tikslas buvo </w:t>
      </w:r>
      <w:r w:rsidR="002C6569" w:rsidRPr="00506D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nustatyti </w:t>
      </w:r>
      <w:r w:rsidR="002C6569" w:rsidRPr="00506D2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Sarcocystis</w:t>
      </w:r>
      <w:r w:rsidR="002C6569" w:rsidRPr="00506D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parazitų</w:t>
      </w:r>
      <w:r w:rsidR="002C65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6569" w:rsidRPr="00D22D50">
        <w:rPr>
          <w:rFonts w:ascii="Times New Roman" w:hAnsi="Times New Roman"/>
          <w:bCs/>
          <w:sz w:val="24"/>
          <w:szCs w:val="24"/>
        </w:rPr>
        <w:t>rūšinę sudėtį Lietuvos kirų ir varninių paukščių raumenų bei žarnynų pavyzdžiuose naudojant morfologinę bei molekulinę analizę.</w:t>
      </w:r>
      <w:r w:rsidR="002C6569">
        <w:rPr>
          <w:rFonts w:ascii="Times New Roman" w:hAnsi="Times New Roman"/>
          <w:bCs/>
          <w:sz w:val="24"/>
          <w:szCs w:val="24"/>
        </w:rPr>
        <w:t xml:space="preserve"> </w:t>
      </w:r>
      <w:r w:rsidR="00A63079">
        <w:rPr>
          <w:rFonts w:ascii="Times New Roman" w:hAnsi="Times New Roman" w:cs="Times New Roman"/>
          <w:sz w:val="24"/>
          <w:szCs w:val="24"/>
        </w:rPr>
        <w:t>DNR sekų analizės r</w:t>
      </w:r>
      <w:r w:rsidR="002C6569" w:rsidRPr="00506D22">
        <w:rPr>
          <w:rFonts w:ascii="Times New Roman" w:hAnsi="Times New Roman" w:cs="Times New Roman"/>
          <w:sz w:val="24"/>
          <w:szCs w:val="24"/>
        </w:rPr>
        <w:t>ezultatai parodė,</w:t>
      </w:r>
      <w:r w:rsidR="00A63079">
        <w:rPr>
          <w:rFonts w:ascii="Times New Roman" w:hAnsi="Times New Roman" w:cs="Times New Roman"/>
          <w:sz w:val="24"/>
          <w:szCs w:val="24"/>
        </w:rPr>
        <w:t xml:space="preserve"> kad </w:t>
      </w:r>
      <w:r w:rsidR="00A63079" w:rsidRPr="00A63079">
        <w:rPr>
          <w:rFonts w:ascii="Times New Roman" w:hAnsi="Times New Roman" w:cs="Times New Roman"/>
          <w:sz w:val="24"/>
          <w:szCs w:val="24"/>
        </w:rPr>
        <w:t xml:space="preserve">Lietuvos kirų raumenyse </w:t>
      </w:r>
      <w:r w:rsidR="00A63079">
        <w:rPr>
          <w:rFonts w:ascii="Times New Roman" w:hAnsi="Times New Roman" w:cs="Times New Roman"/>
          <w:sz w:val="24"/>
          <w:szCs w:val="24"/>
        </w:rPr>
        <w:t>parazituoja keturios morfologiškai šviesinės mikroskopijos metu</w:t>
      </w:r>
      <w:r w:rsidR="00A63079" w:rsidRPr="00A63079">
        <w:rPr>
          <w:rFonts w:ascii="Times New Roman" w:hAnsi="Times New Roman" w:cs="Times New Roman"/>
          <w:sz w:val="24"/>
          <w:szCs w:val="24"/>
        </w:rPr>
        <w:t xml:space="preserve"> neatskiriamos sarkosporidijų rūšys, o </w:t>
      </w:r>
      <w:r w:rsidR="00A63079">
        <w:rPr>
          <w:rFonts w:ascii="Times New Roman" w:hAnsi="Times New Roman" w:cs="Times New Roman"/>
          <w:sz w:val="24"/>
          <w:szCs w:val="24"/>
        </w:rPr>
        <w:t xml:space="preserve">varniniuose </w:t>
      </w:r>
      <w:r w:rsidR="00A63079" w:rsidRPr="00A63079">
        <w:rPr>
          <w:rFonts w:ascii="Times New Roman" w:hAnsi="Times New Roman" w:cs="Times New Roman"/>
          <w:sz w:val="24"/>
          <w:szCs w:val="24"/>
        </w:rPr>
        <w:t xml:space="preserve">– </w:t>
      </w:r>
      <w:r w:rsidR="00A63079">
        <w:rPr>
          <w:rFonts w:ascii="Times New Roman" w:hAnsi="Times New Roman" w:cs="Times New Roman"/>
          <w:sz w:val="24"/>
          <w:szCs w:val="24"/>
        </w:rPr>
        <w:t>trys</w:t>
      </w:r>
      <w:r w:rsidR="00A63079" w:rsidRPr="00A63079">
        <w:rPr>
          <w:rFonts w:ascii="Times New Roman" w:hAnsi="Times New Roman" w:cs="Times New Roman"/>
          <w:sz w:val="24"/>
          <w:szCs w:val="24"/>
        </w:rPr>
        <w:t xml:space="preserve"> sarkosporidijų rūšys. </w:t>
      </w:r>
      <w:r w:rsidR="00A63079" w:rsidRPr="00506D22">
        <w:rPr>
          <w:rFonts w:ascii="Times New Roman" w:hAnsi="Times New Roman" w:cs="Times New Roman"/>
          <w:sz w:val="24"/>
          <w:szCs w:val="24"/>
        </w:rPr>
        <w:t>Tyrimų rezultatai leido identifikuoti ir aprašyti</w:t>
      </w:r>
      <w:r w:rsidR="00A63079">
        <w:rPr>
          <w:rFonts w:ascii="Times New Roman" w:hAnsi="Times New Roman" w:cs="Times New Roman"/>
          <w:sz w:val="24"/>
          <w:szCs w:val="24"/>
        </w:rPr>
        <w:t xml:space="preserve"> naują mokslui rūšį, </w:t>
      </w:r>
      <w:r w:rsidR="00A63079" w:rsidRPr="002C6569">
        <w:rPr>
          <w:rFonts w:ascii="Times New Roman" w:hAnsi="Times New Roman" w:cs="Times New Roman"/>
          <w:i/>
          <w:sz w:val="24"/>
          <w:szCs w:val="24"/>
        </w:rPr>
        <w:t>S</w:t>
      </w:r>
      <w:r w:rsidR="00A63079">
        <w:rPr>
          <w:rFonts w:ascii="Times New Roman" w:hAnsi="Times New Roman" w:cs="Times New Roman"/>
          <w:sz w:val="24"/>
          <w:szCs w:val="24"/>
        </w:rPr>
        <w:t xml:space="preserve">. </w:t>
      </w:r>
      <w:r w:rsidR="00A63079" w:rsidRPr="002C6569">
        <w:rPr>
          <w:rFonts w:ascii="Times New Roman" w:hAnsi="Times New Roman" w:cs="Times New Roman"/>
          <w:i/>
          <w:sz w:val="24"/>
          <w:szCs w:val="24"/>
        </w:rPr>
        <w:t>kutkienae</w:t>
      </w:r>
      <w:r w:rsidR="00A63079">
        <w:rPr>
          <w:rFonts w:ascii="Times New Roman" w:hAnsi="Times New Roman" w:cs="Times New Roman"/>
          <w:sz w:val="24"/>
          <w:szCs w:val="24"/>
        </w:rPr>
        <w:t xml:space="preserve">, </w:t>
      </w:r>
      <w:r w:rsidR="00A63079" w:rsidRPr="00A63079">
        <w:rPr>
          <w:rFonts w:ascii="Times New Roman" w:hAnsi="Times New Roman" w:cs="Times New Roman"/>
          <w:sz w:val="24"/>
          <w:szCs w:val="24"/>
        </w:rPr>
        <w:t>kuri patvirtinta paprastajame kranklyje, paprastoje šarkoje ir pilkojoje varnoje</w:t>
      </w:r>
      <w:r w:rsidR="00A63079">
        <w:rPr>
          <w:rFonts w:ascii="Times New Roman" w:hAnsi="Times New Roman" w:cs="Times New Roman"/>
          <w:sz w:val="24"/>
          <w:szCs w:val="24"/>
        </w:rPr>
        <w:t>. Nustatyta, kad p</w:t>
      </w:r>
      <w:r w:rsidR="00A63079" w:rsidRPr="00A63079">
        <w:rPr>
          <w:rFonts w:ascii="Times New Roman" w:hAnsi="Times New Roman" w:cs="Times New Roman"/>
          <w:sz w:val="24"/>
          <w:szCs w:val="24"/>
        </w:rPr>
        <w:t xml:space="preserve">atikimai didesnis </w:t>
      </w:r>
      <w:r w:rsidR="00A63079" w:rsidRPr="00A63079">
        <w:rPr>
          <w:rFonts w:ascii="Times New Roman" w:hAnsi="Times New Roman" w:cs="Times New Roman"/>
          <w:i/>
          <w:sz w:val="24"/>
          <w:szCs w:val="24"/>
        </w:rPr>
        <w:t>Sarcocystis</w:t>
      </w:r>
      <w:r w:rsidR="00A63079" w:rsidRPr="00A63079">
        <w:rPr>
          <w:rFonts w:ascii="Times New Roman" w:hAnsi="Times New Roman" w:cs="Times New Roman"/>
          <w:sz w:val="24"/>
          <w:szCs w:val="24"/>
        </w:rPr>
        <w:t xml:space="preserve"> infekcijos ekstensyvumas (</w:t>
      </w:r>
      <w:r w:rsidR="00A63079" w:rsidRPr="00A63079">
        <w:rPr>
          <w:rFonts w:ascii="Times New Roman" w:hAnsi="Times New Roman" w:cs="Times New Roman"/>
          <w:i/>
          <w:sz w:val="24"/>
          <w:szCs w:val="24"/>
        </w:rPr>
        <w:t>p</w:t>
      </w:r>
      <w:r w:rsidR="00A63079" w:rsidRPr="00A63079">
        <w:rPr>
          <w:rFonts w:ascii="Times New Roman" w:hAnsi="Times New Roman" w:cs="Times New Roman"/>
          <w:sz w:val="24"/>
          <w:szCs w:val="24"/>
        </w:rPr>
        <w:t xml:space="preserve"> &lt; 0,001) ir tankumas (</w:t>
      </w:r>
      <w:r w:rsidR="00A63079" w:rsidRPr="00A63079">
        <w:rPr>
          <w:rFonts w:ascii="Times New Roman" w:hAnsi="Times New Roman" w:cs="Times New Roman"/>
          <w:i/>
          <w:sz w:val="24"/>
          <w:szCs w:val="24"/>
        </w:rPr>
        <w:t>p</w:t>
      </w:r>
      <w:r w:rsidR="00A63079" w:rsidRPr="00A63079">
        <w:rPr>
          <w:rFonts w:ascii="Times New Roman" w:hAnsi="Times New Roman" w:cs="Times New Roman"/>
          <w:sz w:val="24"/>
          <w:szCs w:val="24"/>
        </w:rPr>
        <w:t xml:space="preserve"> &lt; 0,05) nustatytas varninių paukščių raumenyse nei kirų raumenyse. </w:t>
      </w:r>
      <w:r w:rsidR="00585C9E" w:rsidRPr="00585C9E">
        <w:rPr>
          <w:rStyle w:val="tlid-translation"/>
          <w:rFonts w:ascii="Times New Roman" w:hAnsi="Times New Roman" w:cs="Times New Roman"/>
          <w:sz w:val="24"/>
          <w:szCs w:val="24"/>
        </w:rPr>
        <w:t xml:space="preserve">Šio tyrimo metu pirmą kartą kirų raumenyse nustatyta </w:t>
      </w:r>
      <w:r w:rsidR="00585C9E" w:rsidRPr="00585C9E">
        <w:rPr>
          <w:rStyle w:val="tlid-translation"/>
          <w:rFonts w:ascii="Times New Roman" w:hAnsi="Times New Roman" w:cs="Times New Roman"/>
          <w:i/>
          <w:sz w:val="24"/>
          <w:szCs w:val="24"/>
        </w:rPr>
        <w:t>S</w:t>
      </w:r>
      <w:r w:rsidR="00585C9E" w:rsidRPr="00585C9E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585C9E" w:rsidRPr="00585C9E">
        <w:rPr>
          <w:rStyle w:val="tlid-translation"/>
          <w:rFonts w:ascii="Times New Roman" w:hAnsi="Times New Roman" w:cs="Times New Roman"/>
          <w:i/>
          <w:sz w:val="24"/>
          <w:szCs w:val="24"/>
        </w:rPr>
        <w:t>columbae</w:t>
      </w:r>
      <w:r w:rsidR="00585C9E" w:rsidRPr="00585C9E">
        <w:rPr>
          <w:rStyle w:val="tlid-translation"/>
          <w:rFonts w:ascii="Times New Roman" w:hAnsi="Times New Roman" w:cs="Times New Roman"/>
          <w:sz w:val="24"/>
          <w:szCs w:val="24"/>
        </w:rPr>
        <w:t xml:space="preserve"> rūšis.</w:t>
      </w:r>
      <w:r w:rsidR="00585C9E" w:rsidRPr="00585C9E">
        <w:t xml:space="preserve"> </w:t>
      </w:r>
      <w:r w:rsidR="00585C9E" w:rsidRPr="00585C9E">
        <w:rPr>
          <w:rStyle w:val="tlid-translation"/>
          <w:rFonts w:ascii="Times New Roman" w:hAnsi="Times New Roman" w:cs="Times New Roman"/>
          <w:sz w:val="24"/>
          <w:szCs w:val="24"/>
        </w:rPr>
        <w:t xml:space="preserve">Pirmą kartą kirų ir varninių paukščių raumenų pavyzdžiuose identifikuota patogeniška </w:t>
      </w:r>
      <w:r w:rsidR="00585C9E" w:rsidRPr="00585C9E">
        <w:rPr>
          <w:rStyle w:val="tlid-translation"/>
          <w:rFonts w:ascii="Times New Roman" w:hAnsi="Times New Roman" w:cs="Times New Roman"/>
          <w:i/>
          <w:sz w:val="24"/>
          <w:szCs w:val="24"/>
        </w:rPr>
        <w:t>S</w:t>
      </w:r>
      <w:r w:rsidR="00585C9E" w:rsidRPr="00585C9E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585C9E" w:rsidRPr="00585C9E">
        <w:rPr>
          <w:rStyle w:val="tlid-translation"/>
          <w:rFonts w:ascii="Times New Roman" w:hAnsi="Times New Roman" w:cs="Times New Roman"/>
          <w:i/>
          <w:sz w:val="24"/>
          <w:szCs w:val="24"/>
        </w:rPr>
        <w:t>halieti</w:t>
      </w:r>
      <w:r w:rsidR="00585C9E">
        <w:rPr>
          <w:rStyle w:val="tlid-translation"/>
          <w:rFonts w:ascii="Times New Roman" w:hAnsi="Times New Roman" w:cs="Times New Roman"/>
          <w:sz w:val="24"/>
          <w:szCs w:val="24"/>
        </w:rPr>
        <w:t xml:space="preserve"> rūšis. Taip pat </w:t>
      </w:r>
      <w:r w:rsidR="00585C9E" w:rsidRPr="00585C9E">
        <w:rPr>
          <w:rStyle w:val="tlid-translation"/>
          <w:rFonts w:ascii="Times New Roman" w:hAnsi="Times New Roman" w:cs="Times New Roman"/>
          <w:sz w:val="24"/>
          <w:szCs w:val="24"/>
        </w:rPr>
        <w:t xml:space="preserve">pirmą kartą kirų ir varninių paukščių raumenyse nustatytos mišrios </w:t>
      </w:r>
      <w:r w:rsidR="00585C9E" w:rsidRPr="00585C9E">
        <w:rPr>
          <w:rStyle w:val="tlid-translation"/>
          <w:rFonts w:ascii="Times New Roman" w:hAnsi="Times New Roman" w:cs="Times New Roman"/>
          <w:i/>
          <w:sz w:val="24"/>
          <w:szCs w:val="24"/>
        </w:rPr>
        <w:t>Sarcocystis</w:t>
      </w:r>
      <w:r w:rsidR="00585C9E" w:rsidRPr="00585C9E">
        <w:rPr>
          <w:rStyle w:val="tlid-translation"/>
          <w:rFonts w:ascii="Times New Roman" w:hAnsi="Times New Roman" w:cs="Times New Roman"/>
          <w:sz w:val="24"/>
          <w:szCs w:val="24"/>
        </w:rPr>
        <w:t xml:space="preserve"> rūšių infekcijos.</w:t>
      </w:r>
      <w:r w:rsidR="00585C9E" w:rsidRPr="00585C9E">
        <w:rPr>
          <w:rFonts w:ascii="Times New Roman" w:hAnsi="Times New Roman" w:cs="Times New Roman"/>
          <w:sz w:val="24"/>
          <w:szCs w:val="24"/>
        </w:rPr>
        <w:t xml:space="preserve"> </w:t>
      </w:r>
      <w:r w:rsidR="00585C9E" w:rsidRPr="00506D22">
        <w:rPr>
          <w:rFonts w:ascii="Times New Roman" w:hAnsi="Times New Roman" w:cs="Times New Roman"/>
          <w:sz w:val="24"/>
          <w:szCs w:val="24"/>
        </w:rPr>
        <w:t xml:space="preserve">Penkioms </w:t>
      </w:r>
      <w:r w:rsidR="00585C9E" w:rsidRPr="00506D22">
        <w:rPr>
          <w:rFonts w:ascii="Times New Roman" w:hAnsi="Times New Roman" w:cs="Times New Roman"/>
          <w:i/>
          <w:sz w:val="24"/>
          <w:szCs w:val="24"/>
        </w:rPr>
        <w:t>Sarcocystis</w:t>
      </w:r>
      <w:r w:rsidR="00585C9E" w:rsidRPr="00506D22">
        <w:rPr>
          <w:rFonts w:ascii="Times New Roman" w:hAnsi="Times New Roman" w:cs="Times New Roman"/>
          <w:sz w:val="24"/>
          <w:szCs w:val="24"/>
        </w:rPr>
        <w:t xml:space="preserve"> rūšims patvirtinti nauji tarpiniai šeimininkai.</w:t>
      </w:r>
      <w:r w:rsidR="00585C9E" w:rsidRPr="00585C9E">
        <w:t xml:space="preserve"> </w:t>
      </w:r>
      <w:r w:rsidR="00585C9E" w:rsidRPr="00585C9E">
        <w:rPr>
          <w:rFonts w:ascii="Times New Roman" w:hAnsi="Times New Roman" w:cs="Times New Roman"/>
          <w:sz w:val="24"/>
          <w:szCs w:val="24"/>
        </w:rPr>
        <w:t xml:space="preserve">Pirmą kartą varninių paukščių žarnynų nuograndų pavyzdžiuose identifikuota 11 </w:t>
      </w:r>
      <w:r w:rsidR="00585C9E" w:rsidRPr="00585C9E">
        <w:rPr>
          <w:rFonts w:ascii="Times New Roman" w:hAnsi="Times New Roman" w:cs="Times New Roman"/>
          <w:i/>
          <w:sz w:val="24"/>
          <w:szCs w:val="24"/>
        </w:rPr>
        <w:t>Sarcocystis</w:t>
      </w:r>
      <w:r w:rsidR="00585C9E" w:rsidRPr="00585C9E">
        <w:rPr>
          <w:rFonts w:ascii="Times New Roman" w:hAnsi="Times New Roman" w:cs="Times New Roman"/>
          <w:sz w:val="24"/>
          <w:szCs w:val="24"/>
        </w:rPr>
        <w:t xml:space="preserve"> rūšių</w:t>
      </w:r>
      <w:r w:rsidR="00585C9E">
        <w:rPr>
          <w:rFonts w:ascii="Times New Roman" w:hAnsi="Times New Roman" w:cs="Times New Roman"/>
          <w:sz w:val="24"/>
          <w:szCs w:val="24"/>
        </w:rPr>
        <w:t>.</w:t>
      </w:r>
    </w:p>
    <w:p w14:paraId="61A217AA" w14:textId="77777777" w:rsidR="007C2DF4" w:rsidRPr="00506D22" w:rsidRDefault="007C2DF4" w:rsidP="007C2DF4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PUBLIKACIJŲ DISERTACIJOS TEMA SĄRAŠAS </w:t>
      </w:r>
    </w:p>
    <w:p w14:paraId="2272C2D4" w14:textId="77777777" w:rsidR="007C2DF4" w:rsidRPr="00506D22" w:rsidRDefault="007C2DF4" w:rsidP="007C2DF4">
      <w:pPr>
        <w:rPr>
          <w:rFonts w:ascii="Times New Roman" w:hAnsi="Times New Roman" w:cs="Times New Roman"/>
          <w:sz w:val="24"/>
          <w:szCs w:val="24"/>
        </w:rPr>
      </w:pPr>
    </w:p>
    <w:p w14:paraId="27A91256" w14:textId="77777777" w:rsidR="00585C9E" w:rsidRPr="00585C9E" w:rsidRDefault="00585C9E" w:rsidP="00585C9E">
      <w:pPr>
        <w:pStyle w:val="ListParagraph"/>
        <w:numPr>
          <w:ilvl w:val="0"/>
          <w:numId w:val="1"/>
        </w:numPr>
        <w:spacing w:before="0" w:after="160" w:line="360" w:lineRule="auto"/>
        <w:jc w:val="both"/>
        <w:rPr>
          <w:b w:val="0"/>
          <w:szCs w:val="18"/>
        </w:rPr>
      </w:pPr>
      <w:r w:rsidRPr="00585C9E">
        <w:rPr>
          <w:b w:val="0"/>
          <w:szCs w:val="18"/>
        </w:rPr>
        <w:t xml:space="preserve">Prakas P, Butkauskas D, </w:t>
      </w:r>
      <w:r w:rsidRPr="00585C9E">
        <w:rPr>
          <w:szCs w:val="18"/>
        </w:rPr>
        <w:t>Juozaitytė-Ngugu E</w:t>
      </w:r>
      <w:r w:rsidRPr="00585C9E">
        <w:rPr>
          <w:b w:val="0"/>
          <w:szCs w:val="18"/>
        </w:rPr>
        <w:t xml:space="preserve"> (2020) Molecular identification of four </w:t>
      </w:r>
      <w:r w:rsidRPr="00585C9E">
        <w:rPr>
          <w:b w:val="0"/>
          <w:i/>
          <w:szCs w:val="18"/>
        </w:rPr>
        <w:t>Sarcocystis</w:t>
      </w:r>
      <w:r w:rsidRPr="00585C9E">
        <w:rPr>
          <w:b w:val="0"/>
          <w:szCs w:val="18"/>
        </w:rPr>
        <w:t xml:space="preserve"> species in the herring gull, </w:t>
      </w:r>
      <w:r w:rsidRPr="00585C9E">
        <w:rPr>
          <w:b w:val="0"/>
          <w:i/>
          <w:szCs w:val="18"/>
        </w:rPr>
        <w:t>Larus argentatus</w:t>
      </w:r>
      <w:r w:rsidRPr="00585C9E">
        <w:rPr>
          <w:b w:val="0"/>
          <w:szCs w:val="18"/>
        </w:rPr>
        <w:t>, from Lithuania. Parasites and Vectors, 13(1), 45-58. doi:10.1186/s13071-019-3869-x</w:t>
      </w:r>
    </w:p>
    <w:p w14:paraId="1C31467C" w14:textId="77777777" w:rsidR="00585C9E" w:rsidRPr="00585C9E" w:rsidRDefault="00585C9E" w:rsidP="00585C9E">
      <w:pPr>
        <w:pStyle w:val="ListParagraph"/>
        <w:numPr>
          <w:ilvl w:val="0"/>
          <w:numId w:val="1"/>
        </w:numPr>
        <w:spacing w:before="0" w:after="160" w:line="360" w:lineRule="auto"/>
        <w:jc w:val="both"/>
        <w:rPr>
          <w:b w:val="0"/>
          <w:szCs w:val="18"/>
        </w:rPr>
      </w:pPr>
      <w:r w:rsidRPr="00585C9E">
        <w:rPr>
          <w:b w:val="0"/>
          <w:szCs w:val="18"/>
        </w:rPr>
        <w:lastRenderedPageBreak/>
        <w:t xml:space="preserve">Prakas P, Butkauskas D, </w:t>
      </w:r>
      <w:r w:rsidRPr="00585C9E">
        <w:rPr>
          <w:szCs w:val="18"/>
        </w:rPr>
        <w:t>Juozaitytė-Ngugu E</w:t>
      </w:r>
      <w:r w:rsidRPr="00585C9E">
        <w:rPr>
          <w:b w:val="0"/>
          <w:szCs w:val="18"/>
        </w:rPr>
        <w:t xml:space="preserve"> (2020) Molecular and morphological description of </w:t>
      </w:r>
      <w:r w:rsidRPr="00585C9E">
        <w:rPr>
          <w:b w:val="0"/>
          <w:i/>
          <w:szCs w:val="18"/>
        </w:rPr>
        <w:t>Sarcocystis</w:t>
      </w:r>
      <w:r w:rsidRPr="00585C9E">
        <w:rPr>
          <w:b w:val="0"/>
          <w:szCs w:val="18"/>
        </w:rPr>
        <w:t xml:space="preserve"> </w:t>
      </w:r>
      <w:r w:rsidRPr="00585C9E">
        <w:rPr>
          <w:b w:val="0"/>
          <w:i/>
          <w:szCs w:val="18"/>
        </w:rPr>
        <w:t>kutkienae</w:t>
      </w:r>
      <w:r w:rsidRPr="00585C9E">
        <w:rPr>
          <w:b w:val="0"/>
          <w:szCs w:val="18"/>
        </w:rPr>
        <w:t xml:space="preserve"> sp. nov. from the common raven (</w:t>
      </w:r>
      <w:r w:rsidRPr="00585C9E">
        <w:rPr>
          <w:b w:val="0"/>
          <w:i/>
          <w:szCs w:val="18"/>
        </w:rPr>
        <w:t>Corvus corax</w:t>
      </w:r>
      <w:r w:rsidRPr="00585C9E">
        <w:rPr>
          <w:b w:val="0"/>
          <w:szCs w:val="18"/>
        </w:rPr>
        <w:t xml:space="preserve">). Parasitology Research, 119(2), 4205-4210. doi:10.1007/s00436-020-06941-8 </w:t>
      </w:r>
    </w:p>
    <w:p w14:paraId="2969C356" w14:textId="77777777" w:rsidR="00585C9E" w:rsidRPr="00585C9E" w:rsidRDefault="00585C9E" w:rsidP="00585C9E">
      <w:pPr>
        <w:pStyle w:val="ListParagraph"/>
        <w:numPr>
          <w:ilvl w:val="0"/>
          <w:numId w:val="1"/>
        </w:numPr>
        <w:spacing w:before="0" w:after="160" w:line="360" w:lineRule="auto"/>
        <w:jc w:val="both"/>
        <w:rPr>
          <w:b w:val="0"/>
          <w:szCs w:val="18"/>
        </w:rPr>
      </w:pPr>
      <w:r w:rsidRPr="00585C9E">
        <w:rPr>
          <w:szCs w:val="18"/>
        </w:rPr>
        <w:t>Juozaitytė-Ngugu E</w:t>
      </w:r>
      <w:r w:rsidRPr="00585C9E">
        <w:rPr>
          <w:b w:val="0"/>
          <w:szCs w:val="18"/>
        </w:rPr>
        <w:t xml:space="preserve">, Švažas S, Šneideris D, Rudaitytė-Lukošienė E, Butkauskas D, Prakas P (2021) The Role of Birds of the Family Corvidae in Transmitting </w:t>
      </w:r>
      <w:r w:rsidRPr="00585C9E">
        <w:rPr>
          <w:b w:val="0"/>
          <w:i/>
          <w:szCs w:val="18"/>
        </w:rPr>
        <w:t>Sarcocystis</w:t>
      </w:r>
      <w:r w:rsidRPr="00585C9E">
        <w:rPr>
          <w:b w:val="0"/>
          <w:szCs w:val="18"/>
        </w:rPr>
        <w:t xml:space="preserve"> Protozoan Parasites. Animals, 11(11):3258. doi:10.3390/ani11113258</w:t>
      </w:r>
    </w:p>
    <w:p w14:paraId="59778E3C" w14:textId="77777777" w:rsidR="007C2DF4" w:rsidRPr="00585C9E" w:rsidRDefault="00585C9E" w:rsidP="007C2DF4">
      <w:pPr>
        <w:pStyle w:val="ListParagraph"/>
        <w:numPr>
          <w:ilvl w:val="0"/>
          <w:numId w:val="1"/>
        </w:numPr>
        <w:spacing w:before="0" w:after="160" w:line="360" w:lineRule="auto"/>
        <w:jc w:val="both"/>
        <w:rPr>
          <w:b w:val="0"/>
          <w:szCs w:val="18"/>
        </w:rPr>
      </w:pPr>
      <w:r w:rsidRPr="00585C9E">
        <w:rPr>
          <w:szCs w:val="18"/>
        </w:rPr>
        <w:t>Juozaitytė-Ngugu E</w:t>
      </w:r>
      <w:r w:rsidRPr="00585C9E">
        <w:rPr>
          <w:b w:val="0"/>
          <w:szCs w:val="18"/>
        </w:rPr>
        <w:t xml:space="preserve">, Butkauskas D, Švažas S, Prakas P 2022 Investigations on </w:t>
      </w:r>
      <w:r w:rsidRPr="00585C9E">
        <w:rPr>
          <w:b w:val="0"/>
          <w:i/>
          <w:szCs w:val="18"/>
        </w:rPr>
        <w:t>Sarcocystis</w:t>
      </w:r>
      <w:r w:rsidRPr="00585C9E">
        <w:rPr>
          <w:b w:val="0"/>
          <w:szCs w:val="18"/>
        </w:rPr>
        <w:t xml:space="preserve"> species in the leg muscles of the bird family Corvidae in Lithuania. Parasitology Research, 121(2):703-711. doi: 10.1007/s00436-021-07409-z</w:t>
      </w:r>
    </w:p>
    <w:p w14:paraId="5A988563" w14:textId="77777777" w:rsidR="007C2DF4" w:rsidRPr="00506D22" w:rsidRDefault="007C2DF4" w:rsidP="007C2DF4">
      <w:pPr>
        <w:rPr>
          <w:sz w:val="24"/>
          <w:szCs w:val="24"/>
        </w:rPr>
      </w:pPr>
    </w:p>
    <w:p w14:paraId="28420EE4" w14:textId="77777777" w:rsidR="007C2DF4" w:rsidRPr="00506D22" w:rsidRDefault="007C2DF4" w:rsidP="007C2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Author: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r w:rsidR="00585C9E">
        <w:rPr>
          <w:rFonts w:ascii="Times New Roman" w:hAnsi="Times New Roman" w:cs="Times New Roman"/>
          <w:sz w:val="24"/>
          <w:szCs w:val="24"/>
        </w:rPr>
        <w:t>Evelina Juozaitytė-Ngugu</w:t>
      </w:r>
    </w:p>
    <w:p w14:paraId="09421833" w14:textId="77777777" w:rsidR="007C2DF4" w:rsidRPr="00506D22" w:rsidRDefault="007C2DF4" w:rsidP="007C2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The title of dissertation: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r w:rsidR="00591B8E">
        <w:rPr>
          <w:rFonts w:ascii="Times New Roman" w:hAnsi="Times New Roman" w:cs="Times New Roman"/>
          <w:sz w:val="24"/>
          <w:szCs w:val="24"/>
        </w:rPr>
        <w:t>M</w:t>
      </w:r>
      <w:r w:rsidR="00591B8E" w:rsidRPr="00591B8E">
        <w:rPr>
          <w:rFonts w:ascii="Times New Roman" w:hAnsi="Times New Roman" w:cs="Times New Roman"/>
          <w:sz w:val="24"/>
          <w:szCs w:val="24"/>
        </w:rPr>
        <w:t>orphologica</w:t>
      </w:r>
      <w:r w:rsidR="00591B8E">
        <w:rPr>
          <w:rFonts w:ascii="Times New Roman" w:hAnsi="Times New Roman" w:cs="Times New Roman"/>
          <w:sz w:val="24"/>
          <w:szCs w:val="24"/>
        </w:rPr>
        <w:t xml:space="preserve">l and genetic diversity of </w:t>
      </w:r>
      <w:r w:rsidR="00591B8E" w:rsidRPr="00591B8E">
        <w:rPr>
          <w:rFonts w:ascii="Times New Roman" w:hAnsi="Times New Roman" w:cs="Times New Roman"/>
          <w:i/>
          <w:sz w:val="24"/>
          <w:szCs w:val="24"/>
        </w:rPr>
        <w:t>Sarcocystis</w:t>
      </w:r>
      <w:r w:rsidR="00591B8E">
        <w:rPr>
          <w:rFonts w:ascii="Times New Roman" w:hAnsi="Times New Roman" w:cs="Times New Roman"/>
          <w:sz w:val="24"/>
          <w:szCs w:val="24"/>
        </w:rPr>
        <w:t xml:space="preserve"> species parasitizing gulls (</w:t>
      </w:r>
      <w:r w:rsidR="00591B8E" w:rsidRPr="00591B8E">
        <w:rPr>
          <w:rFonts w:ascii="Times New Roman" w:hAnsi="Times New Roman" w:cs="Times New Roman"/>
          <w:i/>
          <w:sz w:val="24"/>
          <w:szCs w:val="24"/>
        </w:rPr>
        <w:t>Larus</w:t>
      </w:r>
      <w:r w:rsidR="00591B8E">
        <w:rPr>
          <w:rFonts w:ascii="Times New Roman" w:hAnsi="Times New Roman" w:cs="Times New Roman"/>
          <w:sz w:val="24"/>
          <w:szCs w:val="24"/>
        </w:rPr>
        <w:t>) and corvids (Corvidae) in L</w:t>
      </w:r>
      <w:r w:rsidR="00591B8E" w:rsidRPr="00591B8E">
        <w:rPr>
          <w:rFonts w:ascii="Times New Roman" w:hAnsi="Times New Roman" w:cs="Times New Roman"/>
          <w:sz w:val="24"/>
          <w:szCs w:val="24"/>
        </w:rPr>
        <w:t>ithuania</w:t>
      </w:r>
    </w:p>
    <w:p w14:paraId="47A7080F" w14:textId="77777777" w:rsidR="007C2DF4" w:rsidRPr="00506D22" w:rsidRDefault="007C2DF4" w:rsidP="007C2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Subject area:</w:t>
      </w:r>
      <w:r w:rsidRPr="00506D22">
        <w:rPr>
          <w:rFonts w:ascii="Times New Roman" w:hAnsi="Times New Roman" w:cs="Times New Roman"/>
          <w:sz w:val="24"/>
          <w:szCs w:val="24"/>
        </w:rPr>
        <w:t xml:space="preserve"> Biology (N010) </w:t>
      </w:r>
    </w:p>
    <w:p w14:paraId="6DED15BE" w14:textId="77777777" w:rsidR="007C2DF4" w:rsidRPr="00506D22" w:rsidRDefault="007C2DF4" w:rsidP="007C2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Scientific supervisor:</w:t>
      </w:r>
      <w:r w:rsidRPr="00506D22">
        <w:rPr>
          <w:rFonts w:ascii="Times New Roman" w:hAnsi="Times New Roman" w:cs="Times New Roman"/>
          <w:sz w:val="24"/>
          <w:szCs w:val="24"/>
        </w:rPr>
        <w:t xml:space="preserve"> dr. Petras Prakas</w:t>
      </w:r>
    </w:p>
    <w:p w14:paraId="3B680240" w14:textId="77777777" w:rsidR="007C2DF4" w:rsidRPr="00506D22" w:rsidRDefault="007C2DF4" w:rsidP="007C2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The period of research:</w:t>
      </w:r>
      <w:r w:rsidR="00591B8E">
        <w:rPr>
          <w:rFonts w:ascii="Times New Roman" w:hAnsi="Times New Roman" w:cs="Times New Roman"/>
          <w:sz w:val="24"/>
          <w:szCs w:val="24"/>
        </w:rPr>
        <w:t xml:space="preserve"> 2018 – 2022</w:t>
      </w:r>
    </w:p>
    <w:p w14:paraId="202B1E34" w14:textId="77777777" w:rsidR="007C2DF4" w:rsidRDefault="007C2DF4" w:rsidP="007C2DF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 xml:space="preserve">Date of defence: </w:t>
      </w:r>
      <w:r w:rsidR="00591B8E">
        <w:rPr>
          <w:rFonts w:ascii="Times New Roman" w:hAnsi="Times New Roman" w:cs="Times New Roman"/>
          <w:sz w:val="24"/>
          <w:szCs w:val="24"/>
        </w:rPr>
        <w:t>2023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r w:rsidR="00591B8E">
        <w:rPr>
          <w:rFonts w:ascii="Times New Roman" w:hAnsi="Times New Roman" w:cs="Times New Roman"/>
          <w:sz w:val="24"/>
          <w:szCs w:val="24"/>
        </w:rPr>
        <w:t>February</w:t>
      </w:r>
      <w:r w:rsidRPr="00506D22">
        <w:rPr>
          <w:rFonts w:ascii="Times New Roman" w:hAnsi="Times New Roman" w:cs="Times New Roman"/>
          <w:sz w:val="24"/>
          <w:szCs w:val="24"/>
        </w:rPr>
        <w:t xml:space="preserve"> 22</w:t>
      </w:r>
      <w:r w:rsidRPr="00506D22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31327946" w14:textId="77777777" w:rsidR="00591B8E" w:rsidRPr="00506D22" w:rsidRDefault="00591B8E" w:rsidP="007C2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337BC" w14:textId="77777777" w:rsidR="00591B8E" w:rsidRPr="008236E9" w:rsidRDefault="00591B8E" w:rsidP="00591B8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91B8E">
        <w:rPr>
          <w:rFonts w:ascii="Times New Roman" w:hAnsi="Times New Roman" w:cs="Times New Roman"/>
          <w:sz w:val="24"/>
          <w:szCs w:val="24"/>
        </w:rPr>
        <w:t xml:space="preserve">Members of the genus </w:t>
      </w:r>
      <w:r w:rsidRPr="00591B8E">
        <w:rPr>
          <w:rFonts w:ascii="Times New Roman" w:hAnsi="Times New Roman" w:cs="Times New Roman"/>
          <w:i/>
          <w:sz w:val="24"/>
          <w:szCs w:val="24"/>
        </w:rPr>
        <w:t>Sarcocystis</w:t>
      </w:r>
      <w:r w:rsidRPr="00591B8E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parasitic </w:t>
      </w:r>
      <w:r w:rsidRPr="00591B8E">
        <w:rPr>
          <w:rFonts w:ascii="Times New Roman" w:hAnsi="Times New Roman" w:cs="Times New Roman"/>
          <w:sz w:val="24"/>
          <w:szCs w:val="24"/>
        </w:rPr>
        <w:t>protozoa wid</w:t>
      </w:r>
      <w:r>
        <w:rPr>
          <w:rFonts w:ascii="Times New Roman" w:hAnsi="Times New Roman" w:cs="Times New Roman"/>
          <w:sz w:val="24"/>
          <w:szCs w:val="24"/>
        </w:rPr>
        <w:t xml:space="preserve">espread in reptiles, birds, and </w:t>
      </w:r>
      <w:r w:rsidRPr="00591B8E">
        <w:rPr>
          <w:rFonts w:ascii="Times New Roman" w:hAnsi="Times New Roman" w:cs="Times New Roman"/>
          <w:sz w:val="24"/>
          <w:szCs w:val="24"/>
        </w:rPr>
        <w:t>mammals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8E">
        <w:rPr>
          <w:rFonts w:ascii="Times New Roman" w:hAnsi="Times New Roman" w:cs="Times New Roman"/>
          <w:sz w:val="24"/>
          <w:szCs w:val="24"/>
        </w:rPr>
        <w:t>distinguished by a two</w:t>
      </w:r>
      <w:r>
        <w:rPr>
          <w:rFonts w:ascii="Times New Roman" w:hAnsi="Times New Roman" w:cs="Times New Roman"/>
          <w:sz w:val="24"/>
          <w:szCs w:val="24"/>
        </w:rPr>
        <w:t xml:space="preserve">-host prey-predator life cycle. </w:t>
      </w:r>
      <w:r w:rsidRPr="00591B8E">
        <w:rPr>
          <w:rFonts w:ascii="Times New Roman" w:hAnsi="Times New Roman" w:cs="Times New Roman"/>
          <w:sz w:val="24"/>
          <w:szCs w:val="24"/>
        </w:rPr>
        <w:t>Asexual multiplication with sa</w:t>
      </w:r>
      <w:r>
        <w:rPr>
          <w:rFonts w:ascii="Times New Roman" w:hAnsi="Times New Roman" w:cs="Times New Roman"/>
          <w:sz w:val="24"/>
          <w:szCs w:val="24"/>
        </w:rPr>
        <w:t xml:space="preserve">rcocyst formation occurs in the </w:t>
      </w:r>
      <w:r w:rsidRPr="00591B8E">
        <w:rPr>
          <w:rFonts w:ascii="Times New Roman" w:hAnsi="Times New Roman" w:cs="Times New Roman"/>
          <w:sz w:val="24"/>
          <w:szCs w:val="24"/>
        </w:rPr>
        <w:t>intermediate host, while sex</w:t>
      </w:r>
      <w:r>
        <w:rPr>
          <w:rFonts w:ascii="Times New Roman" w:hAnsi="Times New Roman" w:cs="Times New Roman"/>
          <w:sz w:val="24"/>
          <w:szCs w:val="24"/>
        </w:rPr>
        <w:t xml:space="preserve">ual stages develop in the small </w:t>
      </w:r>
      <w:r w:rsidRPr="00591B8E">
        <w:rPr>
          <w:rFonts w:ascii="Times New Roman" w:hAnsi="Times New Roman" w:cs="Times New Roman"/>
          <w:sz w:val="24"/>
          <w:szCs w:val="24"/>
        </w:rPr>
        <w:t xml:space="preserve">intestine of the definitive host. Previous studies have confirmed two species of </w:t>
      </w:r>
      <w:r w:rsidRPr="00591B8E">
        <w:rPr>
          <w:rFonts w:ascii="Times New Roman" w:hAnsi="Times New Roman" w:cs="Times New Roman"/>
          <w:i/>
          <w:sz w:val="24"/>
          <w:szCs w:val="24"/>
        </w:rPr>
        <w:t>Sarcocystis</w:t>
      </w:r>
      <w:r>
        <w:rPr>
          <w:rFonts w:ascii="Times New Roman" w:hAnsi="Times New Roman" w:cs="Times New Roman"/>
          <w:sz w:val="24"/>
          <w:szCs w:val="24"/>
        </w:rPr>
        <w:t xml:space="preserve"> each in the muscles of </w:t>
      </w:r>
      <w:r w:rsidRPr="00591B8E">
        <w:rPr>
          <w:rFonts w:ascii="Times New Roman" w:hAnsi="Times New Roman" w:cs="Times New Roman"/>
          <w:sz w:val="24"/>
          <w:szCs w:val="24"/>
        </w:rPr>
        <w:t xml:space="preserve">gulls and </w:t>
      </w:r>
      <w:r>
        <w:rPr>
          <w:rFonts w:ascii="Times New Roman" w:hAnsi="Times New Roman" w:cs="Times New Roman"/>
          <w:sz w:val="24"/>
          <w:szCs w:val="24"/>
        </w:rPr>
        <w:t>corvids</w:t>
      </w:r>
      <w:r w:rsidRPr="00591B8E">
        <w:rPr>
          <w:rFonts w:ascii="Times New Roman" w:hAnsi="Times New Roman" w:cs="Times New Roman"/>
          <w:sz w:val="24"/>
          <w:szCs w:val="24"/>
        </w:rPr>
        <w:t xml:space="preserve">, but a greater diversity of these parasites is assumed in these hosts. The objective of this study was to determine the species richness of </w:t>
      </w:r>
      <w:r w:rsidRPr="00591B8E">
        <w:rPr>
          <w:rFonts w:ascii="Times New Roman" w:hAnsi="Times New Roman" w:cs="Times New Roman"/>
          <w:i/>
          <w:sz w:val="24"/>
          <w:szCs w:val="24"/>
        </w:rPr>
        <w:t>Sarcocystis</w:t>
      </w:r>
      <w:r w:rsidRPr="00591B8E">
        <w:rPr>
          <w:rFonts w:ascii="Times New Roman" w:hAnsi="Times New Roman" w:cs="Times New Roman"/>
          <w:sz w:val="24"/>
          <w:szCs w:val="24"/>
        </w:rPr>
        <w:t xml:space="preserve"> parasites in muscle and intestine samples of Lithuanian gulls and corvids using morphological and molecular analysis.</w:t>
      </w:r>
      <w:r w:rsidRPr="00591B8E">
        <w:t xml:space="preserve"> </w:t>
      </w:r>
      <w:r w:rsidRPr="00591B8E">
        <w:rPr>
          <w:rFonts w:ascii="Times New Roman" w:hAnsi="Times New Roman" w:cs="Times New Roman"/>
          <w:sz w:val="24"/>
          <w:szCs w:val="24"/>
        </w:rPr>
        <w:t xml:space="preserve">DNA sequence analysis revealed four morphologically indistinguishable </w:t>
      </w:r>
      <w:r w:rsidRPr="00591B8E">
        <w:rPr>
          <w:rFonts w:ascii="Times New Roman" w:hAnsi="Times New Roman" w:cs="Times New Roman"/>
          <w:i/>
          <w:sz w:val="24"/>
          <w:szCs w:val="24"/>
        </w:rPr>
        <w:t>Sarcocystis</w:t>
      </w:r>
      <w:r w:rsidRPr="00591B8E">
        <w:rPr>
          <w:rFonts w:ascii="Times New Roman" w:hAnsi="Times New Roman" w:cs="Times New Roman"/>
          <w:sz w:val="24"/>
          <w:szCs w:val="24"/>
        </w:rPr>
        <w:t xml:space="preserve"> species in the muscle of Lithuanian gulls and three species – in the muscles of the </w:t>
      </w:r>
      <w:r>
        <w:rPr>
          <w:rFonts w:ascii="Times New Roman" w:hAnsi="Times New Roman" w:cs="Times New Roman"/>
          <w:sz w:val="24"/>
          <w:szCs w:val="24"/>
        </w:rPr>
        <w:t>investigated</w:t>
      </w:r>
      <w:r w:rsidRPr="00591B8E">
        <w:rPr>
          <w:rFonts w:ascii="Times New Roman" w:hAnsi="Times New Roman" w:cs="Times New Roman"/>
          <w:sz w:val="24"/>
          <w:szCs w:val="24"/>
        </w:rPr>
        <w:t xml:space="preserve"> corvids. A new species of </w:t>
      </w:r>
      <w:r w:rsidRPr="00591B8E">
        <w:rPr>
          <w:rFonts w:ascii="Times New Roman" w:hAnsi="Times New Roman" w:cs="Times New Roman"/>
          <w:i/>
          <w:sz w:val="24"/>
          <w:szCs w:val="24"/>
        </w:rPr>
        <w:t>Sarcocystis</w:t>
      </w:r>
      <w:r w:rsidRPr="00591B8E">
        <w:rPr>
          <w:rFonts w:ascii="Times New Roman" w:hAnsi="Times New Roman" w:cs="Times New Roman"/>
          <w:sz w:val="24"/>
          <w:szCs w:val="24"/>
        </w:rPr>
        <w:t xml:space="preserve">, </w:t>
      </w:r>
      <w:r w:rsidRPr="00591B8E">
        <w:rPr>
          <w:rFonts w:ascii="Times New Roman" w:hAnsi="Times New Roman" w:cs="Times New Roman"/>
          <w:i/>
          <w:sz w:val="24"/>
          <w:szCs w:val="24"/>
        </w:rPr>
        <w:t>S</w:t>
      </w:r>
      <w:r w:rsidRPr="00591B8E">
        <w:rPr>
          <w:rFonts w:ascii="Times New Roman" w:hAnsi="Times New Roman" w:cs="Times New Roman"/>
          <w:sz w:val="24"/>
          <w:szCs w:val="24"/>
        </w:rPr>
        <w:t xml:space="preserve">. </w:t>
      </w:r>
      <w:r w:rsidRPr="00591B8E">
        <w:rPr>
          <w:rFonts w:ascii="Times New Roman" w:hAnsi="Times New Roman" w:cs="Times New Roman"/>
          <w:i/>
          <w:sz w:val="24"/>
          <w:szCs w:val="24"/>
        </w:rPr>
        <w:t>kutkienae</w:t>
      </w:r>
      <w:r w:rsidRPr="00591B8E">
        <w:rPr>
          <w:rFonts w:ascii="Times New Roman" w:hAnsi="Times New Roman" w:cs="Times New Roman"/>
          <w:sz w:val="24"/>
          <w:szCs w:val="24"/>
        </w:rPr>
        <w:t>, was described and confirmed in common raven, common magpie and hooded crow.</w:t>
      </w:r>
      <w:r w:rsidRPr="00591B8E">
        <w:t xml:space="preserve"> </w:t>
      </w:r>
      <w:r>
        <w:rPr>
          <w:rFonts w:ascii="Times New Roman" w:hAnsi="Times New Roman" w:cs="Times New Roman"/>
          <w:sz w:val="24"/>
          <w:szCs w:val="24"/>
        </w:rPr>
        <w:t>The prevalence (</w:t>
      </w:r>
      <w:r w:rsidRPr="00591B8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0.001) and density (</w:t>
      </w:r>
      <w:r w:rsidRPr="00591B8E">
        <w:rPr>
          <w:rFonts w:ascii="Times New Roman" w:hAnsi="Times New Roman" w:cs="Times New Roman"/>
          <w:i/>
          <w:sz w:val="24"/>
          <w:szCs w:val="24"/>
        </w:rPr>
        <w:t>p</w:t>
      </w:r>
      <w:r w:rsidRPr="00591B8E">
        <w:rPr>
          <w:rFonts w:ascii="Times New Roman" w:hAnsi="Times New Roman" w:cs="Times New Roman"/>
          <w:sz w:val="24"/>
          <w:szCs w:val="24"/>
        </w:rPr>
        <w:t xml:space="preserve"> &lt; 0.05) of </w:t>
      </w:r>
      <w:r w:rsidRPr="00591B8E">
        <w:rPr>
          <w:rFonts w:ascii="Times New Roman" w:hAnsi="Times New Roman" w:cs="Times New Roman"/>
          <w:i/>
          <w:sz w:val="24"/>
          <w:szCs w:val="24"/>
        </w:rPr>
        <w:t>Sarcocystis</w:t>
      </w:r>
      <w:r w:rsidRPr="00591B8E">
        <w:rPr>
          <w:rFonts w:ascii="Times New Roman" w:hAnsi="Times New Roman" w:cs="Times New Roman"/>
          <w:sz w:val="24"/>
          <w:szCs w:val="24"/>
        </w:rPr>
        <w:t xml:space="preserve"> infection were reliably higher in the muscles of corvids than in the muscles of g</w:t>
      </w:r>
      <w:r>
        <w:rPr>
          <w:rFonts w:ascii="Times New Roman" w:hAnsi="Times New Roman" w:cs="Times New Roman"/>
          <w:sz w:val="24"/>
          <w:szCs w:val="24"/>
        </w:rPr>
        <w:t>uls</w:t>
      </w:r>
      <w:r w:rsidRPr="00591B8E">
        <w:rPr>
          <w:rFonts w:ascii="Times New Roman" w:hAnsi="Times New Roman" w:cs="Times New Roman"/>
          <w:sz w:val="24"/>
          <w:szCs w:val="24"/>
        </w:rPr>
        <w:t>.</w:t>
      </w:r>
      <w:r w:rsidRPr="00591B8E">
        <w:t xml:space="preserve"> </w:t>
      </w:r>
      <w:r w:rsidRPr="00591B8E">
        <w:rPr>
          <w:rFonts w:ascii="Times New Roman" w:hAnsi="Times New Roman" w:cs="Times New Roman"/>
          <w:sz w:val="24"/>
          <w:szCs w:val="24"/>
        </w:rPr>
        <w:t xml:space="preserve">During the study, </w:t>
      </w:r>
      <w:r w:rsidRPr="00591B8E">
        <w:rPr>
          <w:rFonts w:ascii="Times New Roman" w:hAnsi="Times New Roman" w:cs="Times New Roman"/>
          <w:i/>
          <w:sz w:val="24"/>
          <w:szCs w:val="24"/>
        </w:rPr>
        <w:t>S</w:t>
      </w:r>
      <w:r w:rsidRPr="00591B8E">
        <w:rPr>
          <w:rFonts w:ascii="Times New Roman" w:hAnsi="Times New Roman" w:cs="Times New Roman"/>
          <w:sz w:val="24"/>
          <w:szCs w:val="24"/>
        </w:rPr>
        <w:t xml:space="preserve">. </w:t>
      </w:r>
      <w:r w:rsidRPr="00591B8E">
        <w:rPr>
          <w:rFonts w:ascii="Times New Roman" w:hAnsi="Times New Roman" w:cs="Times New Roman"/>
          <w:i/>
          <w:sz w:val="24"/>
          <w:szCs w:val="24"/>
        </w:rPr>
        <w:t>columbae</w:t>
      </w:r>
      <w:r w:rsidRPr="00591B8E">
        <w:rPr>
          <w:rFonts w:ascii="Times New Roman" w:hAnsi="Times New Roman" w:cs="Times New Roman"/>
          <w:sz w:val="24"/>
          <w:szCs w:val="24"/>
        </w:rPr>
        <w:t xml:space="preserve"> was identified for the first time in the muscles of gulls.</w:t>
      </w:r>
      <w:r w:rsidRPr="00591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B12">
        <w:rPr>
          <w:rFonts w:ascii="Times New Roman" w:hAnsi="Times New Roman"/>
          <w:sz w:val="24"/>
          <w:szCs w:val="24"/>
          <w:lang w:val="en-US"/>
        </w:rPr>
        <w:t xml:space="preserve">For the first time, a </w:t>
      </w:r>
      <w:r w:rsidRPr="00C71B12">
        <w:rPr>
          <w:rFonts w:ascii="Times New Roman" w:hAnsi="Times New Roman"/>
          <w:sz w:val="24"/>
          <w:szCs w:val="24"/>
          <w:lang w:val="en-US"/>
        </w:rPr>
        <w:lastRenderedPageBreak/>
        <w:t xml:space="preserve">pathogenic species </w:t>
      </w:r>
      <w:r w:rsidRPr="00C71B12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C71B1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71B12">
        <w:rPr>
          <w:rFonts w:ascii="Times New Roman" w:hAnsi="Times New Roman"/>
          <w:i/>
          <w:iCs/>
          <w:sz w:val="24"/>
          <w:szCs w:val="24"/>
          <w:lang w:val="en-US"/>
        </w:rPr>
        <w:t>halieti</w:t>
      </w:r>
      <w:r w:rsidRPr="00C71B12">
        <w:rPr>
          <w:rFonts w:ascii="Times New Roman" w:hAnsi="Times New Roman"/>
          <w:sz w:val="24"/>
          <w:szCs w:val="24"/>
          <w:lang w:val="en-US"/>
        </w:rPr>
        <w:t xml:space="preserve"> was identified in muscle samples of gulls and corvids.</w:t>
      </w:r>
      <w:r w:rsidRPr="00591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B12">
        <w:rPr>
          <w:rFonts w:ascii="Times New Roman" w:hAnsi="Times New Roman"/>
          <w:sz w:val="24"/>
          <w:szCs w:val="24"/>
          <w:lang w:val="en-US"/>
        </w:rPr>
        <w:t xml:space="preserve">Also, during this study, for the first time, mixed </w:t>
      </w:r>
      <w:r w:rsidRPr="00C71B12">
        <w:rPr>
          <w:rFonts w:ascii="Times New Roman" w:hAnsi="Times New Roman"/>
          <w:i/>
          <w:iCs/>
          <w:sz w:val="24"/>
          <w:szCs w:val="24"/>
          <w:lang w:val="en-US"/>
        </w:rPr>
        <w:t>Sarcocystis</w:t>
      </w:r>
      <w:r w:rsidRPr="00C71B12">
        <w:rPr>
          <w:rFonts w:ascii="Times New Roman" w:hAnsi="Times New Roman"/>
          <w:sz w:val="24"/>
          <w:szCs w:val="24"/>
          <w:lang w:val="en-US"/>
        </w:rPr>
        <w:t xml:space="preserve"> species infections were detected in the muscles of gulls and corvids.</w:t>
      </w:r>
      <w:r w:rsidRPr="00591B8E">
        <w:rPr>
          <w:rFonts w:ascii="Times New Roman" w:hAnsi="Times New Roman" w:cs="Times New Roman"/>
          <w:sz w:val="24"/>
          <w:szCs w:val="24"/>
        </w:rPr>
        <w:t xml:space="preserve"> New intermediate hosts confirmed for five </w:t>
      </w:r>
      <w:r w:rsidRPr="00591B8E">
        <w:rPr>
          <w:rFonts w:ascii="Times New Roman" w:hAnsi="Times New Roman" w:cs="Times New Roman"/>
          <w:i/>
          <w:sz w:val="24"/>
          <w:szCs w:val="24"/>
        </w:rPr>
        <w:t>Sarcocystis</w:t>
      </w:r>
      <w:r w:rsidRPr="00591B8E">
        <w:rPr>
          <w:rFonts w:ascii="Times New Roman" w:hAnsi="Times New Roman" w:cs="Times New Roman"/>
          <w:sz w:val="24"/>
          <w:szCs w:val="24"/>
        </w:rPr>
        <w:t xml:space="preserve"> species.</w:t>
      </w:r>
      <w:r w:rsidRPr="00591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B12">
        <w:rPr>
          <w:rFonts w:ascii="Times New Roman" w:hAnsi="Times New Roman"/>
          <w:sz w:val="24"/>
          <w:szCs w:val="24"/>
          <w:lang w:val="en-US"/>
        </w:rPr>
        <w:t xml:space="preserve">For the first time, 11 </w:t>
      </w:r>
      <w:r w:rsidRPr="00C71B12">
        <w:rPr>
          <w:rFonts w:ascii="Times New Roman" w:hAnsi="Times New Roman"/>
          <w:i/>
          <w:iCs/>
          <w:sz w:val="24"/>
          <w:szCs w:val="24"/>
          <w:lang w:val="en-US"/>
        </w:rPr>
        <w:t>Sarcocystis</w:t>
      </w:r>
      <w:r w:rsidRPr="00C71B12">
        <w:rPr>
          <w:rFonts w:ascii="Times New Roman" w:hAnsi="Times New Roman"/>
          <w:sz w:val="24"/>
          <w:szCs w:val="24"/>
          <w:lang w:val="en-US"/>
        </w:rPr>
        <w:t xml:space="preserve"> species were identified in the intestine mucosal scrapings of corvids.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15E282D" w14:textId="77777777" w:rsidR="007C2DF4" w:rsidRPr="00506D22" w:rsidRDefault="007C2DF4" w:rsidP="007C2DF4">
      <w:pPr>
        <w:rPr>
          <w:sz w:val="24"/>
          <w:szCs w:val="24"/>
        </w:rPr>
      </w:pPr>
    </w:p>
    <w:p w14:paraId="64380A02" w14:textId="77777777" w:rsidR="007C2DF4" w:rsidRPr="00506D22" w:rsidRDefault="007C2DF4" w:rsidP="007C2DF4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506D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LIST OF PUBLICATIONS OF THE DISSERTATION TOPIC</w:t>
      </w:r>
    </w:p>
    <w:p w14:paraId="54E4C964" w14:textId="77777777" w:rsidR="007C2DF4" w:rsidRPr="00506D22" w:rsidRDefault="007C2DF4" w:rsidP="007C2DF4">
      <w:pPr>
        <w:rPr>
          <w:sz w:val="24"/>
          <w:szCs w:val="24"/>
        </w:rPr>
      </w:pPr>
    </w:p>
    <w:p w14:paraId="680ED2EC" w14:textId="77777777" w:rsidR="00A01AFB" w:rsidRPr="00585C9E" w:rsidRDefault="00A01AFB" w:rsidP="00A01AFB">
      <w:pPr>
        <w:pStyle w:val="ListParagraph"/>
        <w:numPr>
          <w:ilvl w:val="0"/>
          <w:numId w:val="5"/>
        </w:numPr>
        <w:spacing w:before="0" w:after="160" w:line="360" w:lineRule="auto"/>
        <w:jc w:val="both"/>
        <w:rPr>
          <w:b w:val="0"/>
          <w:szCs w:val="18"/>
        </w:rPr>
      </w:pPr>
      <w:r w:rsidRPr="00585C9E">
        <w:rPr>
          <w:b w:val="0"/>
          <w:szCs w:val="18"/>
        </w:rPr>
        <w:t xml:space="preserve">Prakas P, Butkauskas D, </w:t>
      </w:r>
      <w:r w:rsidRPr="00585C9E">
        <w:rPr>
          <w:szCs w:val="18"/>
        </w:rPr>
        <w:t>Juozaitytė-Ngugu E</w:t>
      </w:r>
      <w:r w:rsidRPr="00585C9E">
        <w:rPr>
          <w:b w:val="0"/>
          <w:szCs w:val="18"/>
        </w:rPr>
        <w:t xml:space="preserve"> (2020) Molecular identification of four </w:t>
      </w:r>
      <w:r w:rsidRPr="00585C9E">
        <w:rPr>
          <w:b w:val="0"/>
          <w:i/>
          <w:szCs w:val="18"/>
        </w:rPr>
        <w:t>Sarcocystis</w:t>
      </w:r>
      <w:r w:rsidRPr="00585C9E">
        <w:rPr>
          <w:b w:val="0"/>
          <w:szCs w:val="18"/>
        </w:rPr>
        <w:t xml:space="preserve"> species in the herring gull, </w:t>
      </w:r>
      <w:r w:rsidRPr="00585C9E">
        <w:rPr>
          <w:b w:val="0"/>
          <w:i/>
          <w:szCs w:val="18"/>
        </w:rPr>
        <w:t>Larus argentatus</w:t>
      </w:r>
      <w:r w:rsidRPr="00585C9E">
        <w:rPr>
          <w:b w:val="0"/>
          <w:szCs w:val="18"/>
        </w:rPr>
        <w:t>, from Lithuania. Parasites and Vectors, 13(1), 45-58. doi:10.1186/s13071-019-3869-x</w:t>
      </w:r>
    </w:p>
    <w:p w14:paraId="1BBEA085" w14:textId="77777777" w:rsidR="00A01AFB" w:rsidRPr="00585C9E" w:rsidRDefault="00A01AFB" w:rsidP="00A01AFB">
      <w:pPr>
        <w:pStyle w:val="ListParagraph"/>
        <w:numPr>
          <w:ilvl w:val="0"/>
          <w:numId w:val="5"/>
        </w:numPr>
        <w:spacing w:before="0" w:after="160" w:line="360" w:lineRule="auto"/>
        <w:jc w:val="both"/>
        <w:rPr>
          <w:b w:val="0"/>
          <w:szCs w:val="18"/>
        </w:rPr>
      </w:pPr>
      <w:r w:rsidRPr="00585C9E">
        <w:rPr>
          <w:b w:val="0"/>
          <w:szCs w:val="18"/>
        </w:rPr>
        <w:t xml:space="preserve">Prakas P, Butkauskas D, </w:t>
      </w:r>
      <w:r w:rsidRPr="00585C9E">
        <w:rPr>
          <w:szCs w:val="18"/>
        </w:rPr>
        <w:t>Juozaitytė-Ngugu E</w:t>
      </w:r>
      <w:r w:rsidRPr="00585C9E">
        <w:rPr>
          <w:b w:val="0"/>
          <w:szCs w:val="18"/>
        </w:rPr>
        <w:t xml:space="preserve"> (2020) Molecular and morphological description of </w:t>
      </w:r>
      <w:r w:rsidRPr="00585C9E">
        <w:rPr>
          <w:b w:val="0"/>
          <w:i/>
          <w:szCs w:val="18"/>
        </w:rPr>
        <w:t>Sarcocystis</w:t>
      </w:r>
      <w:r w:rsidRPr="00585C9E">
        <w:rPr>
          <w:b w:val="0"/>
          <w:szCs w:val="18"/>
        </w:rPr>
        <w:t xml:space="preserve"> </w:t>
      </w:r>
      <w:r w:rsidRPr="00585C9E">
        <w:rPr>
          <w:b w:val="0"/>
          <w:i/>
          <w:szCs w:val="18"/>
        </w:rPr>
        <w:t>kutkienae</w:t>
      </w:r>
      <w:r w:rsidRPr="00585C9E">
        <w:rPr>
          <w:b w:val="0"/>
          <w:szCs w:val="18"/>
        </w:rPr>
        <w:t xml:space="preserve"> sp. nov. from the common raven (</w:t>
      </w:r>
      <w:r w:rsidRPr="00585C9E">
        <w:rPr>
          <w:b w:val="0"/>
          <w:i/>
          <w:szCs w:val="18"/>
        </w:rPr>
        <w:t>Corvus corax</w:t>
      </w:r>
      <w:r w:rsidRPr="00585C9E">
        <w:rPr>
          <w:b w:val="0"/>
          <w:szCs w:val="18"/>
        </w:rPr>
        <w:t xml:space="preserve">). Parasitology Research, 119(2), 4205-4210. doi:10.1007/s00436-020-06941-8 </w:t>
      </w:r>
    </w:p>
    <w:p w14:paraId="7B20E0A9" w14:textId="77777777" w:rsidR="00A01AFB" w:rsidRPr="00585C9E" w:rsidRDefault="00A01AFB" w:rsidP="00A01AFB">
      <w:pPr>
        <w:pStyle w:val="ListParagraph"/>
        <w:numPr>
          <w:ilvl w:val="0"/>
          <w:numId w:val="5"/>
        </w:numPr>
        <w:spacing w:before="0" w:after="160" w:line="360" w:lineRule="auto"/>
        <w:jc w:val="both"/>
        <w:rPr>
          <w:b w:val="0"/>
          <w:szCs w:val="18"/>
        </w:rPr>
      </w:pPr>
      <w:r w:rsidRPr="00585C9E">
        <w:rPr>
          <w:szCs w:val="18"/>
        </w:rPr>
        <w:t>Juozaitytė-Ngugu E</w:t>
      </w:r>
      <w:r w:rsidRPr="00585C9E">
        <w:rPr>
          <w:b w:val="0"/>
          <w:szCs w:val="18"/>
        </w:rPr>
        <w:t xml:space="preserve">, Švažas S, Šneideris D, Rudaitytė-Lukošienė E, Butkauskas D, Prakas P (2021) The Role of Birds of the Family Corvidae in Transmitting </w:t>
      </w:r>
      <w:r w:rsidRPr="00585C9E">
        <w:rPr>
          <w:b w:val="0"/>
          <w:i/>
          <w:szCs w:val="18"/>
        </w:rPr>
        <w:t>Sarcocystis</w:t>
      </w:r>
      <w:r w:rsidRPr="00585C9E">
        <w:rPr>
          <w:b w:val="0"/>
          <w:szCs w:val="18"/>
        </w:rPr>
        <w:t xml:space="preserve"> Protozoan Parasites. Animals, 11(11):3258. doi:10.3390/ani11113258</w:t>
      </w:r>
    </w:p>
    <w:p w14:paraId="625F6FD8" w14:textId="57FBEEA1" w:rsidR="00BC71BD" w:rsidRPr="005F3806" w:rsidRDefault="00A01AFB" w:rsidP="00BC71BD">
      <w:pPr>
        <w:pStyle w:val="ListParagraph"/>
        <w:numPr>
          <w:ilvl w:val="0"/>
          <w:numId w:val="5"/>
        </w:numPr>
        <w:spacing w:before="0" w:after="160" w:line="360" w:lineRule="auto"/>
        <w:jc w:val="both"/>
        <w:rPr>
          <w:b w:val="0"/>
          <w:szCs w:val="18"/>
        </w:rPr>
      </w:pPr>
      <w:r w:rsidRPr="00585C9E">
        <w:rPr>
          <w:szCs w:val="18"/>
        </w:rPr>
        <w:t>Juozaitytė-Ngugu E</w:t>
      </w:r>
      <w:r w:rsidRPr="00585C9E">
        <w:rPr>
          <w:b w:val="0"/>
          <w:szCs w:val="18"/>
        </w:rPr>
        <w:t xml:space="preserve">, Butkauskas D, Švažas S, Prakas P 2022 Investigations on </w:t>
      </w:r>
      <w:r w:rsidRPr="00585C9E">
        <w:rPr>
          <w:b w:val="0"/>
          <w:i/>
          <w:szCs w:val="18"/>
        </w:rPr>
        <w:t>Sarcocystis</w:t>
      </w:r>
      <w:r w:rsidRPr="00585C9E">
        <w:rPr>
          <w:b w:val="0"/>
          <w:szCs w:val="18"/>
        </w:rPr>
        <w:t xml:space="preserve"> species in the leg muscles of the bird family Corvidae in Lithuania. Parasitology Research, 121(2):703-711. doi: 10.1007/s00436-021-07409-z</w:t>
      </w:r>
    </w:p>
    <w:sectPr w:rsidR="00BC71BD" w:rsidRPr="005F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872"/>
    <w:multiLevelType w:val="hybridMultilevel"/>
    <w:tmpl w:val="26C23ED4"/>
    <w:lvl w:ilvl="0" w:tplc="A71AFA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94"/>
    <w:multiLevelType w:val="hybridMultilevel"/>
    <w:tmpl w:val="26C23ED4"/>
    <w:lvl w:ilvl="0" w:tplc="A71AFA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C9F"/>
    <w:multiLevelType w:val="hybridMultilevel"/>
    <w:tmpl w:val="882A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5FF1"/>
    <w:multiLevelType w:val="hybridMultilevel"/>
    <w:tmpl w:val="F59E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5A5C"/>
    <w:multiLevelType w:val="hybridMultilevel"/>
    <w:tmpl w:val="26C23ED4"/>
    <w:lvl w:ilvl="0" w:tplc="A71AFA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47324">
    <w:abstractNumId w:val="0"/>
  </w:num>
  <w:num w:numId="2" w16cid:durableId="1259874196">
    <w:abstractNumId w:val="1"/>
  </w:num>
  <w:num w:numId="3" w16cid:durableId="821506445">
    <w:abstractNumId w:val="3"/>
  </w:num>
  <w:num w:numId="4" w16cid:durableId="968556801">
    <w:abstractNumId w:val="2"/>
  </w:num>
  <w:num w:numId="5" w16cid:durableId="1117485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BD"/>
    <w:rsid w:val="00190A7B"/>
    <w:rsid w:val="002C6569"/>
    <w:rsid w:val="00540311"/>
    <w:rsid w:val="00585C9E"/>
    <w:rsid w:val="00591B8E"/>
    <w:rsid w:val="005F3806"/>
    <w:rsid w:val="007C2DF4"/>
    <w:rsid w:val="00A01AFB"/>
    <w:rsid w:val="00A63079"/>
    <w:rsid w:val="00BC71BD"/>
    <w:rsid w:val="00E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BFCC"/>
  <w15:chartTrackingRefBased/>
  <w15:docId w15:val="{1C46FDDA-0C48-43D8-9227-C8C95F9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D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aliases w:val="Išvados"/>
    <w:basedOn w:val="Normal"/>
    <w:uiPriority w:val="34"/>
    <w:qFormat/>
    <w:rsid w:val="007C2DF4"/>
    <w:pPr>
      <w:spacing w:before="240" w:after="240" w:line="276" w:lineRule="auto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lid-translation">
    <w:name w:val="tlid-translation"/>
    <w:basedOn w:val="DefaultParagraphFont"/>
    <w:rsid w:val="007C2DF4"/>
  </w:style>
  <w:style w:type="character" w:styleId="CommentReference">
    <w:name w:val="annotation reference"/>
    <w:basedOn w:val="DefaultParagraphFont"/>
    <w:uiPriority w:val="99"/>
    <w:semiHidden/>
    <w:unhideWhenUsed/>
    <w:rsid w:val="002C65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3722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</dc:creator>
  <cp:keywords/>
  <dc:description/>
  <cp:lastModifiedBy>Jurga Jankauskienė</cp:lastModifiedBy>
  <cp:revision>2</cp:revision>
  <dcterms:created xsi:type="dcterms:W3CDTF">2023-02-27T13:09:00Z</dcterms:created>
  <dcterms:modified xsi:type="dcterms:W3CDTF">2023-02-27T13:09:00Z</dcterms:modified>
</cp:coreProperties>
</file>