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FA88" w14:textId="442C3617" w:rsidR="00CA3851" w:rsidRPr="00377879" w:rsidRDefault="00CA3851" w:rsidP="004767D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lt-LT"/>
        </w:rPr>
      </w:pPr>
      <w:r w:rsidRPr="00377879">
        <w:rPr>
          <w:rFonts w:ascii="Times New Roman" w:hAnsi="Times New Roman" w:cs="Times New Roman"/>
          <w:b/>
          <w:bCs/>
          <w:color w:val="000000" w:themeColor="text1"/>
          <w:lang w:val="lt-LT"/>
        </w:rPr>
        <w:t>VALSTYBINI</w:t>
      </w:r>
      <w:r w:rsidR="00361493" w:rsidRPr="00377879">
        <w:rPr>
          <w:rFonts w:ascii="Times New Roman" w:hAnsi="Times New Roman" w:cs="Times New Roman"/>
          <w:b/>
          <w:bCs/>
          <w:color w:val="000000" w:themeColor="text1"/>
          <w:lang w:val="lt-LT"/>
        </w:rPr>
        <w:t>O</w:t>
      </w:r>
      <w:r w:rsidRPr="00377879">
        <w:rPr>
          <w:rFonts w:ascii="Times New Roman" w:hAnsi="Times New Roman" w:cs="Times New Roman"/>
          <w:b/>
          <w:bCs/>
          <w:color w:val="000000" w:themeColor="text1"/>
          <w:lang w:val="lt-LT"/>
        </w:rPr>
        <w:t xml:space="preserve"> MOKSLINIŲ TYRIMŲ INSTITUTO GAMTOS TYRIMŲ CENTRO MOKSLINIŲ TYRIMŲ BAZ</w:t>
      </w:r>
      <w:r w:rsidR="00610561" w:rsidRPr="00377879">
        <w:rPr>
          <w:rFonts w:ascii="Times New Roman" w:hAnsi="Times New Roman" w:cs="Times New Roman"/>
          <w:b/>
          <w:bCs/>
          <w:color w:val="000000" w:themeColor="text1"/>
          <w:lang w:val="lt-LT"/>
        </w:rPr>
        <w:t xml:space="preserve">IŲ </w:t>
      </w:r>
      <w:r w:rsidR="001C4CCF" w:rsidRPr="00377879">
        <w:rPr>
          <w:rFonts w:ascii="Times New Roman" w:hAnsi="Times New Roman" w:cs="Times New Roman"/>
          <w:b/>
          <w:bCs/>
          <w:color w:val="000000" w:themeColor="text1"/>
          <w:lang w:val="lt-LT"/>
        </w:rPr>
        <w:t>NAUDOJIMO</w:t>
      </w:r>
      <w:r w:rsidR="00610561" w:rsidRPr="00377879">
        <w:rPr>
          <w:rFonts w:ascii="Times New Roman" w:hAnsi="Times New Roman" w:cs="Times New Roman"/>
          <w:b/>
          <w:bCs/>
          <w:color w:val="000000" w:themeColor="text1"/>
          <w:lang w:val="lt-LT"/>
        </w:rPr>
        <w:t xml:space="preserve"> </w:t>
      </w:r>
      <w:r w:rsidRPr="00377879">
        <w:rPr>
          <w:rFonts w:ascii="Times New Roman" w:hAnsi="Times New Roman" w:cs="Times New Roman"/>
          <w:b/>
          <w:bCs/>
          <w:color w:val="000000" w:themeColor="text1"/>
          <w:lang w:val="lt-LT"/>
        </w:rPr>
        <w:t>TVARK</w:t>
      </w:r>
      <w:r w:rsidR="00361493" w:rsidRPr="00377879">
        <w:rPr>
          <w:rFonts w:ascii="Times New Roman" w:hAnsi="Times New Roman" w:cs="Times New Roman"/>
          <w:b/>
          <w:bCs/>
          <w:color w:val="000000" w:themeColor="text1"/>
          <w:lang w:val="lt-LT"/>
        </w:rPr>
        <w:t>OS APRAŠAS</w:t>
      </w:r>
    </w:p>
    <w:p w14:paraId="778C809A" w14:textId="77777777" w:rsidR="00361493" w:rsidRPr="00377879" w:rsidRDefault="00CA3851" w:rsidP="004767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lt-LT"/>
        </w:rPr>
      </w:pPr>
      <w:r w:rsidRPr="00377879">
        <w:rPr>
          <w:rFonts w:ascii="Times New Roman" w:hAnsi="Times New Roman" w:cs="Times New Roman"/>
          <w:b/>
          <w:bCs/>
          <w:color w:val="000000" w:themeColor="text1"/>
          <w:lang w:val="lt-LT"/>
        </w:rPr>
        <w:t>I</w:t>
      </w:r>
      <w:r w:rsidR="00361493" w:rsidRPr="00377879">
        <w:rPr>
          <w:rFonts w:ascii="Times New Roman" w:hAnsi="Times New Roman" w:cs="Times New Roman"/>
          <w:b/>
          <w:bCs/>
          <w:color w:val="000000" w:themeColor="text1"/>
          <w:lang w:val="lt-LT"/>
        </w:rPr>
        <w:t xml:space="preserve"> SKYRIUS</w:t>
      </w:r>
    </w:p>
    <w:p w14:paraId="70583375" w14:textId="019CD791" w:rsidR="00CA3851" w:rsidRPr="00377879" w:rsidRDefault="00CA3851" w:rsidP="004767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lt-LT"/>
        </w:rPr>
      </w:pPr>
      <w:r w:rsidRPr="00377879">
        <w:rPr>
          <w:rFonts w:ascii="Times New Roman" w:hAnsi="Times New Roman" w:cs="Times New Roman"/>
          <w:b/>
          <w:bCs/>
          <w:color w:val="000000" w:themeColor="text1"/>
          <w:lang w:val="lt-LT"/>
        </w:rPr>
        <w:t>PASKIRTIS IR BENDROSIOS NUOSTATOS</w:t>
      </w:r>
    </w:p>
    <w:p w14:paraId="2BE1F4E2" w14:textId="651A6205" w:rsidR="007A4B10" w:rsidRPr="00377879" w:rsidRDefault="00567E00" w:rsidP="004767D5">
      <w:pPr>
        <w:pStyle w:val="NormalWeb"/>
        <w:numPr>
          <w:ilvl w:val="0"/>
          <w:numId w:val="23"/>
        </w:numPr>
        <w:ind w:left="284" w:firstLine="283"/>
        <w:jc w:val="both"/>
        <w:rPr>
          <w:color w:val="000000" w:themeColor="text1"/>
          <w:lang w:val="lt-LT"/>
        </w:rPr>
      </w:pPr>
      <w:r w:rsidRPr="00377879">
        <w:rPr>
          <w:color w:val="000000" w:themeColor="text1"/>
          <w:lang w:val="lt-LT"/>
        </w:rPr>
        <w:t>Ši</w:t>
      </w:r>
      <w:r w:rsidR="00B16E92" w:rsidRPr="00377879">
        <w:rPr>
          <w:color w:val="000000" w:themeColor="text1"/>
          <w:lang w:val="lt-LT"/>
        </w:rPr>
        <w:t>s</w:t>
      </w:r>
      <w:r w:rsidRPr="00377879">
        <w:rPr>
          <w:color w:val="000000" w:themeColor="text1"/>
          <w:lang w:val="lt-LT"/>
        </w:rPr>
        <w:t xml:space="preserve"> tvark</w:t>
      </w:r>
      <w:r w:rsidR="00B16E92" w:rsidRPr="00377879">
        <w:rPr>
          <w:color w:val="000000" w:themeColor="text1"/>
          <w:lang w:val="lt-LT"/>
        </w:rPr>
        <w:t>os aprašas</w:t>
      </w:r>
      <w:r w:rsidRPr="00377879">
        <w:rPr>
          <w:color w:val="000000" w:themeColor="text1"/>
          <w:lang w:val="lt-LT"/>
        </w:rPr>
        <w:t xml:space="preserve"> nustato </w:t>
      </w:r>
      <w:r w:rsidR="00C827F6" w:rsidRPr="00377879">
        <w:rPr>
          <w:color w:val="000000" w:themeColor="text1"/>
          <w:lang w:val="lt-LT"/>
        </w:rPr>
        <w:t>apgyvendinimo</w:t>
      </w:r>
      <w:r w:rsidRPr="00377879">
        <w:rPr>
          <w:color w:val="000000" w:themeColor="text1"/>
          <w:lang w:val="lt-LT"/>
        </w:rPr>
        <w:t xml:space="preserve"> </w:t>
      </w:r>
      <w:r w:rsidR="00E62A52" w:rsidRPr="00377879">
        <w:rPr>
          <w:color w:val="000000" w:themeColor="text1"/>
          <w:lang w:val="lt-LT"/>
        </w:rPr>
        <w:t xml:space="preserve">Valstybinio mokslinių tyrimų instituto Gamtos tyrimų centro (toliau – GTC) </w:t>
      </w:r>
      <w:r w:rsidRPr="00377879">
        <w:rPr>
          <w:color w:val="000000" w:themeColor="text1"/>
          <w:lang w:val="lt-LT"/>
        </w:rPr>
        <w:t xml:space="preserve">Pajūrio biologinėje stotyje ir </w:t>
      </w:r>
      <w:r w:rsidR="002B1D5A" w:rsidRPr="00377879">
        <w:rPr>
          <w:color w:val="000000" w:themeColor="text1"/>
          <w:lang w:val="lt-LT"/>
        </w:rPr>
        <w:t>Ventės biologinėje stotyje</w:t>
      </w:r>
      <w:r w:rsidRPr="00377879">
        <w:rPr>
          <w:color w:val="000000" w:themeColor="text1"/>
          <w:lang w:val="lt-LT"/>
        </w:rPr>
        <w:t xml:space="preserve"> (toliau – </w:t>
      </w:r>
      <w:r w:rsidR="00C41A0B" w:rsidRPr="00377879">
        <w:rPr>
          <w:color w:val="000000" w:themeColor="text1"/>
          <w:lang w:val="lt-LT"/>
        </w:rPr>
        <w:t>b</w:t>
      </w:r>
      <w:r w:rsidRPr="00377879">
        <w:rPr>
          <w:color w:val="000000" w:themeColor="text1"/>
          <w:lang w:val="lt-LT"/>
        </w:rPr>
        <w:t xml:space="preserve">azės) tikslus, principus, procedūras </w:t>
      </w:r>
      <w:r w:rsidR="000C1DE5" w:rsidRPr="00377879">
        <w:rPr>
          <w:color w:val="000000" w:themeColor="text1"/>
          <w:lang w:val="lt-LT"/>
        </w:rPr>
        <w:t xml:space="preserve">ir </w:t>
      </w:r>
      <w:r w:rsidRPr="00377879">
        <w:rPr>
          <w:color w:val="000000" w:themeColor="text1"/>
          <w:lang w:val="lt-LT"/>
        </w:rPr>
        <w:t>atsakomyb</w:t>
      </w:r>
      <w:r w:rsidR="00D73472" w:rsidRPr="00377879">
        <w:rPr>
          <w:color w:val="000000" w:themeColor="text1"/>
          <w:lang w:val="lt-LT"/>
        </w:rPr>
        <w:t>e</w:t>
      </w:r>
      <w:r w:rsidRPr="00377879">
        <w:rPr>
          <w:color w:val="000000" w:themeColor="text1"/>
          <w:lang w:val="lt-LT"/>
        </w:rPr>
        <w:t xml:space="preserve">s. </w:t>
      </w:r>
      <w:r w:rsidR="00E62A52" w:rsidRPr="00377879">
        <w:rPr>
          <w:color w:val="000000" w:themeColor="text1"/>
          <w:lang w:val="lt-LT"/>
        </w:rPr>
        <w:t xml:space="preserve">Tvarkos </w:t>
      </w:r>
      <w:r w:rsidR="00B16E92" w:rsidRPr="00377879">
        <w:rPr>
          <w:color w:val="000000" w:themeColor="text1"/>
          <w:lang w:val="lt-LT"/>
        </w:rPr>
        <w:t xml:space="preserve">aprašo </w:t>
      </w:r>
      <w:r w:rsidR="00E62A52" w:rsidRPr="00377879">
        <w:rPr>
          <w:color w:val="000000" w:themeColor="text1"/>
          <w:lang w:val="lt-LT"/>
        </w:rPr>
        <w:t>tikslas</w:t>
      </w:r>
      <w:r w:rsidRPr="00377879">
        <w:rPr>
          <w:color w:val="000000" w:themeColor="text1"/>
          <w:lang w:val="lt-LT"/>
        </w:rPr>
        <w:t xml:space="preserve"> – </w:t>
      </w:r>
      <w:r w:rsidR="00E62A52" w:rsidRPr="00377879">
        <w:rPr>
          <w:color w:val="000000" w:themeColor="text1"/>
          <w:lang w:val="lt-LT"/>
        </w:rPr>
        <w:t xml:space="preserve">užtikrinti </w:t>
      </w:r>
      <w:r w:rsidRPr="00377879">
        <w:rPr>
          <w:color w:val="000000" w:themeColor="text1"/>
          <w:lang w:val="lt-LT"/>
        </w:rPr>
        <w:t>aiškią</w:t>
      </w:r>
      <w:r w:rsidR="00610561" w:rsidRPr="00377879">
        <w:rPr>
          <w:color w:val="000000" w:themeColor="text1"/>
          <w:lang w:val="lt-LT"/>
        </w:rPr>
        <w:t xml:space="preserve">, </w:t>
      </w:r>
      <w:r w:rsidRPr="00377879">
        <w:rPr>
          <w:color w:val="000000" w:themeColor="text1"/>
          <w:lang w:val="lt-LT"/>
        </w:rPr>
        <w:t>skaidrią</w:t>
      </w:r>
      <w:r w:rsidR="00610561" w:rsidRPr="00377879">
        <w:rPr>
          <w:color w:val="000000" w:themeColor="text1"/>
          <w:lang w:val="lt-LT"/>
        </w:rPr>
        <w:t xml:space="preserve"> ir nuoseklią</w:t>
      </w:r>
      <w:r w:rsidRPr="00377879">
        <w:rPr>
          <w:color w:val="000000" w:themeColor="text1"/>
          <w:lang w:val="lt-LT"/>
        </w:rPr>
        <w:t xml:space="preserve"> </w:t>
      </w:r>
      <w:r w:rsidR="00E62A52" w:rsidRPr="00377879">
        <w:rPr>
          <w:color w:val="000000" w:themeColor="text1"/>
          <w:lang w:val="lt-LT"/>
        </w:rPr>
        <w:t>naudojimosi bazėmis</w:t>
      </w:r>
      <w:r w:rsidRPr="00377879">
        <w:rPr>
          <w:color w:val="000000" w:themeColor="text1"/>
          <w:lang w:val="lt-LT"/>
        </w:rPr>
        <w:t xml:space="preserve"> tvarką, pagal kurią organizuojamas </w:t>
      </w:r>
      <w:r w:rsidR="005425F6" w:rsidRPr="00377879">
        <w:rPr>
          <w:color w:val="000000" w:themeColor="text1"/>
          <w:lang w:val="lt-LT"/>
        </w:rPr>
        <w:t>GTC</w:t>
      </w:r>
      <w:r w:rsidR="00610561" w:rsidRPr="00377879">
        <w:rPr>
          <w:color w:val="000000" w:themeColor="text1"/>
          <w:lang w:val="lt-LT"/>
        </w:rPr>
        <w:t xml:space="preserve"> darbuotojų</w:t>
      </w:r>
      <w:r w:rsidR="00E62A52" w:rsidRPr="00377879">
        <w:rPr>
          <w:color w:val="000000" w:themeColor="text1"/>
          <w:lang w:val="lt-LT"/>
        </w:rPr>
        <w:t xml:space="preserve"> ir </w:t>
      </w:r>
      <w:r w:rsidR="00610561" w:rsidRPr="00377879">
        <w:rPr>
          <w:color w:val="000000" w:themeColor="text1"/>
          <w:lang w:val="lt-LT"/>
        </w:rPr>
        <w:t>partnerių</w:t>
      </w:r>
      <w:r w:rsidR="00E62A52" w:rsidRPr="00377879">
        <w:rPr>
          <w:color w:val="000000" w:themeColor="text1"/>
          <w:lang w:val="lt-LT"/>
        </w:rPr>
        <w:t xml:space="preserve"> </w:t>
      </w:r>
      <w:r w:rsidR="009051B9" w:rsidRPr="00377879">
        <w:rPr>
          <w:color w:val="000000" w:themeColor="text1"/>
          <w:lang w:val="lt-LT"/>
        </w:rPr>
        <w:t>apgyvendinimas</w:t>
      </w:r>
      <w:r w:rsidR="009462E3" w:rsidRPr="00377879">
        <w:rPr>
          <w:color w:val="000000" w:themeColor="text1"/>
          <w:lang w:val="lt-LT"/>
        </w:rPr>
        <w:t xml:space="preserve"> ir veikla</w:t>
      </w:r>
      <w:r w:rsidR="00610561" w:rsidRPr="00377879">
        <w:rPr>
          <w:color w:val="000000" w:themeColor="text1"/>
          <w:lang w:val="lt-LT"/>
        </w:rPr>
        <w:t xml:space="preserve">. </w:t>
      </w:r>
      <w:r w:rsidR="00C827F6" w:rsidRPr="00377879">
        <w:rPr>
          <w:color w:val="000000" w:themeColor="text1"/>
          <w:lang w:val="lt-LT"/>
        </w:rPr>
        <w:t>T</w:t>
      </w:r>
      <w:r w:rsidR="009462E3" w:rsidRPr="00377879">
        <w:rPr>
          <w:color w:val="000000" w:themeColor="text1"/>
          <w:lang w:val="lt-LT"/>
        </w:rPr>
        <w:t>varka</w:t>
      </w:r>
      <w:r w:rsidR="00610561" w:rsidRPr="00377879">
        <w:rPr>
          <w:color w:val="000000" w:themeColor="text1"/>
          <w:lang w:val="lt-LT"/>
        </w:rPr>
        <w:t xml:space="preserve"> užtikrina</w:t>
      </w:r>
      <w:r w:rsidR="009462E3" w:rsidRPr="00377879">
        <w:rPr>
          <w:color w:val="000000" w:themeColor="text1"/>
          <w:lang w:val="lt-LT"/>
        </w:rPr>
        <w:t>ma</w:t>
      </w:r>
      <w:r w:rsidR="00610561" w:rsidRPr="00377879">
        <w:rPr>
          <w:color w:val="000000" w:themeColor="text1"/>
          <w:lang w:val="lt-LT"/>
        </w:rPr>
        <w:t xml:space="preserve">, kad </w:t>
      </w:r>
      <w:r w:rsidR="00C41A0B" w:rsidRPr="00377879">
        <w:rPr>
          <w:color w:val="000000" w:themeColor="text1"/>
          <w:lang w:val="lt-LT"/>
        </w:rPr>
        <w:t>ba</w:t>
      </w:r>
      <w:r w:rsidR="00610561" w:rsidRPr="00377879">
        <w:rPr>
          <w:color w:val="000000" w:themeColor="text1"/>
          <w:lang w:val="lt-LT"/>
        </w:rPr>
        <w:t xml:space="preserve">zių infrastruktūra </w:t>
      </w:r>
      <w:r w:rsidR="009462E3" w:rsidRPr="00377879">
        <w:rPr>
          <w:color w:val="000000" w:themeColor="text1"/>
          <w:lang w:val="lt-LT"/>
        </w:rPr>
        <w:t xml:space="preserve">prioritetine tvarka būtų </w:t>
      </w:r>
      <w:r w:rsidR="00C827F6" w:rsidRPr="00377879">
        <w:rPr>
          <w:color w:val="000000" w:themeColor="text1"/>
          <w:lang w:val="lt-LT"/>
        </w:rPr>
        <w:t xml:space="preserve">naudojama </w:t>
      </w:r>
      <w:r w:rsidR="00610561" w:rsidRPr="00377879">
        <w:rPr>
          <w:color w:val="000000" w:themeColor="text1"/>
          <w:lang w:val="lt-LT"/>
        </w:rPr>
        <w:t>mokslinių tyrimų ir eksperimentinės plėtros veiklai, o papildom</w:t>
      </w:r>
      <w:r w:rsidR="009462E3" w:rsidRPr="00377879">
        <w:rPr>
          <w:color w:val="000000" w:themeColor="text1"/>
          <w:lang w:val="lt-LT"/>
        </w:rPr>
        <w:t xml:space="preserve">os </w:t>
      </w:r>
      <w:r w:rsidR="00610561" w:rsidRPr="00377879">
        <w:rPr>
          <w:color w:val="000000" w:themeColor="text1"/>
          <w:lang w:val="lt-LT"/>
        </w:rPr>
        <w:t xml:space="preserve">apgyvendinimo </w:t>
      </w:r>
      <w:r w:rsidR="009462E3" w:rsidRPr="00377879">
        <w:rPr>
          <w:color w:val="000000" w:themeColor="text1"/>
          <w:lang w:val="lt-LT"/>
        </w:rPr>
        <w:t xml:space="preserve">galimybės būtų </w:t>
      </w:r>
      <w:r w:rsidR="00C827F6" w:rsidRPr="00377879">
        <w:rPr>
          <w:color w:val="000000" w:themeColor="text1"/>
          <w:lang w:val="lt-LT"/>
        </w:rPr>
        <w:t>skirtos</w:t>
      </w:r>
      <w:r w:rsidR="00610561" w:rsidRPr="00377879">
        <w:rPr>
          <w:color w:val="000000" w:themeColor="text1"/>
          <w:lang w:val="lt-LT"/>
        </w:rPr>
        <w:t xml:space="preserve"> </w:t>
      </w:r>
      <w:r w:rsidR="00C41A0B" w:rsidRPr="00377879">
        <w:rPr>
          <w:color w:val="000000" w:themeColor="text1"/>
          <w:lang w:val="lt-LT"/>
        </w:rPr>
        <w:t>b</w:t>
      </w:r>
      <w:r w:rsidR="00610561" w:rsidRPr="00377879">
        <w:rPr>
          <w:color w:val="000000" w:themeColor="text1"/>
          <w:lang w:val="lt-LT"/>
        </w:rPr>
        <w:t>az</w:t>
      </w:r>
      <w:r w:rsidR="009462E3" w:rsidRPr="00377879">
        <w:rPr>
          <w:color w:val="000000" w:themeColor="text1"/>
          <w:lang w:val="lt-LT"/>
        </w:rPr>
        <w:t xml:space="preserve">ių </w:t>
      </w:r>
      <w:r w:rsidR="00C827F6" w:rsidRPr="00377879">
        <w:rPr>
          <w:color w:val="000000" w:themeColor="text1"/>
          <w:lang w:val="lt-LT"/>
        </w:rPr>
        <w:t>infrastruktūr</w:t>
      </w:r>
      <w:r w:rsidR="00B622E5" w:rsidRPr="00377879">
        <w:rPr>
          <w:color w:val="000000" w:themeColor="text1"/>
          <w:lang w:val="lt-LT"/>
        </w:rPr>
        <w:t>ai</w:t>
      </w:r>
      <w:r w:rsidR="00C827F6" w:rsidRPr="00377879">
        <w:rPr>
          <w:color w:val="000000" w:themeColor="text1"/>
          <w:lang w:val="lt-LT"/>
        </w:rPr>
        <w:t xml:space="preserve"> </w:t>
      </w:r>
      <w:r w:rsidR="009462E3" w:rsidRPr="00377879">
        <w:rPr>
          <w:color w:val="000000" w:themeColor="text1"/>
          <w:lang w:val="lt-LT"/>
        </w:rPr>
        <w:t>išlaiky</w:t>
      </w:r>
      <w:r w:rsidR="00B622E5" w:rsidRPr="00377879">
        <w:rPr>
          <w:color w:val="000000" w:themeColor="text1"/>
          <w:lang w:val="lt-LT"/>
        </w:rPr>
        <w:t>ti</w:t>
      </w:r>
      <w:r w:rsidR="009462E3" w:rsidRPr="00377879">
        <w:rPr>
          <w:color w:val="000000" w:themeColor="text1"/>
          <w:lang w:val="lt-LT"/>
        </w:rPr>
        <w:t xml:space="preserve"> </w:t>
      </w:r>
      <w:r w:rsidR="00B622E5" w:rsidRPr="00377879">
        <w:rPr>
          <w:color w:val="000000" w:themeColor="text1"/>
          <w:lang w:val="lt-LT"/>
        </w:rPr>
        <w:t>ir</w:t>
      </w:r>
      <w:r w:rsidR="009462E3" w:rsidRPr="00377879">
        <w:rPr>
          <w:color w:val="000000" w:themeColor="text1"/>
          <w:lang w:val="lt-LT"/>
        </w:rPr>
        <w:t xml:space="preserve"> </w:t>
      </w:r>
      <w:r w:rsidR="00610561" w:rsidRPr="00377879">
        <w:rPr>
          <w:color w:val="000000" w:themeColor="text1"/>
          <w:lang w:val="lt-LT"/>
        </w:rPr>
        <w:t>racional</w:t>
      </w:r>
      <w:r w:rsidR="009462E3" w:rsidRPr="00377879">
        <w:rPr>
          <w:color w:val="000000" w:themeColor="text1"/>
          <w:lang w:val="lt-LT"/>
        </w:rPr>
        <w:t>ia</w:t>
      </w:r>
      <w:r w:rsidR="00B622E5" w:rsidRPr="00377879">
        <w:rPr>
          <w:color w:val="000000" w:themeColor="text1"/>
          <w:lang w:val="lt-LT"/>
        </w:rPr>
        <w:t>i</w:t>
      </w:r>
      <w:r w:rsidR="009462E3" w:rsidRPr="00377879">
        <w:rPr>
          <w:color w:val="000000" w:themeColor="text1"/>
          <w:lang w:val="lt-LT"/>
        </w:rPr>
        <w:t xml:space="preserve"> </w:t>
      </w:r>
      <w:r w:rsidR="00610561" w:rsidRPr="00377879">
        <w:rPr>
          <w:color w:val="000000" w:themeColor="text1"/>
          <w:lang w:val="lt-LT"/>
        </w:rPr>
        <w:t>panaudo</w:t>
      </w:r>
      <w:r w:rsidR="00B622E5" w:rsidRPr="00377879">
        <w:rPr>
          <w:color w:val="000000" w:themeColor="text1"/>
          <w:lang w:val="lt-LT"/>
        </w:rPr>
        <w:t>ti</w:t>
      </w:r>
      <w:r w:rsidR="00610561" w:rsidRPr="00377879">
        <w:rPr>
          <w:color w:val="000000" w:themeColor="text1"/>
          <w:lang w:val="lt-LT"/>
        </w:rPr>
        <w:t>.</w:t>
      </w:r>
    </w:p>
    <w:p w14:paraId="68847158" w14:textId="7E77B911" w:rsidR="009462E3" w:rsidRPr="00377879" w:rsidRDefault="009462E3" w:rsidP="00361493">
      <w:pPr>
        <w:pStyle w:val="NormalWeb"/>
        <w:numPr>
          <w:ilvl w:val="0"/>
          <w:numId w:val="23"/>
        </w:numPr>
        <w:ind w:left="284" w:firstLine="283"/>
        <w:jc w:val="both"/>
        <w:rPr>
          <w:color w:val="000000" w:themeColor="text1"/>
          <w:lang w:val="lt-LT"/>
        </w:rPr>
      </w:pPr>
      <w:r w:rsidRPr="00377879">
        <w:rPr>
          <w:color w:val="000000" w:themeColor="text1"/>
          <w:lang w:val="lt-LT"/>
        </w:rPr>
        <w:t xml:space="preserve">Bazėmis leidžiama naudotis tik laikantis </w:t>
      </w:r>
      <w:r w:rsidR="00B16E92" w:rsidRPr="00377879">
        <w:rPr>
          <w:color w:val="000000" w:themeColor="text1"/>
          <w:lang w:val="lt-LT"/>
        </w:rPr>
        <w:t xml:space="preserve">šiame </w:t>
      </w:r>
      <w:r w:rsidRPr="00377879">
        <w:rPr>
          <w:color w:val="000000" w:themeColor="text1"/>
          <w:lang w:val="lt-LT"/>
        </w:rPr>
        <w:t>tvarko</w:t>
      </w:r>
      <w:r w:rsidR="00B16E92" w:rsidRPr="00377879">
        <w:rPr>
          <w:color w:val="000000" w:themeColor="text1"/>
          <w:lang w:val="lt-LT"/>
        </w:rPr>
        <w:t xml:space="preserve">s apraše </w:t>
      </w:r>
      <w:r w:rsidRPr="00377879">
        <w:rPr>
          <w:color w:val="000000" w:themeColor="text1"/>
          <w:lang w:val="lt-LT"/>
        </w:rPr>
        <w:t xml:space="preserve">nustatytų tikslų, principų, procedūrų </w:t>
      </w:r>
      <w:r w:rsidR="00B622E5" w:rsidRPr="00377879">
        <w:rPr>
          <w:color w:val="000000" w:themeColor="text1"/>
          <w:lang w:val="lt-LT"/>
        </w:rPr>
        <w:t xml:space="preserve">ir </w:t>
      </w:r>
      <w:r w:rsidRPr="00377879">
        <w:rPr>
          <w:color w:val="000000" w:themeColor="text1"/>
          <w:lang w:val="lt-LT"/>
        </w:rPr>
        <w:t>atsakomybių</w:t>
      </w:r>
      <w:r w:rsidR="00C827F6" w:rsidRPr="00377879">
        <w:rPr>
          <w:color w:val="000000" w:themeColor="text1"/>
          <w:lang w:val="lt-LT"/>
        </w:rPr>
        <w:t>.</w:t>
      </w:r>
    </w:p>
    <w:p w14:paraId="5D2B3149" w14:textId="2386F19D" w:rsidR="007A4B10" w:rsidRPr="00377879" w:rsidRDefault="009462E3" w:rsidP="00361493">
      <w:pPr>
        <w:pStyle w:val="NormalWeb"/>
        <w:numPr>
          <w:ilvl w:val="0"/>
          <w:numId w:val="23"/>
        </w:numPr>
        <w:ind w:hanging="153"/>
        <w:jc w:val="both"/>
        <w:rPr>
          <w:color w:val="000000" w:themeColor="text1"/>
          <w:lang w:val="lt-LT"/>
        </w:rPr>
      </w:pPr>
      <w:r w:rsidRPr="00377879">
        <w:rPr>
          <w:color w:val="000000" w:themeColor="text1"/>
          <w:lang w:val="lt-LT"/>
        </w:rPr>
        <w:t>Ši</w:t>
      </w:r>
      <w:r w:rsidR="00B16E92" w:rsidRPr="00377879">
        <w:rPr>
          <w:color w:val="000000" w:themeColor="text1"/>
          <w:lang w:val="lt-LT"/>
        </w:rPr>
        <w:t>s</w:t>
      </w:r>
      <w:r w:rsidRPr="00377879">
        <w:rPr>
          <w:color w:val="000000" w:themeColor="text1"/>
          <w:lang w:val="lt-LT"/>
        </w:rPr>
        <w:t xml:space="preserve"> t</w:t>
      </w:r>
      <w:r w:rsidR="00DA4576" w:rsidRPr="00377879">
        <w:rPr>
          <w:color w:val="000000" w:themeColor="text1"/>
          <w:lang w:val="lt-LT"/>
        </w:rPr>
        <w:t>vark</w:t>
      </w:r>
      <w:r w:rsidR="00B16E92" w:rsidRPr="00377879">
        <w:rPr>
          <w:color w:val="000000" w:themeColor="text1"/>
          <w:lang w:val="lt-LT"/>
        </w:rPr>
        <w:t>os aprašas</w:t>
      </w:r>
      <w:r w:rsidR="00DA4576" w:rsidRPr="00377879">
        <w:rPr>
          <w:color w:val="000000" w:themeColor="text1"/>
          <w:lang w:val="lt-LT"/>
        </w:rPr>
        <w:t xml:space="preserve"> ir kita</w:t>
      </w:r>
      <w:r w:rsidR="00840DCC" w:rsidRPr="00377879">
        <w:rPr>
          <w:color w:val="000000" w:themeColor="text1"/>
          <w:lang w:val="lt-LT"/>
        </w:rPr>
        <w:t xml:space="preserve"> aktuali </w:t>
      </w:r>
      <w:r w:rsidRPr="00377879">
        <w:rPr>
          <w:color w:val="000000" w:themeColor="text1"/>
          <w:lang w:val="lt-LT"/>
        </w:rPr>
        <w:t>su j</w:t>
      </w:r>
      <w:r w:rsidR="00B16E92" w:rsidRPr="00377879">
        <w:rPr>
          <w:color w:val="000000" w:themeColor="text1"/>
          <w:lang w:val="lt-LT"/>
        </w:rPr>
        <w:t>uo</w:t>
      </w:r>
      <w:r w:rsidRPr="00377879">
        <w:rPr>
          <w:color w:val="000000" w:themeColor="text1"/>
          <w:lang w:val="lt-LT"/>
        </w:rPr>
        <w:t xml:space="preserve"> susijusi </w:t>
      </w:r>
      <w:r w:rsidR="00840DCC" w:rsidRPr="00377879">
        <w:rPr>
          <w:color w:val="000000" w:themeColor="text1"/>
          <w:lang w:val="lt-LT"/>
        </w:rPr>
        <w:t xml:space="preserve">informacija </w:t>
      </w:r>
      <w:r w:rsidRPr="00377879">
        <w:rPr>
          <w:color w:val="000000" w:themeColor="text1"/>
          <w:lang w:val="lt-LT"/>
        </w:rPr>
        <w:t xml:space="preserve">skelbiama </w:t>
      </w:r>
      <w:r w:rsidR="00840DCC" w:rsidRPr="00377879">
        <w:rPr>
          <w:color w:val="000000" w:themeColor="text1"/>
          <w:lang w:val="lt-LT"/>
        </w:rPr>
        <w:t>GTC intranete</w:t>
      </w:r>
      <w:r w:rsidR="00E62A52" w:rsidRPr="00377879">
        <w:rPr>
          <w:color w:val="000000" w:themeColor="text1"/>
          <w:lang w:val="lt-LT"/>
        </w:rPr>
        <w:t>.</w:t>
      </w:r>
      <w:r w:rsidR="00840DCC" w:rsidRPr="00377879">
        <w:rPr>
          <w:color w:val="000000" w:themeColor="text1"/>
          <w:lang w:val="lt-LT"/>
        </w:rPr>
        <w:t xml:space="preserve"> </w:t>
      </w:r>
    </w:p>
    <w:p w14:paraId="5E97C14C" w14:textId="0E9B1A27" w:rsidR="00CA3851" w:rsidRPr="00377879" w:rsidRDefault="00461F34" w:rsidP="00361493">
      <w:pPr>
        <w:pStyle w:val="NormalWeb"/>
        <w:numPr>
          <w:ilvl w:val="0"/>
          <w:numId w:val="23"/>
        </w:numPr>
        <w:ind w:left="284" w:firstLine="283"/>
        <w:jc w:val="both"/>
        <w:rPr>
          <w:color w:val="000000" w:themeColor="text1"/>
          <w:lang w:val="lt-LT"/>
        </w:rPr>
      </w:pPr>
      <w:r w:rsidRPr="00377879">
        <w:rPr>
          <w:color w:val="000000" w:themeColor="text1"/>
          <w:lang w:val="lt-LT"/>
        </w:rPr>
        <w:t>K</w:t>
      </w:r>
      <w:r w:rsidR="00655BCA" w:rsidRPr="00377879">
        <w:rPr>
          <w:color w:val="000000" w:themeColor="text1"/>
          <w:lang w:val="lt-LT"/>
        </w:rPr>
        <w:t xml:space="preserve">omunikacija dėl apgyvendinimo </w:t>
      </w:r>
      <w:r w:rsidR="001C4698" w:rsidRPr="00377879">
        <w:rPr>
          <w:color w:val="000000" w:themeColor="text1"/>
          <w:lang w:val="lt-LT"/>
        </w:rPr>
        <w:t>b</w:t>
      </w:r>
      <w:r w:rsidR="00840DCC" w:rsidRPr="00377879">
        <w:rPr>
          <w:color w:val="000000" w:themeColor="text1"/>
          <w:lang w:val="lt-LT"/>
        </w:rPr>
        <w:t xml:space="preserve">azėse </w:t>
      </w:r>
      <w:r w:rsidR="00CA3851" w:rsidRPr="00377879">
        <w:rPr>
          <w:color w:val="000000" w:themeColor="text1"/>
          <w:lang w:val="lt-LT"/>
        </w:rPr>
        <w:t>vykdoma el</w:t>
      </w:r>
      <w:r w:rsidR="00C827F6" w:rsidRPr="00377879">
        <w:rPr>
          <w:color w:val="000000" w:themeColor="text1"/>
          <w:lang w:val="lt-LT"/>
        </w:rPr>
        <w:t xml:space="preserve">ektroninio </w:t>
      </w:r>
      <w:r w:rsidR="001D1F02" w:rsidRPr="00377879">
        <w:rPr>
          <w:color w:val="000000" w:themeColor="text1"/>
          <w:lang w:val="lt-LT"/>
        </w:rPr>
        <w:t>p</w:t>
      </w:r>
      <w:r w:rsidR="00CA3851" w:rsidRPr="00377879">
        <w:rPr>
          <w:color w:val="000000" w:themeColor="text1"/>
          <w:lang w:val="lt-LT"/>
        </w:rPr>
        <w:t>ašt</w:t>
      </w:r>
      <w:r w:rsidR="00C827F6" w:rsidRPr="00377879">
        <w:rPr>
          <w:color w:val="000000" w:themeColor="text1"/>
          <w:lang w:val="lt-LT"/>
        </w:rPr>
        <w:t>o adresu</w:t>
      </w:r>
      <w:r w:rsidR="001D1F02" w:rsidRPr="00377879">
        <w:rPr>
          <w:color w:val="000000" w:themeColor="text1"/>
          <w:lang w:val="lt-LT"/>
        </w:rPr>
        <w:t xml:space="preserve"> </w:t>
      </w:r>
      <w:bookmarkStart w:id="0" w:name="_Hlk202880249"/>
      <w:r w:rsidR="00B26B25" w:rsidRPr="00377879">
        <w:rPr>
          <w:color w:val="000000" w:themeColor="text1"/>
          <w:lang w:val="lt-LT"/>
        </w:rPr>
        <w:fldChar w:fldCharType="begin"/>
      </w:r>
      <w:r w:rsidR="00B26B25" w:rsidRPr="00377879">
        <w:rPr>
          <w:color w:val="000000" w:themeColor="text1"/>
          <w:lang w:val="lt-LT"/>
        </w:rPr>
        <w:instrText>HYPERLINK "mailto:rezervacija.bazes@gamtc.lt"</w:instrText>
      </w:r>
      <w:r w:rsidR="00B26B25" w:rsidRPr="00377879">
        <w:rPr>
          <w:color w:val="000000" w:themeColor="text1"/>
          <w:lang w:val="lt-LT"/>
        </w:rPr>
      </w:r>
      <w:r w:rsidR="00B26B25" w:rsidRPr="00377879">
        <w:rPr>
          <w:color w:val="000000" w:themeColor="text1"/>
          <w:lang w:val="lt-LT"/>
        </w:rPr>
        <w:fldChar w:fldCharType="separate"/>
      </w:r>
      <w:r w:rsidR="00B26B25" w:rsidRPr="00377879">
        <w:rPr>
          <w:rStyle w:val="Hyperlink"/>
          <w:color w:val="000000" w:themeColor="text1"/>
          <w:lang w:val="lt-LT"/>
        </w:rPr>
        <w:t>rezervacija.bazes@gamtc.lt</w:t>
      </w:r>
      <w:r w:rsidR="00B26B25" w:rsidRPr="00377879">
        <w:rPr>
          <w:color w:val="000000" w:themeColor="text1"/>
          <w:lang w:val="lt-LT"/>
        </w:rPr>
        <w:fldChar w:fldCharType="end"/>
      </w:r>
      <w:r w:rsidR="001D1F02" w:rsidRPr="00377879">
        <w:rPr>
          <w:color w:val="000000" w:themeColor="text1"/>
          <w:lang w:val="lt-LT"/>
        </w:rPr>
        <w:t xml:space="preserve"> </w:t>
      </w:r>
      <w:bookmarkEnd w:id="0"/>
    </w:p>
    <w:p w14:paraId="39F6CAD5" w14:textId="77777777" w:rsidR="007933B2" w:rsidRPr="00377879" w:rsidRDefault="00CA3851" w:rsidP="004767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lt-LT"/>
        </w:rPr>
      </w:pPr>
      <w:r w:rsidRPr="00377879">
        <w:rPr>
          <w:rFonts w:ascii="Times New Roman" w:hAnsi="Times New Roman" w:cs="Times New Roman"/>
          <w:b/>
          <w:bCs/>
          <w:color w:val="000000" w:themeColor="text1"/>
          <w:lang w:val="lt-LT"/>
        </w:rPr>
        <w:t>II</w:t>
      </w:r>
      <w:r w:rsidR="007933B2" w:rsidRPr="00377879">
        <w:rPr>
          <w:rFonts w:ascii="Times New Roman" w:hAnsi="Times New Roman" w:cs="Times New Roman"/>
          <w:b/>
          <w:bCs/>
          <w:color w:val="000000" w:themeColor="text1"/>
          <w:lang w:val="lt-LT"/>
        </w:rPr>
        <w:t xml:space="preserve"> SKYRIUS</w:t>
      </w:r>
    </w:p>
    <w:p w14:paraId="63F41270" w14:textId="168244D5" w:rsidR="00455BB3" w:rsidRPr="00377879" w:rsidRDefault="002229EB" w:rsidP="004767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lt-LT"/>
        </w:rPr>
      </w:pPr>
      <w:r w:rsidRPr="00377879">
        <w:rPr>
          <w:rFonts w:ascii="Times New Roman" w:hAnsi="Times New Roman" w:cs="Times New Roman"/>
          <w:b/>
          <w:bCs/>
          <w:color w:val="000000" w:themeColor="text1"/>
          <w:lang w:val="lt-LT"/>
        </w:rPr>
        <w:t>APGYVENDINIMO SĄLYGOS</w:t>
      </w:r>
    </w:p>
    <w:p w14:paraId="17FD7BDD" w14:textId="6A463DF4" w:rsidR="007A4B10" w:rsidRPr="00377879" w:rsidRDefault="00455BB3" w:rsidP="007933B2">
      <w:pPr>
        <w:pStyle w:val="NormalWeb"/>
        <w:numPr>
          <w:ilvl w:val="0"/>
          <w:numId w:val="23"/>
        </w:numPr>
        <w:ind w:hanging="11"/>
        <w:jc w:val="both"/>
        <w:rPr>
          <w:color w:val="000000" w:themeColor="text1"/>
          <w:lang w:val="lt-LT"/>
        </w:rPr>
      </w:pPr>
      <w:r w:rsidRPr="00377879">
        <w:rPr>
          <w:color w:val="000000" w:themeColor="text1"/>
          <w:lang w:val="lt-LT"/>
        </w:rPr>
        <w:t xml:space="preserve">Apgyvendinimo paslaugos </w:t>
      </w:r>
      <w:r w:rsidR="00B22355" w:rsidRPr="00377879">
        <w:rPr>
          <w:color w:val="000000" w:themeColor="text1"/>
          <w:lang w:val="lt-LT"/>
        </w:rPr>
        <w:t xml:space="preserve">bazėse </w:t>
      </w:r>
      <w:r w:rsidRPr="00377879">
        <w:rPr>
          <w:color w:val="000000" w:themeColor="text1"/>
          <w:lang w:val="lt-LT"/>
        </w:rPr>
        <w:t>teikiamos šiais tikslais, taikant prioritetinę eilę:</w:t>
      </w:r>
    </w:p>
    <w:p w14:paraId="02F12203" w14:textId="63F184FD" w:rsidR="007A4B10" w:rsidRPr="00377879" w:rsidRDefault="007A4B10" w:rsidP="004767D5">
      <w:pPr>
        <w:pStyle w:val="NormalWeb"/>
        <w:numPr>
          <w:ilvl w:val="1"/>
          <w:numId w:val="23"/>
        </w:numPr>
        <w:ind w:left="284" w:firstLine="436"/>
        <w:jc w:val="both"/>
        <w:rPr>
          <w:color w:val="000000" w:themeColor="text1"/>
          <w:lang w:val="lt-LT"/>
        </w:rPr>
      </w:pPr>
      <w:r w:rsidRPr="00377879">
        <w:rPr>
          <w:color w:val="000000" w:themeColor="text1"/>
          <w:lang w:val="lt-LT"/>
        </w:rPr>
        <w:t xml:space="preserve"> </w:t>
      </w:r>
      <w:r w:rsidR="00455BB3" w:rsidRPr="00377879">
        <w:rPr>
          <w:color w:val="000000" w:themeColor="text1"/>
          <w:lang w:val="lt-LT"/>
        </w:rPr>
        <w:t xml:space="preserve">GTC darbuotojams, vykstantiems į komandiruotes </w:t>
      </w:r>
      <w:r w:rsidR="00CB35E1" w:rsidRPr="00377879">
        <w:rPr>
          <w:color w:val="000000" w:themeColor="text1"/>
          <w:lang w:val="lt-LT"/>
        </w:rPr>
        <w:t xml:space="preserve">vykdyti </w:t>
      </w:r>
      <w:r w:rsidR="00455BB3" w:rsidRPr="00377879">
        <w:rPr>
          <w:color w:val="000000" w:themeColor="text1"/>
          <w:lang w:val="lt-LT"/>
        </w:rPr>
        <w:t>mokslini</w:t>
      </w:r>
      <w:r w:rsidR="00CB35E1" w:rsidRPr="00377879">
        <w:rPr>
          <w:color w:val="000000" w:themeColor="text1"/>
          <w:lang w:val="lt-LT"/>
        </w:rPr>
        <w:t>ų</w:t>
      </w:r>
      <w:r w:rsidR="00455BB3" w:rsidRPr="00377879">
        <w:rPr>
          <w:color w:val="000000" w:themeColor="text1"/>
          <w:lang w:val="lt-LT"/>
        </w:rPr>
        <w:t xml:space="preserve"> tyrim</w:t>
      </w:r>
      <w:r w:rsidR="00CB35E1" w:rsidRPr="00377879">
        <w:rPr>
          <w:color w:val="000000" w:themeColor="text1"/>
          <w:lang w:val="lt-LT"/>
        </w:rPr>
        <w:t>ų</w:t>
      </w:r>
      <w:r w:rsidR="00455BB3" w:rsidRPr="00377879">
        <w:rPr>
          <w:color w:val="000000" w:themeColor="text1"/>
          <w:lang w:val="lt-LT"/>
        </w:rPr>
        <w:t xml:space="preserve"> ar kit</w:t>
      </w:r>
      <w:r w:rsidR="00CB35E1" w:rsidRPr="00377879">
        <w:rPr>
          <w:color w:val="000000" w:themeColor="text1"/>
          <w:lang w:val="lt-LT"/>
        </w:rPr>
        <w:t>ų</w:t>
      </w:r>
      <w:r w:rsidR="00455BB3" w:rsidRPr="00377879">
        <w:rPr>
          <w:color w:val="000000" w:themeColor="text1"/>
          <w:lang w:val="lt-LT"/>
        </w:rPr>
        <w:t xml:space="preserve"> su darbo funkcijomis susijusi</w:t>
      </w:r>
      <w:r w:rsidR="00CB35E1" w:rsidRPr="00377879">
        <w:rPr>
          <w:color w:val="000000" w:themeColor="text1"/>
          <w:lang w:val="lt-LT"/>
        </w:rPr>
        <w:t>ų</w:t>
      </w:r>
      <w:r w:rsidR="00455BB3" w:rsidRPr="00377879">
        <w:rPr>
          <w:color w:val="000000" w:themeColor="text1"/>
          <w:lang w:val="lt-LT"/>
        </w:rPr>
        <w:t xml:space="preserve"> užduo</w:t>
      </w:r>
      <w:r w:rsidR="00CB35E1" w:rsidRPr="00377879">
        <w:rPr>
          <w:color w:val="000000" w:themeColor="text1"/>
          <w:lang w:val="lt-LT"/>
        </w:rPr>
        <w:t>čių</w:t>
      </w:r>
      <w:r w:rsidR="000E0DB3" w:rsidRPr="00377879">
        <w:rPr>
          <w:color w:val="000000" w:themeColor="text1"/>
          <w:lang w:val="lt-LT"/>
        </w:rPr>
        <w:t>;</w:t>
      </w:r>
    </w:p>
    <w:p w14:paraId="4D74D222" w14:textId="3567706D" w:rsidR="007A4B10" w:rsidRPr="00377879" w:rsidRDefault="007A4B10" w:rsidP="000E0DB3">
      <w:pPr>
        <w:pStyle w:val="NormalWeb"/>
        <w:numPr>
          <w:ilvl w:val="1"/>
          <w:numId w:val="23"/>
        </w:numPr>
        <w:jc w:val="both"/>
        <w:rPr>
          <w:color w:val="000000" w:themeColor="text1"/>
          <w:lang w:val="lt-LT"/>
        </w:rPr>
      </w:pPr>
      <w:r w:rsidRPr="00377879">
        <w:rPr>
          <w:color w:val="000000" w:themeColor="text1"/>
          <w:lang w:val="lt-LT"/>
        </w:rPr>
        <w:t xml:space="preserve"> </w:t>
      </w:r>
      <w:r w:rsidR="00455BB3" w:rsidRPr="00377879">
        <w:rPr>
          <w:color w:val="000000" w:themeColor="text1"/>
          <w:lang w:val="lt-LT"/>
        </w:rPr>
        <w:t>GTC partneriams pagal galiojančias bendradarbiavimo sutartis</w:t>
      </w:r>
      <w:r w:rsidR="000E0DB3" w:rsidRPr="00377879">
        <w:rPr>
          <w:color w:val="000000" w:themeColor="text1"/>
          <w:lang w:val="lt-LT"/>
        </w:rPr>
        <w:t>;</w:t>
      </w:r>
    </w:p>
    <w:p w14:paraId="1548BDEE" w14:textId="15259AE1" w:rsidR="007A4B10" w:rsidRPr="00377879" w:rsidRDefault="007A4B10" w:rsidP="000E0DB3">
      <w:pPr>
        <w:pStyle w:val="NormalWeb"/>
        <w:numPr>
          <w:ilvl w:val="1"/>
          <w:numId w:val="23"/>
        </w:numPr>
        <w:jc w:val="both"/>
        <w:rPr>
          <w:color w:val="000000" w:themeColor="text1"/>
          <w:lang w:val="lt-LT"/>
        </w:rPr>
      </w:pPr>
      <w:r w:rsidRPr="00377879">
        <w:rPr>
          <w:color w:val="000000" w:themeColor="text1"/>
          <w:lang w:val="lt-LT"/>
        </w:rPr>
        <w:t xml:space="preserve"> </w:t>
      </w:r>
      <w:r w:rsidR="00455BB3" w:rsidRPr="00377879">
        <w:rPr>
          <w:color w:val="000000" w:themeColor="text1"/>
          <w:lang w:val="lt-LT"/>
        </w:rPr>
        <w:t xml:space="preserve">GTC darbuotojams ir kartu su jais </w:t>
      </w:r>
      <w:r w:rsidR="002B1D5A" w:rsidRPr="00377879">
        <w:rPr>
          <w:color w:val="000000" w:themeColor="text1"/>
          <w:lang w:val="lt-LT"/>
        </w:rPr>
        <w:t>atvykstantiems</w:t>
      </w:r>
      <w:r w:rsidR="00455BB3" w:rsidRPr="00377879">
        <w:rPr>
          <w:color w:val="000000" w:themeColor="text1"/>
          <w:lang w:val="lt-LT"/>
        </w:rPr>
        <w:t xml:space="preserve"> šeimos nariams</w:t>
      </w:r>
      <w:r w:rsidR="000E0DB3" w:rsidRPr="00377879">
        <w:rPr>
          <w:color w:val="000000" w:themeColor="text1"/>
          <w:lang w:val="lt-LT"/>
        </w:rPr>
        <w:t>.</w:t>
      </w:r>
    </w:p>
    <w:p w14:paraId="2B194B60" w14:textId="561F6BE0" w:rsidR="007A4B10" w:rsidRPr="00377879" w:rsidRDefault="00084D89" w:rsidP="007933B2">
      <w:pPr>
        <w:pStyle w:val="NormalWeb"/>
        <w:numPr>
          <w:ilvl w:val="0"/>
          <w:numId w:val="23"/>
        </w:numPr>
        <w:ind w:left="284" w:firstLine="425"/>
        <w:jc w:val="both"/>
        <w:rPr>
          <w:color w:val="000000" w:themeColor="text1"/>
          <w:lang w:val="lt-LT"/>
        </w:rPr>
      </w:pPr>
      <w:r w:rsidRPr="00377879">
        <w:rPr>
          <w:color w:val="000000" w:themeColor="text1"/>
          <w:lang w:val="lt-LT"/>
        </w:rPr>
        <w:t xml:space="preserve">Visais atvejais kambarius apgyvendinimui priskiria </w:t>
      </w:r>
      <w:r w:rsidR="00EE18FE" w:rsidRPr="00377879">
        <w:rPr>
          <w:color w:val="000000" w:themeColor="text1"/>
          <w:lang w:val="lt-LT"/>
        </w:rPr>
        <w:t xml:space="preserve">atsakingas </w:t>
      </w:r>
      <w:r w:rsidR="00C827F6" w:rsidRPr="00377879">
        <w:rPr>
          <w:color w:val="000000" w:themeColor="text1"/>
          <w:lang w:val="lt-LT"/>
        </w:rPr>
        <w:t xml:space="preserve">Veiklos aprūpinimo ir saugos skyriaus </w:t>
      </w:r>
      <w:r w:rsidRPr="00377879">
        <w:rPr>
          <w:color w:val="000000" w:themeColor="text1"/>
          <w:lang w:val="lt-LT"/>
        </w:rPr>
        <w:t>darbuotojas</w:t>
      </w:r>
      <w:r w:rsidR="00EE18FE" w:rsidRPr="00377879">
        <w:rPr>
          <w:color w:val="000000" w:themeColor="text1"/>
          <w:lang w:val="lt-LT"/>
        </w:rPr>
        <w:t xml:space="preserve"> (toliau – atsakingas VASS darbuotojas)</w:t>
      </w:r>
      <w:r w:rsidRPr="00377879">
        <w:rPr>
          <w:color w:val="000000" w:themeColor="text1"/>
          <w:lang w:val="lt-LT"/>
        </w:rPr>
        <w:t xml:space="preserve">, užtikrindamas šio tvarkos </w:t>
      </w:r>
      <w:r w:rsidR="00B16E92" w:rsidRPr="00377879">
        <w:rPr>
          <w:color w:val="000000" w:themeColor="text1"/>
          <w:lang w:val="lt-LT"/>
        </w:rPr>
        <w:t xml:space="preserve">aprašo </w:t>
      </w:r>
      <w:r w:rsidRPr="00377879">
        <w:rPr>
          <w:color w:val="000000" w:themeColor="text1"/>
          <w:lang w:val="lt-LT"/>
        </w:rPr>
        <w:t xml:space="preserve">nuostatų laikymąsi </w:t>
      </w:r>
      <w:r w:rsidR="007933B2" w:rsidRPr="00377879">
        <w:rPr>
          <w:color w:val="000000" w:themeColor="text1"/>
          <w:lang w:val="lt-LT"/>
        </w:rPr>
        <w:t xml:space="preserve">ir </w:t>
      </w:r>
      <w:r w:rsidRPr="00377879">
        <w:rPr>
          <w:color w:val="000000" w:themeColor="text1"/>
          <w:lang w:val="lt-LT"/>
        </w:rPr>
        <w:t>racionalų bazių panaudojimą.</w:t>
      </w:r>
    </w:p>
    <w:p w14:paraId="6676C4A9" w14:textId="22AADA1D" w:rsidR="007A4B10" w:rsidRPr="00377879" w:rsidRDefault="00840DCC" w:rsidP="00B93534">
      <w:pPr>
        <w:pStyle w:val="NormalWeb"/>
        <w:numPr>
          <w:ilvl w:val="0"/>
          <w:numId w:val="23"/>
        </w:numPr>
        <w:ind w:left="284" w:firstLine="425"/>
        <w:jc w:val="both"/>
        <w:rPr>
          <w:color w:val="000000" w:themeColor="text1"/>
          <w:lang w:val="lt-LT"/>
        </w:rPr>
      </w:pPr>
      <w:r w:rsidRPr="00377879">
        <w:rPr>
          <w:color w:val="000000" w:themeColor="text1"/>
          <w:lang w:val="lt-LT"/>
        </w:rPr>
        <w:t>GTC dar</w:t>
      </w:r>
      <w:r w:rsidR="001C4698" w:rsidRPr="00377879">
        <w:rPr>
          <w:color w:val="000000" w:themeColor="text1"/>
          <w:lang w:val="lt-LT"/>
        </w:rPr>
        <w:t>b</w:t>
      </w:r>
      <w:r w:rsidRPr="00377879">
        <w:rPr>
          <w:color w:val="000000" w:themeColor="text1"/>
          <w:lang w:val="lt-LT"/>
        </w:rPr>
        <w:t>uotojai p</w:t>
      </w:r>
      <w:r w:rsidR="00455BB3" w:rsidRPr="00377879">
        <w:rPr>
          <w:color w:val="000000" w:themeColor="text1"/>
          <w:lang w:val="lt-LT"/>
        </w:rPr>
        <w:t>rašym</w:t>
      </w:r>
      <w:r w:rsidRPr="00377879">
        <w:rPr>
          <w:color w:val="000000" w:themeColor="text1"/>
          <w:lang w:val="lt-LT"/>
        </w:rPr>
        <w:t>us</w:t>
      </w:r>
      <w:r w:rsidR="00455BB3" w:rsidRPr="00377879">
        <w:rPr>
          <w:color w:val="000000" w:themeColor="text1"/>
          <w:lang w:val="lt-LT"/>
        </w:rPr>
        <w:t xml:space="preserve"> </w:t>
      </w:r>
      <w:r w:rsidR="006A0D43" w:rsidRPr="00377879">
        <w:rPr>
          <w:color w:val="000000" w:themeColor="text1"/>
          <w:lang w:val="lt-LT"/>
        </w:rPr>
        <w:t xml:space="preserve">apgyvendinti </w:t>
      </w:r>
      <w:r w:rsidR="001C4698" w:rsidRPr="00377879">
        <w:rPr>
          <w:color w:val="000000" w:themeColor="text1"/>
          <w:lang w:val="lt-LT"/>
        </w:rPr>
        <w:t>b</w:t>
      </w:r>
      <w:r w:rsidRPr="00377879">
        <w:rPr>
          <w:color w:val="000000" w:themeColor="text1"/>
          <w:lang w:val="lt-LT"/>
        </w:rPr>
        <w:t xml:space="preserve">azėse </w:t>
      </w:r>
      <w:r w:rsidR="00455BB3" w:rsidRPr="00377879">
        <w:rPr>
          <w:color w:val="000000" w:themeColor="text1"/>
          <w:lang w:val="lt-LT"/>
        </w:rPr>
        <w:t xml:space="preserve">teikia </w:t>
      </w:r>
      <w:r w:rsidR="00121288" w:rsidRPr="00377879">
        <w:rPr>
          <w:color w:val="000000" w:themeColor="text1"/>
          <w:lang w:val="lt-LT"/>
        </w:rPr>
        <w:t xml:space="preserve">tik </w:t>
      </w:r>
      <w:r w:rsidR="00096FDF" w:rsidRPr="00377879">
        <w:rPr>
          <w:color w:val="000000" w:themeColor="text1"/>
          <w:lang w:val="lt-LT"/>
        </w:rPr>
        <w:t>elektroniniu būdu</w:t>
      </w:r>
      <w:r w:rsidR="008600DE" w:rsidRPr="00377879">
        <w:rPr>
          <w:color w:val="000000" w:themeColor="text1"/>
          <w:lang w:val="lt-LT"/>
        </w:rPr>
        <w:t xml:space="preserve"> </w:t>
      </w:r>
      <w:r w:rsidR="00455BB3" w:rsidRPr="00377879">
        <w:rPr>
          <w:color w:val="000000" w:themeColor="text1"/>
          <w:lang w:val="lt-LT"/>
        </w:rPr>
        <w:t xml:space="preserve">per </w:t>
      </w:r>
      <w:r w:rsidR="00127C58" w:rsidRPr="00377879">
        <w:rPr>
          <w:color w:val="000000" w:themeColor="text1"/>
          <w:lang w:val="lt-LT"/>
        </w:rPr>
        <w:t>Microsof</w:t>
      </w:r>
      <w:r w:rsidR="00525567" w:rsidRPr="00377879">
        <w:rPr>
          <w:color w:val="000000" w:themeColor="text1"/>
          <w:lang w:val="lt-LT"/>
        </w:rPr>
        <w:t xml:space="preserve">t </w:t>
      </w:r>
      <w:r w:rsidR="001F7D39" w:rsidRPr="00377879">
        <w:rPr>
          <w:color w:val="000000" w:themeColor="text1"/>
          <w:lang w:val="lt-LT"/>
        </w:rPr>
        <w:t xml:space="preserve">365 </w:t>
      </w:r>
      <w:r w:rsidR="00455BB3" w:rsidRPr="00377879">
        <w:rPr>
          <w:color w:val="000000" w:themeColor="text1"/>
          <w:lang w:val="lt-LT"/>
        </w:rPr>
        <w:t>Forms sistem</w:t>
      </w:r>
      <w:r w:rsidR="00994D05" w:rsidRPr="00377879">
        <w:rPr>
          <w:color w:val="000000" w:themeColor="text1"/>
          <w:lang w:val="lt-LT"/>
        </w:rPr>
        <w:t>ą</w:t>
      </w:r>
      <w:r w:rsidR="009051B9" w:rsidRPr="00377879">
        <w:rPr>
          <w:color w:val="000000" w:themeColor="text1"/>
          <w:lang w:val="lt-LT"/>
        </w:rPr>
        <w:t xml:space="preserve"> (toliau – </w:t>
      </w:r>
      <w:r w:rsidR="00EF3003" w:rsidRPr="00377879">
        <w:rPr>
          <w:color w:val="000000" w:themeColor="text1"/>
          <w:lang w:val="lt-LT"/>
        </w:rPr>
        <w:t xml:space="preserve">elektoninė </w:t>
      </w:r>
      <w:r w:rsidR="009051B9" w:rsidRPr="00377879">
        <w:rPr>
          <w:color w:val="000000" w:themeColor="text1"/>
          <w:lang w:val="lt-LT"/>
        </w:rPr>
        <w:t>prašymo forma)</w:t>
      </w:r>
      <w:r w:rsidR="00455BB3" w:rsidRPr="00377879">
        <w:rPr>
          <w:color w:val="000000" w:themeColor="text1"/>
          <w:lang w:val="lt-LT"/>
        </w:rPr>
        <w:t xml:space="preserve">: ne vėliau kaip likus </w:t>
      </w:r>
      <w:r w:rsidR="0014090D" w:rsidRPr="00377879">
        <w:rPr>
          <w:color w:val="000000" w:themeColor="text1"/>
          <w:lang w:val="lt-LT"/>
        </w:rPr>
        <w:t xml:space="preserve">5 </w:t>
      </w:r>
      <w:r w:rsidR="00B93534" w:rsidRPr="00377879">
        <w:rPr>
          <w:color w:val="000000" w:themeColor="text1"/>
          <w:lang w:val="lt-LT"/>
        </w:rPr>
        <w:t xml:space="preserve">(penkioms) </w:t>
      </w:r>
      <w:r w:rsidR="00455BB3" w:rsidRPr="00377879">
        <w:rPr>
          <w:color w:val="000000" w:themeColor="text1"/>
          <w:lang w:val="lt-LT"/>
        </w:rPr>
        <w:t>darbo dien</w:t>
      </w:r>
      <w:r w:rsidR="0014090D" w:rsidRPr="00377879">
        <w:rPr>
          <w:color w:val="000000" w:themeColor="text1"/>
          <w:lang w:val="lt-LT"/>
        </w:rPr>
        <w:t>o</w:t>
      </w:r>
      <w:r w:rsidR="007933B2" w:rsidRPr="00377879">
        <w:rPr>
          <w:color w:val="000000" w:themeColor="text1"/>
          <w:lang w:val="lt-LT"/>
        </w:rPr>
        <w:t>m</w:t>
      </w:r>
      <w:r w:rsidR="0014090D" w:rsidRPr="00377879">
        <w:rPr>
          <w:color w:val="000000" w:themeColor="text1"/>
          <w:lang w:val="lt-LT"/>
        </w:rPr>
        <w:t>s</w:t>
      </w:r>
      <w:r w:rsidR="00455BB3" w:rsidRPr="00377879">
        <w:rPr>
          <w:color w:val="000000" w:themeColor="text1"/>
          <w:lang w:val="lt-LT"/>
        </w:rPr>
        <w:t xml:space="preserve"> iki planuojamos atvykimo datos, kai vykstama pirmuoju tikslu, ir ne vėliau kaip likus 1</w:t>
      </w:r>
      <w:r w:rsidR="0014090D" w:rsidRPr="00377879">
        <w:rPr>
          <w:color w:val="000000" w:themeColor="text1"/>
          <w:lang w:val="lt-LT"/>
        </w:rPr>
        <w:t>0</w:t>
      </w:r>
      <w:r w:rsidR="00455BB3" w:rsidRPr="00377879">
        <w:rPr>
          <w:color w:val="000000" w:themeColor="text1"/>
          <w:lang w:val="lt-LT"/>
        </w:rPr>
        <w:t xml:space="preserve"> </w:t>
      </w:r>
      <w:r w:rsidR="00B93534" w:rsidRPr="00377879">
        <w:rPr>
          <w:color w:val="000000" w:themeColor="text1"/>
          <w:lang w:val="lt-LT"/>
        </w:rPr>
        <w:t xml:space="preserve">(dešimt) </w:t>
      </w:r>
      <w:r w:rsidR="00455BB3" w:rsidRPr="00377879">
        <w:rPr>
          <w:color w:val="000000" w:themeColor="text1"/>
          <w:lang w:val="lt-LT"/>
        </w:rPr>
        <w:t>darbo dienų</w:t>
      </w:r>
      <w:r w:rsidR="009051B9" w:rsidRPr="00377879">
        <w:rPr>
          <w:color w:val="000000" w:themeColor="text1"/>
          <w:lang w:val="lt-LT"/>
        </w:rPr>
        <w:t xml:space="preserve"> iki planuojamos atvykimo datos</w:t>
      </w:r>
      <w:r w:rsidR="00455BB3" w:rsidRPr="00377879">
        <w:rPr>
          <w:color w:val="000000" w:themeColor="text1"/>
          <w:lang w:val="lt-LT"/>
        </w:rPr>
        <w:t>, kai vykstama trečiuoju tikslu.</w:t>
      </w:r>
      <w:r w:rsidR="006A0D43" w:rsidRPr="00377879">
        <w:rPr>
          <w:color w:val="000000" w:themeColor="text1"/>
          <w:lang w:val="lt-LT"/>
        </w:rPr>
        <w:t xml:space="preserve"> Kai prašymas </w:t>
      </w:r>
      <w:r w:rsidR="009051B9" w:rsidRPr="00377879">
        <w:rPr>
          <w:color w:val="000000" w:themeColor="text1"/>
          <w:lang w:val="lt-LT"/>
        </w:rPr>
        <w:t>pateikiamas</w:t>
      </w:r>
      <w:r w:rsidR="006A0D43" w:rsidRPr="00377879">
        <w:rPr>
          <w:color w:val="000000" w:themeColor="text1"/>
          <w:lang w:val="lt-LT"/>
        </w:rPr>
        <w:t xml:space="preserve"> </w:t>
      </w:r>
      <w:r w:rsidR="00EE18FE" w:rsidRPr="00377879">
        <w:rPr>
          <w:color w:val="000000" w:themeColor="text1"/>
          <w:lang w:val="lt-LT"/>
        </w:rPr>
        <w:t xml:space="preserve">antruoju </w:t>
      </w:r>
      <w:r w:rsidR="006A0D43" w:rsidRPr="00377879">
        <w:rPr>
          <w:color w:val="000000" w:themeColor="text1"/>
          <w:lang w:val="lt-LT"/>
        </w:rPr>
        <w:t xml:space="preserve">tikslu, </w:t>
      </w:r>
      <w:r w:rsidR="00EE18FE" w:rsidRPr="00377879">
        <w:rPr>
          <w:color w:val="000000" w:themeColor="text1"/>
          <w:lang w:val="lt-LT"/>
        </w:rPr>
        <w:t xml:space="preserve">atsakingas VASS darbuotojas per 1 </w:t>
      </w:r>
      <w:r w:rsidR="00B93534" w:rsidRPr="00377879">
        <w:rPr>
          <w:color w:val="000000" w:themeColor="text1"/>
          <w:lang w:val="lt-LT"/>
        </w:rPr>
        <w:t xml:space="preserve">(vieną) </w:t>
      </w:r>
      <w:r w:rsidR="00EE18FE" w:rsidRPr="00377879">
        <w:rPr>
          <w:color w:val="000000" w:themeColor="text1"/>
          <w:lang w:val="lt-LT"/>
        </w:rPr>
        <w:t xml:space="preserve">darbo dieną nuo užduoties per DBSIS </w:t>
      </w:r>
      <w:r w:rsidR="00B93534" w:rsidRPr="00377879">
        <w:rPr>
          <w:color w:val="000000" w:themeColor="text1"/>
          <w:lang w:val="lt-LT"/>
        </w:rPr>
        <w:t xml:space="preserve">sistemą </w:t>
      </w:r>
      <w:r w:rsidR="00EE18FE" w:rsidRPr="00377879">
        <w:rPr>
          <w:color w:val="000000" w:themeColor="text1"/>
          <w:lang w:val="lt-LT"/>
        </w:rPr>
        <w:t xml:space="preserve">gavimo užpildo reikiamus </w:t>
      </w:r>
      <w:r w:rsidR="009051B9" w:rsidRPr="00377879">
        <w:rPr>
          <w:color w:val="000000" w:themeColor="text1"/>
          <w:lang w:val="lt-LT"/>
        </w:rPr>
        <w:t>duomenis</w:t>
      </w:r>
      <w:r w:rsidR="006D7220" w:rsidRPr="00377879">
        <w:rPr>
          <w:color w:val="000000" w:themeColor="text1"/>
          <w:lang w:val="lt-LT"/>
        </w:rPr>
        <w:t xml:space="preserve"> elektrojinėje</w:t>
      </w:r>
      <w:r w:rsidR="009051B9" w:rsidRPr="00377879">
        <w:rPr>
          <w:color w:val="000000" w:themeColor="text1"/>
          <w:lang w:val="lt-LT"/>
        </w:rPr>
        <w:t xml:space="preserve"> prašymo formoje</w:t>
      </w:r>
      <w:r w:rsidR="006A0D43" w:rsidRPr="00377879">
        <w:rPr>
          <w:color w:val="000000" w:themeColor="text1"/>
          <w:lang w:val="lt-LT"/>
        </w:rPr>
        <w:t xml:space="preserve">. Jei GTC partnerių </w:t>
      </w:r>
      <w:r w:rsidR="00EE18FE" w:rsidRPr="00377879">
        <w:rPr>
          <w:color w:val="000000" w:themeColor="text1"/>
          <w:lang w:val="lt-LT"/>
        </w:rPr>
        <w:t xml:space="preserve">pateiktame </w:t>
      </w:r>
      <w:r w:rsidR="006A0D43" w:rsidRPr="00377879">
        <w:rPr>
          <w:color w:val="000000" w:themeColor="text1"/>
          <w:lang w:val="lt-LT"/>
        </w:rPr>
        <w:t xml:space="preserve">prašyme trūksta </w:t>
      </w:r>
      <w:r w:rsidR="00EE18FE" w:rsidRPr="00377879">
        <w:rPr>
          <w:color w:val="000000" w:themeColor="text1"/>
          <w:lang w:val="lt-LT"/>
        </w:rPr>
        <w:t xml:space="preserve">būtinos </w:t>
      </w:r>
      <w:r w:rsidR="006A0D43" w:rsidRPr="00377879">
        <w:rPr>
          <w:color w:val="000000" w:themeColor="text1"/>
          <w:lang w:val="lt-LT"/>
        </w:rPr>
        <w:t xml:space="preserve">informacijos, </w:t>
      </w:r>
      <w:r w:rsidR="003C0104" w:rsidRPr="00377879">
        <w:rPr>
          <w:color w:val="000000" w:themeColor="text1"/>
          <w:lang w:val="lt-LT"/>
        </w:rPr>
        <w:t>atsakingas</w:t>
      </w:r>
      <w:r w:rsidR="006A0D43" w:rsidRPr="00377879">
        <w:rPr>
          <w:color w:val="000000" w:themeColor="text1"/>
          <w:lang w:val="lt-LT"/>
        </w:rPr>
        <w:t xml:space="preserve"> </w:t>
      </w:r>
      <w:r w:rsidR="00EE18FE" w:rsidRPr="00377879">
        <w:rPr>
          <w:color w:val="000000" w:themeColor="text1"/>
          <w:lang w:val="lt-LT"/>
        </w:rPr>
        <w:t xml:space="preserve">VASS </w:t>
      </w:r>
      <w:r w:rsidR="006A0D43" w:rsidRPr="00377879">
        <w:rPr>
          <w:color w:val="000000" w:themeColor="text1"/>
          <w:lang w:val="lt-LT"/>
        </w:rPr>
        <w:t xml:space="preserve">darbuotojas tiesiogiai susisiekia su </w:t>
      </w:r>
      <w:r w:rsidR="003C0104" w:rsidRPr="00377879">
        <w:rPr>
          <w:color w:val="000000" w:themeColor="text1"/>
          <w:lang w:val="lt-LT"/>
        </w:rPr>
        <w:t xml:space="preserve">prašymą pateikusiu </w:t>
      </w:r>
      <w:r w:rsidR="006A0D43" w:rsidRPr="00377879">
        <w:rPr>
          <w:color w:val="000000" w:themeColor="text1"/>
          <w:lang w:val="lt-LT"/>
        </w:rPr>
        <w:t>asmeniu, siekdamas išsiaiškinti trūkstamus duomenis ir užtikrinti tinkamą prašymo nagrinėjimą.</w:t>
      </w:r>
    </w:p>
    <w:p w14:paraId="2EA10E77" w14:textId="624F1E50" w:rsidR="007A4B10" w:rsidRPr="00377879" w:rsidRDefault="006A0D43" w:rsidP="00B93534">
      <w:pPr>
        <w:pStyle w:val="NormalWeb"/>
        <w:numPr>
          <w:ilvl w:val="0"/>
          <w:numId w:val="23"/>
        </w:numPr>
        <w:ind w:left="284" w:firstLine="425"/>
        <w:jc w:val="both"/>
        <w:rPr>
          <w:color w:val="000000" w:themeColor="text1"/>
          <w:lang w:val="lt-LT"/>
        </w:rPr>
      </w:pPr>
      <w:r w:rsidRPr="00377879">
        <w:rPr>
          <w:color w:val="000000" w:themeColor="text1"/>
          <w:lang w:val="lt-LT"/>
        </w:rPr>
        <w:t>Prieš teikdamas prašymą, GTC darbuotojas privalo įsitikinti, ar pageidaujamu apgyvendinimo laikotarpiu yra laisvų vietų, pasitikrindamas informaciją GTC intranet</w:t>
      </w:r>
      <w:r w:rsidR="007A4B10" w:rsidRPr="00377879">
        <w:rPr>
          <w:color w:val="000000" w:themeColor="text1"/>
          <w:lang w:val="lt-LT"/>
        </w:rPr>
        <w:t xml:space="preserve">e viešinamame Mokslinių tyrimų bazių </w:t>
      </w:r>
      <w:r w:rsidR="00E42731" w:rsidRPr="00377879">
        <w:rPr>
          <w:color w:val="000000" w:themeColor="text1"/>
          <w:lang w:val="lt-LT"/>
        </w:rPr>
        <w:t xml:space="preserve">užimtumo </w:t>
      </w:r>
      <w:r w:rsidR="007A4B10" w:rsidRPr="00377879">
        <w:rPr>
          <w:color w:val="000000" w:themeColor="text1"/>
          <w:lang w:val="lt-LT"/>
        </w:rPr>
        <w:t>registre</w:t>
      </w:r>
      <w:r w:rsidR="00C6351F" w:rsidRPr="00377879">
        <w:rPr>
          <w:color w:val="000000" w:themeColor="text1"/>
          <w:lang w:val="lt-LT"/>
        </w:rPr>
        <w:t xml:space="preserve"> (toliau – </w:t>
      </w:r>
      <w:r w:rsidR="00EE18FE" w:rsidRPr="00377879">
        <w:rPr>
          <w:color w:val="000000" w:themeColor="text1"/>
          <w:lang w:val="lt-LT"/>
        </w:rPr>
        <w:t>B</w:t>
      </w:r>
      <w:r w:rsidR="00C6351F" w:rsidRPr="00377879">
        <w:rPr>
          <w:color w:val="000000" w:themeColor="text1"/>
          <w:lang w:val="lt-LT"/>
        </w:rPr>
        <w:t xml:space="preserve">azių </w:t>
      </w:r>
      <w:r w:rsidR="00E42731" w:rsidRPr="00377879">
        <w:rPr>
          <w:color w:val="000000" w:themeColor="text1"/>
          <w:lang w:val="lt-LT"/>
        </w:rPr>
        <w:t>užimt</w:t>
      </w:r>
      <w:r w:rsidR="00B93534" w:rsidRPr="00377879">
        <w:rPr>
          <w:color w:val="000000" w:themeColor="text1"/>
          <w:lang w:val="lt-LT"/>
        </w:rPr>
        <w:t>u</w:t>
      </w:r>
      <w:r w:rsidR="00E42731" w:rsidRPr="00377879">
        <w:rPr>
          <w:color w:val="000000" w:themeColor="text1"/>
          <w:lang w:val="lt-LT"/>
        </w:rPr>
        <w:t xml:space="preserve">mo </w:t>
      </w:r>
      <w:r w:rsidR="00C6351F" w:rsidRPr="00377879">
        <w:rPr>
          <w:color w:val="000000" w:themeColor="text1"/>
          <w:lang w:val="lt-LT"/>
        </w:rPr>
        <w:t>registras)</w:t>
      </w:r>
      <w:r w:rsidR="00EE18FE" w:rsidRPr="00377879">
        <w:rPr>
          <w:color w:val="000000" w:themeColor="text1"/>
          <w:lang w:val="lt-LT"/>
        </w:rPr>
        <w:t>.</w:t>
      </w:r>
      <w:r w:rsidR="007A4B10" w:rsidRPr="00377879">
        <w:rPr>
          <w:color w:val="000000" w:themeColor="text1"/>
          <w:lang w:val="lt-LT"/>
        </w:rPr>
        <w:t xml:space="preserve"> </w:t>
      </w:r>
      <w:r w:rsidR="00E70D30" w:rsidRPr="00377879">
        <w:rPr>
          <w:color w:val="000000" w:themeColor="text1"/>
          <w:lang w:val="lt-LT"/>
        </w:rPr>
        <w:t>Prašymas negali būti teikiamas neįsitikinus</w:t>
      </w:r>
      <w:r w:rsidR="00B93534" w:rsidRPr="00377879">
        <w:rPr>
          <w:color w:val="000000" w:themeColor="text1"/>
          <w:lang w:val="lt-LT"/>
        </w:rPr>
        <w:t>,</w:t>
      </w:r>
      <w:r w:rsidR="00E70D30" w:rsidRPr="00377879">
        <w:rPr>
          <w:color w:val="000000" w:themeColor="text1"/>
          <w:lang w:val="lt-LT"/>
        </w:rPr>
        <w:t xml:space="preserve"> </w:t>
      </w:r>
      <w:r w:rsidR="00B93534" w:rsidRPr="00377879">
        <w:rPr>
          <w:color w:val="000000" w:themeColor="text1"/>
          <w:lang w:val="lt-LT"/>
        </w:rPr>
        <w:t xml:space="preserve">ar yra </w:t>
      </w:r>
      <w:r w:rsidR="00E70D30" w:rsidRPr="00377879">
        <w:rPr>
          <w:color w:val="000000" w:themeColor="text1"/>
          <w:lang w:val="lt-LT"/>
        </w:rPr>
        <w:t>laisvų vietų.</w:t>
      </w:r>
    </w:p>
    <w:p w14:paraId="10DB8B4C" w14:textId="42B0F525" w:rsidR="007A4B10" w:rsidRPr="00377879" w:rsidRDefault="00EE18FE" w:rsidP="001D78AA">
      <w:pPr>
        <w:pStyle w:val="NormalWeb"/>
        <w:numPr>
          <w:ilvl w:val="0"/>
          <w:numId w:val="23"/>
        </w:numPr>
        <w:ind w:left="284" w:firstLine="425"/>
        <w:jc w:val="both"/>
        <w:rPr>
          <w:color w:val="000000" w:themeColor="text1"/>
          <w:lang w:val="lt-LT"/>
        </w:rPr>
      </w:pPr>
      <w:r w:rsidRPr="00377879">
        <w:rPr>
          <w:color w:val="000000" w:themeColor="text1"/>
          <w:lang w:val="lt-LT"/>
        </w:rPr>
        <w:t>GTC darbuotojas atsako u</w:t>
      </w:r>
      <w:r w:rsidR="001D1F02" w:rsidRPr="00377879">
        <w:rPr>
          <w:color w:val="000000" w:themeColor="text1"/>
          <w:lang w:val="lt-LT"/>
        </w:rPr>
        <w:t xml:space="preserve">ž </w:t>
      </w:r>
      <w:r w:rsidR="002F0FDE" w:rsidRPr="00377879">
        <w:rPr>
          <w:color w:val="000000" w:themeColor="text1"/>
          <w:lang w:val="lt-LT"/>
        </w:rPr>
        <w:t>prašym</w:t>
      </w:r>
      <w:r w:rsidR="003C0104" w:rsidRPr="00377879">
        <w:rPr>
          <w:color w:val="000000" w:themeColor="text1"/>
          <w:lang w:val="lt-LT"/>
        </w:rPr>
        <w:t>o pateikimą laiku</w:t>
      </w:r>
      <w:r w:rsidR="00EF3003" w:rsidRPr="00377879">
        <w:rPr>
          <w:color w:val="000000" w:themeColor="text1"/>
          <w:lang w:val="lt-LT"/>
        </w:rPr>
        <w:t>, taip pat už jame</w:t>
      </w:r>
      <w:r w:rsidR="002F0FDE" w:rsidRPr="00377879">
        <w:rPr>
          <w:color w:val="000000" w:themeColor="text1"/>
          <w:lang w:val="lt-LT"/>
        </w:rPr>
        <w:t xml:space="preserve"> </w:t>
      </w:r>
      <w:r w:rsidR="00EF3003" w:rsidRPr="00377879">
        <w:rPr>
          <w:color w:val="000000" w:themeColor="text1"/>
          <w:lang w:val="lt-LT"/>
        </w:rPr>
        <w:t>pateiktos informacijos</w:t>
      </w:r>
      <w:r w:rsidR="001D1F02" w:rsidRPr="00377879">
        <w:rPr>
          <w:color w:val="000000" w:themeColor="text1"/>
          <w:lang w:val="lt-LT"/>
        </w:rPr>
        <w:t xml:space="preserve"> tikslumą </w:t>
      </w:r>
      <w:r w:rsidR="001D78AA" w:rsidRPr="00377879">
        <w:rPr>
          <w:color w:val="000000" w:themeColor="text1"/>
          <w:lang w:val="lt-LT"/>
        </w:rPr>
        <w:t xml:space="preserve">ir </w:t>
      </w:r>
      <w:r w:rsidR="001D1F02" w:rsidRPr="00377879">
        <w:rPr>
          <w:color w:val="000000" w:themeColor="text1"/>
          <w:lang w:val="lt-LT"/>
        </w:rPr>
        <w:t>išsamumą</w:t>
      </w:r>
      <w:r w:rsidR="00EF3003" w:rsidRPr="00377879">
        <w:rPr>
          <w:color w:val="000000" w:themeColor="text1"/>
          <w:lang w:val="lt-LT"/>
        </w:rPr>
        <w:t>. A</w:t>
      </w:r>
      <w:r w:rsidRPr="00377879">
        <w:rPr>
          <w:color w:val="000000" w:themeColor="text1"/>
          <w:lang w:val="lt-LT"/>
        </w:rPr>
        <w:t xml:space="preserve">tsakingas VASS darbuotojas </w:t>
      </w:r>
      <w:r w:rsidR="00EF3003" w:rsidRPr="00377879">
        <w:rPr>
          <w:color w:val="000000" w:themeColor="text1"/>
          <w:lang w:val="lt-LT"/>
        </w:rPr>
        <w:t>atsako</w:t>
      </w:r>
      <w:r w:rsidRPr="00377879">
        <w:rPr>
          <w:color w:val="000000" w:themeColor="text1"/>
          <w:lang w:val="lt-LT"/>
        </w:rPr>
        <w:t xml:space="preserve"> </w:t>
      </w:r>
      <w:r w:rsidR="00F21E2C" w:rsidRPr="00377879">
        <w:rPr>
          <w:color w:val="000000" w:themeColor="text1"/>
          <w:lang w:val="lt-LT"/>
        </w:rPr>
        <w:t xml:space="preserve">už </w:t>
      </w:r>
      <w:r w:rsidR="00EF3003" w:rsidRPr="00377879">
        <w:rPr>
          <w:color w:val="000000" w:themeColor="text1"/>
          <w:lang w:val="lt-LT"/>
        </w:rPr>
        <w:t>duomenų</w:t>
      </w:r>
      <w:r w:rsidR="00F21E2C" w:rsidRPr="00377879">
        <w:rPr>
          <w:color w:val="000000" w:themeColor="text1"/>
          <w:lang w:val="lt-LT"/>
        </w:rPr>
        <w:t xml:space="preserve"> </w:t>
      </w:r>
      <w:r w:rsidR="00EF3003" w:rsidRPr="00377879">
        <w:rPr>
          <w:color w:val="000000" w:themeColor="text1"/>
          <w:lang w:val="lt-LT"/>
        </w:rPr>
        <w:t>suvedimą į elektroninę prašymo formą,</w:t>
      </w:r>
      <w:r w:rsidR="00E70D30" w:rsidRPr="00377879">
        <w:rPr>
          <w:color w:val="000000" w:themeColor="text1"/>
          <w:lang w:val="lt-LT"/>
        </w:rPr>
        <w:t xml:space="preserve"> </w:t>
      </w:r>
      <w:r w:rsidRPr="00377879">
        <w:rPr>
          <w:color w:val="000000" w:themeColor="text1"/>
          <w:lang w:val="lt-LT"/>
        </w:rPr>
        <w:t>gavus GTC partnerių prašymą.</w:t>
      </w:r>
      <w:r w:rsidR="001D1F02" w:rsidRPr="00377879">
        <w:rPr>
          <w:color w:val="000000" w:themeColor="text1"/>
          <w:lang w:val="lt-LT"/>
        </w:rPr>
        <w:t xml:space="preserve"> </w:t>
      </w:r>
      <w:r w:rsidR="00975767" w:rsidRPr="00377879">
        <w:rPr>
          <w:color w:val="000000" w:themeColor="text1"/>
          <w:lang w:val="lt-LT"/>
        </w:rPr>
        <w:t xml:space="preserve">Atsakingas VASS darbuotojas per 1 </w:t>
      </w:r>
      <w:r w:rsidR="001D78AA" w:rsidRPr="00377879">
        <w:rPr>
          <w:color w:val="000000" w:themeColor="text1"/>
          <w:lang w:val="lt-LT"/>
        </w:rPr>
        <w:t xml:space="preserve">(vieną) </w:t>
      </w:r>
      <w:r w:rsidR="00975767" w:rsidRPr="00377879">
        <w:rPr>
          <w:color w:val="000000" w:themeColor="text1"/>
          <w:lang w:val="lt-LT"/>
        </w:rPr>
        <w:t>darbo dieną elektroniniu paštu informuoja asmenį, pateikusį prašymą, jei prašymas pateiktas ne pagal nustatytą terminą ir (ar) jame trūksta būtinos informacijos.</w:t>
      </w:r>
    </w:p>
    <w:p w14:paraId="4EC785FB" w14:textId="29AD94D8" w:rsidR="007A4B10" w:rsidRPr="00377879" w:rsidRDefault="00975767" w:rsidP="00CD6654">
      <w:pPr>
        <w:pStyle w:val="NormalWeb"/>
        <w:numPr>
          <w:ilvl w:val="0"/>
          <w:numId w:val="23"/>
        </w:numPr>
        <w:ind w:left="284" w:firstLine="425"/>
        <w:jc w:val="both"/>
        <w:rPr>
          <w:color w:val="000000" w:themeColor="text1"/>
          <w:lang w:val="lt-LT"/>
        </w:rPr>
      </w:pPr>
      <w:r w:rsidRPr="00377879">
        <w:rPr>
          <w:color w:val="000000" w:themeColor="text1"/>
          <w:lang w:val="lt-LT"/>
        </w:rPr>
        <w:t xml:space="preserve">Atsakingas </w:t>
      </w:r>
      <w:r w:rsidR="00632BC6" w:rsidRPr="00377879">
        <w:rPr>
          <w:color w:val="000000" w:themeColor="text1"/>
          <w:lang w:val="lt-LT"/>
        </w:rPr>
        <w:t>VASS darbuotojas</w:t>
      </w:r>
      <w:r w:rsidR="00066C31" w:rsidRPr="00377879">
        <w:rPr>
          <w:color w:val="000000" w:themeColor="text1"/>
          <w:lang w:val="lt-LT"/>
        </w:rPr>
        <w:t>,</w:t>
      </w:r>
      <w:r w:rsidR="00632BC6" w:rsidRPr="00377879">
        <w:rPr>
          <w:color w:val="000000" w:themeColor="text1"/>
          <w:lang w:val="lt-LT"/>
        </w:rPr>
        <w:t xml:space="preserve"> </w:t>
      </w:r>
      <w:r w:rsidR="00C6351F" w:rsidRPr="00377879">
        <w:rPr>
          <w:color w:val="000000" w:themeColor="text1"/>
          <w:lang w:val="lt-LT"/>
        </w:rPr>
        <w:t>gavęs</w:t>
      </w:r>
      <w:r w:rsidR="00632BC6" w:rsidRPr="00377879">
        <w:rPr>
          <w:color w:val="000000" w:themeColor="text1"/>
          <w:lang w:val="lt-LT"/>
        </w:rPr>
        <w:t xml:space="preserve"> </w:t>
      </w:r>
      <w:r w:rsidR="00EF3003" w:rsidRPr="00377879">
        <w:rPr>
          <w:color w:val="000000" w:themeColor="text1"/>
          <w:lang w:val="lt-LT"/>
        </w:rPr>
        <w:t xml:space="preserve">laiku </w:t>
      </w:r>
      <w:r w:rsidR="002F0FDE" w:rsidRPr="00377879">
        <w:rPr>
          <w:color w:val="000000" w:themeColor="text1"/>
          <w:lang w:val="lt-LT"/>
        </w:rPr>
        <w:t xml:space="preserve">ir </w:t>
      </w:r>
      <w:r w:rsidR="00245EC5" w:rsidRPr="00377879">
        <w:rPr>
          <w:color w:val="000000" w:themeColor="text1"/>
          <w:lang w:val="lt-LT"/>
        </w:rPr>
        <w:t xml:space="preserve">tinkamai </w:t>
      </w:r>
      <w:r w:rsidR="00E60671" w:rsidRPr="00377879">
        <w:rPr>
          <w:color w:val="000000" w:themeColor="text1"/>
          <w:lang w:val="lt-LT"/>
        </w:rPr>
        <w:t>pateiktą</w:t>
      </w:r>
      <w:r w:rsidRPr="00377879">
        <w:rPr>
          <w:color w:val="000000" w:themeColor="text1"/>
          <w:lang w:val="lt-LT"/>
        </w:rPr>
        <w:t xml:space="preserve"> </w:t>
      </w:r>
      <w:r w:rsidR="00632BC6" w:rsidRPr="00377879">
        <w:rPr>
          <w:color w:val="000000" w:themeColor="text1"/>
          <w:lang w:val="lt-LT"/>
        </w:rPr>
        <w:t>prašym</w:t>
      </w:r>
      <w:r w:rsidR="00C6351F" w:rsidRPr="00377879">
        <w:rPr>
          <w:color w:val="000000" w:themeColor="text1"/>
          <w:lang w:val="lt-LT"/>
        </w:rPr>
        <w:t xml:space="preserve">ą, </w:t>
      </w:r>
      <w:r w:rsidR="009D5B2E" w:rsidRPr="00377879">
        <w:rPr>
          <w:color w:val="000000" w:themeColor="text1"/>
          <w:lang w:val="lt-LT"/>
        </w:rPr>
        <w:t>atlieka šiuos veiksmus:</w:t>
      </w:r>
      <w:r w:rsidR="00F609F8" w:rsidRPr="00377879">
        <w:rPr>
          <w:color w:val="000000" w:themeColor="text1"/>
          <w:lang w:val="lt-LT"/>
        </w:rPr>
        <w:t xml:space="preserve"> </w:t>
      </w:r>
      <w:r w:rsidR="00C6351F" w:rsidRPr="00377879">
        <w:rPr>
          <w:color w:val="000000" w:themeColor="text1"/>
          <w:lang w:val="lt-LT"/>
        </w:rPr>
        <w:t xml:space="preserve">Bazių </w:t>
      </w:r>
      <w:r w:rsidR="00E42731" w:rsidRPr="00377879">
        <w:rPr>
          <w:color w:val="000000" w:themeColor="text1"/>
          <w:lang w:val="lt-LT"/>
        </w:rPr>
        <w:t>užimtumo</w:t>
      </w:r>
      <w:r w:rsidR="00C6351F" w:rsidRPr="00377879">
        <w:rPr>
          <w:color w:val="000000" w:themeColor="text1"/>
          <w:lang w:val="lt-LT"/>
        </w:rPr>
        <w:t xml:space="preserve"> registre </w:t>
      </w:r>
      <w:r w:rsidR="00245EC5" w:rsidRPr="00377879">
        <w:rPr>
          <w:color w:val="000000" w:themeColor="text1"/>
          <w:lang w:val="lt-LT"/>
        </w:rPr>
        <w:t>p</w:t>
      </w:r>
      <w:r w:rsidR="00632BC6" w:rsidRPr="00377879">
        <w:rPr>
          <w:color w:val="000000" w:themeColor="text1"/>
          <w:lang w:val="lt-LT"/>
        </w:rPr>
        <w:t>atikrina, ar yra laisvų vietų</w:t>
      </w:r>
      <w:r w:rsidR="00E60671" w:rsidRPr="00377879">
        <w:rPr>
          <w:color w:val="000000" w:themeColor="text1"/>
          <w:lang w:val="lt-LT"/>
        </w:rPr>
        <w:t>,</w:t>
      </w:r>
      <w:r w:rsidR="00632BC6" w:rsidRPr="00377879">
        <w:rPr>
          <w:color w:val="000000" w:themeColor="text1"/>
          <w:lang w:val="lt-LT"/>
        </w:rPr>
        <w:t xml:space="preserve"> </w:t>
      </w:r>
      <w:r w:rsidR="00F609F8" w:rsidRPr="00377879">
        <w:rPr>
          <w:color w:val="000000" w:themeColor="text1"/>
          <w:lang w:val="lt-LT"/>
        </w:rPr>
        <w:t xml:space="preserve">ir </w:t>
      </w:r>
      <w:r w:rsidR="00C6351F" w:rsidRPr="00377879">
        <w:rPr>
          <w:color w:val="000000" w:themeColor="text1"/>
          <w:lang w:val="lt-LT"/>
        </w:rPr>
        <w:t>įvertina</w:t>
      </w:r>
      <w:r w:rsidR="00E60671" w:rsidRPr="00377879">
        <w:rPr>
          <w:color w:val="000000" w:themeColor="text1"/>
          <w:lang w:val="lt-LT"/>
        </w:rPr>
        <w:t>,</w:t>
      </w:r>
      <w:r w:rsidR="00C6351F" w:rsidRPr="00377879">
        <w:rPr>
          <w:color w:val="000000" w:themeColor="text1"/>
          <w:lang w:val="lt-LT"/>
        </w:rPr>
        <w:t xml:space="preserve"> ar </w:t>
      </w:r>
      <w:r w:rsidRPr="00377879">
        <w:rPr>
          <w:color w:val="000000" w:themeColor="text1"/>
          <w:lang w:val="lt-LT"/>
        </w:rPr>
        <w:t xml:space="preserve">apgyvendinimui </w:t>
      </w:r>
      <w:r w:rsidR="00066C31" w:rsidRPr="00377879">
        <w:rPr>
          <w:color w:val="000000" w:themeColor="text1"/>
          <w:lang w:val="lt-LT"/>
        </w:rPr>
        <w:t xml:space="preserve">taikomas </w:t>
      </w:r>
      <w:r w:rsidR="00F609F8" w:rsidRPr="00377879">
        <w:rPr>
          <w:color w:val="000000" w:themeColor="text1"/>
          <w:lang w:val="lt-LT"/>
        </w:rPr>
        <w:t xml:space="preserve">apmokėjimas. </w:t>
      </w:r>
      <w:r w:rsidR="003A4385" w:rsidRPr="00377879">
        <w:rPr>
          <w:b/>
          <w:bCs/>
          <w:color w:val="000000" w:themeColor="text1"/>
          <w:lang w:val="lt-LT"/>
        </w:rPr>
        <w:t>Jeigu</w:t>
      </w:r>
      <w:r w:rsidR="00F609F8" w:rsidRPr="00377879">
        <w:rPr>
          <w:b/>
          <w:bCs/>
          <w:color w:val="000000" w:themeColor="text1"/>
          <w:lang w:val="lt-LT"/>
        </w:rPr>
        <w:t xml:space="preserve"> laisvų vietų </w:t>
      </w:r>
      <w:r w:rsidR="00E62CCA" w:rsidRPr="00377879">
        <w:rPr>
          <w:b/>
          <w:bCs/>
          <w:color w:val="000000" w:themeColor="text1"/>
          <w:lang w:val="lt-LT"/>
        </w:rPr>
        <w:t>nėra</w:t>
      </w:r>
      <w:r w:rsidR="00066C31" w:rsidRPr="00377879">
        <w:rPr>
          <w:b/>
          <w:bCs/>
          <w:color w:val="000000" w:themeColor="text1"/>
          <w:lang w:val="lt-LT"/>
        </w:rPr>
        <w:t>,</w:t>
      </w:r>
      <w:r w:rsidR="00E62CCA" w:rsidRPr="00377879">
        <w:rPr>
          <w:color w:val="000000" w:themeColor="text1"/>
          <w:lang w:val="lt-LT"/>
        </w:rPr>
        <w:t xml:space="preserve"> arba </w:t>
      </w:r>
      <w:r w:rsidR="00066C31" w:rsidRPr="00377879">
        <w:rPr>
          <w:color w:val="000000" w:themeColor="text1"/>
          <w:lang w:val="lt-LT"/>
        </w:rPr>
        <w:t>kai jų yra</w:t>
      </w:r>
      <w:r w:rsidR="00E62CCA" w:rsidRPr="00377879">
        <w:rPr>
          <w:color w:val="000000" w:themeColor="text1"/>
          <w:lang w:val="lt-LT"/>
        </w:rPr>
        <w:t xml:space="preserve">, </w:t>
      </w:r>
      <w:r w:rsidR="00066C31" w:rsidRPr="00377879">
        <w:rPr>
          <w:color w:val="000000" w:themeColor="text1"/>
          <w:lang w:val="lt-LT"/>
        </w:rPr>
        <w:t xml:space="preserve">bet </w:t>
      </w:r>
      <w:r w:rsidRPr="00377879">
        <w:rPr>
          <w:color w:val="000000" w:themeColor="text1"/>
          <w:lang w:val="lt-LT"/>
        </w:rPr>
        <w:t xml:space="preserve">apgyvendinimui </w:t>
      </w:r>
      <w:r w:rsidR="00E60671" w:rsidRPr="00377879">
        <w:rPr>
          <w:color w:val="000000" w:themeColor="text1"/>
          <w:lang w:val="lt-LT"/>
        </w:rPr>
        <w:t xml:space="preserve">netaikomas </w:t>
      </w:r>
      <w:r w:rsidR="00E62CCA" w:rsidRPr="00377879">
        <w:rPr>
          <w:color w:val="000000" w:themeColor="text1"/>
          <w:lang w:val="lt-LT"/>
        </w:rPr>
        <w:t>apmokėjimas</w:t>
      </w:r>
      <w:r w:rsidR="00066C31" w:rsidRPr="00377879">
        <w:rPr>
          <w:color w:val="000000" w:themeColor="text1"/>
          <w:lang w:val="lt-LT"/>
        </w:rPr>
        <w:t>,</w:t>
      </w:r>
      <w:r w:rsidR="00E62CCA" w:rsidRPr="00377879">
        <w:rPr>
          <w:color w:val="000000" w:themeColor="text1"/>
          <w:lang w:val="lt-LT"/>
        </w:rPr>
        <w:t xml:space="preserve"> </w:t>
      </w:r>
      <w:r w:rsidRPr="00377879">
        <w:rPr>
          <w:color w:val="000000" w:themeColor="text1"/>
          <w:lang w:val="lt-LT"/>
        </w:rPr>
        <w:t>atsakingas</w:t>
      </w:r>
      <w:r w:rsidR="00E62CCA" w:rsidRPr="00377879">
        <w:rPr>
          <w:color w:val="000000" w:themeColor="text1"/>
          <w:lang w:val="lt-LT"/>
        </w:rPr>
        <w:t xml:space="preserve">VASS darbuotojas per </w:t>
      </w:r>
      <w:r w:rsidR="0036251E" w:rsidRPr="00377879">
        <w:rPr>
          <w:color w:val="000000" w:themeColor="text1"/>
          <w:lang w:val="lt-LT"/>
        </w:rPr>
        <w:t>2</w:t>
      </w:r>
      <w:r w:rsidR="00E62CCA" w:rsidRPr="00377879">
        <w:rPr>
          <w:color w:val="000000" w:themeColor="text1"/>
          <w:lang w:val="lt-LT"/>
        </w:rPr>
        <w:t xml:space="preserve"> </w:t>
      </w:r>
      <w:r w:rsidR="001D78AA" w:rsidRPr="00377879">
        <w:rPr>
          <w:color w:val="000000" w:themeColor="text1"/>
          <w:lang w:val="lt-LT"/>
        </w:rPr>
        <w:t xml:space="preserve">(dvi) </w:t>
      </w:r>
      <w:r w:rsidR="00E62CCA" w:rsidRPr="00377879">
        <w:rPr>
          <w:color w:val="000000" w:themeColor="text1"/>
          <w:lang w:val="lt-LT"/>
        </w:rPr>
        <w:t>darbo dien</w:t>
      </w:r>
      <w:r w:rsidR="0036251E" w:rsidRPr="00377879">
        <w:rPr>
          <w:color w:val="000000" w:themeColor="text1"/>
          <w:lang w:val="lt-LT"/>
        </w:rPr>
        <w:t>as</w:t>
      </w:r>
      <w:r w:rsidR="00F609F8" w:rsidRPr="00377879">
        <w:rPr>
          <w:color w:val="000000" w:themeColor="text1"/>
          <w:lang w:val="lt-LT"/>
        </w:rPr>
        <w:t xml:space="preserve"> </w:t>
      </w:r>
      <w:r w:rsidR="00E60671" w:rsidRPr="00377879">
        <w:rPr>
          <w:color w:val="000000" w:themeColor="text1"/>
          <w:lang w:val="lt-LT"/>
        </w:rPr>
        <w:t xml:space="preserve">atitinkamai </w:t>
      </w:r>
      <w:r w:rsidR="00F609F8" w:rsidRPr="00377879">
        <w:rPr>
          <w:color w:val="000000" w:themeColor="text1"/>
          <w:lang w:val="lt-LT"/>
        </w:rPr>
        <w:t>el</w:t>
      </w:r>
      <w:r w:rsidR="002E4902" w:rsidRPr="00377879">
        <w:rPr>
          <w:color w:val="000000" w:themeColor="text1"/>
          <w:lang w:val="lt-LT"/>
        </w:rPr>
        <w:t>ektroniniu</w:t>
      </w:r>
      <w:r w:rsidR="00F609F8" w:rsidRPr="00377879">
        <w:rPr>
          <w:color w:val="000000" w:themeColor="text1"/>
          <w:lang w:val="lt-LT"/>
        </w:rPr>
        <w:t xml:space="preserve"> paštu informuoja </w:t>
      </w:r>
      <w:r w:rsidRPr="00377879">
        <w:rPr>
          <w:color w:val="000000" w:themeColor="text1"/>
          <w:lang w:val="lt-LT"/>
        </w:rPr>
        <w:t xml:space="preserve">asmenį, pateikusį prašymą, </w:t>
      </w:r>
      <w:r w:rsidR="00E62CCA" w:rsidRPr="00377879">
        <w:rPr>
          <w:color w:val="000000" w:themeColor="text1"/>
          <w:lang w:val="lt-LT"/>
        </w:rPr>
        <w:t xml:space="preserve">apie </w:t>
      </w:r>
      <w:r w:rsidR="00C6351F" w:rsidRPr="00377879">
        <w:rPr>
          <w:color w:val="000000" w:themeColor="text1"/>
          <w:lang w:val="lt-LT"/>
        </w:rPr>
        <w:t>vietų nebuvimą</w:t>
      </w:r>
      <w:r w:rsidR="00E62CCA" w:rsidRPr="00377879">
        <w:rPr>
          <w:color w:val="000000" w:themeColor="text1"/>
          <w:lang w:val="lt-LT"/>
        </w:rPr>
        <w:t xml:space="preserve"> arba </w:t>
      </w:r>
      <w:r w:rsidR="00C6351F" w:rsidRPr="00377879">
        <w:rPr>
          <w:color w:val="000000" w:themeColor="text1"/>
          <w:lang w:val="lt-LT"/>
        </w:rPr>
        <w:t xml:space="preserve">per </w:t>
      </w:r>
      <w:r w:rsidR="0036251E" w:rsidRPr="00377879">
        <w:rPr>
          <w:color w:val="000000" w:themeColor="text1"/>
          <w:lang w:val="lt-LT"/>
        </w:rPr>
        <w:t>3</w:t>
      </w:r>
      <w:r w:rsidR="00C6351F" w:rsidRPr="00377879">
        <w:rPr>
          <w:color w:val="000000" w:themeColor="text1"/>
          <w:lang w:val="lt-LT"/>
        </w:rPr>
        <w:t xml:space="preserve"> </w:t>
      </w:r>
      <w:r w:rsidR="001D78AA" w:rsidRPr="00377879">
        <w:rPr>
          <w:color w:val="000000" w:themeColor="text1"/>
          <w:lang w:val="lt-LT"/>
        </w:rPr>
        <w:t xml:space="preserve">(tris) </w:t>
      </w:r>
      <w:r w:rsidR="00C6351F" w:rsidRPr="00377879">
        <w:rPr>
          <w:color w:val="000000" w:themeColor="text1"/>
          <w:lang w:val="lt-LT"/>
        </w:rPr>
        <w:t>darbo dien</w:t>
      </w:r>
      <w:r w:rsidR="0036251E" w:rsidRPr="00377879">
        <w:rPr>
          <w:color w:val="000000" w:themeColor="text1"/>
          <w:lang w:val="lt-LT"/>
        </w:rPr>
        <w:t xml:space="preserve">as </w:t>
      </w:r>
      <w:r w:rsidR="009D5CF4" w:rsidRPr="00377879">
        <w:rPr>
          <w:color w:val="000000" w:themeColor="text1"/>
          <w:lang w:val="lt-LT"/>
        </w:rPr>
        <w:t xml:space="preserve">atlieka </w:t>
      </w:r>
      <w:r w:rsidR="00C6351F" w:rsidRPr="00377879">
        <w:rPr>
          <w:color w:val="000000" w:themeColor="text1"/>
          <w:lang w:val="lt-LT"/>
        </w:rPr>
        <w:t xml:space="preserve">vietų </w:t>
      </w:r>
      <w:r w:rsidR="009D5CF4" w:rsidRPr="00377879">
        <w:rPr>
          <w:color w:val="000000" w:themeColor="text1"/>
          <w:lang w:val="lt-LT"/>
        </w:rPr>
        <w:t>rezervaciją</w:t>
      </w:r>
      <w:r w:rsidR="00C6351F" w:rsidRPr="00377879">
        <w:rPr>
          <w:color w:val="000000" w:themeColor="text1"/>
          <w:lang w:val="lt-LT"/>
        </w:rPr>
        <w:t xml:space="preserve"> Bazių </w:t>
      </w:r>
      <w:r w:rsidR="00E42731" w:rsidRPr="00377879">
        <w:rPr>
          <w:color w:val="000000" w:themeColor="text1"/>
          <w:lang w:val="lt-LT"/>
        </w:rPr>
        <w:t>užimtumo</w:t>
      </w:r>
      <w:r w:rsidR="00C6351F" w:rsidRPr="00377879">
        <w:rPr>
          <w:color w:val="000000" w:themeColor="text1"/>
          <w:lang w:val="lt-LT"/>
        </w:rPr>
        <w:t xml:space="preserve"> registre</w:t>
      </w:r>
      <w:r w:rsidR="009D5CF4" w:rsidRPr="00377879">
        <w:rPr>
          <w:color w:val="000000" w:themeColor="text1"/>
          <w:lang w:val="lt-LT"/>
        </w:rPr>
        <w:t xml:space="preserve"> ir elektroniniu paštu informuoja </w:t>
      </w:r>
      <w:r w:rsidRPr="00377879">
        <w:rPr>
          <w:color w:val="000000" w:themeColor="text1"/>
          <w:lang w:val="lt-LT"/>
        </w:rPr>
        <w:t xml:space="preserve">asmenį, pateikusį prašymą, </w:t>
      </w:r>
      <w:r w:rsidR="00C6351F" w:rsidRPr="00377879">
        <w:rPr>
          <w:color w:val="000000" w:themeColor="text1"/>
          <w:lang w:val="lt-LT"/>
        </w:rPr>
        <w:t xml:space="preserve">apie </w:t>
      </w:r>
      <w:r w:rsidRPr="00377879">
        <w:rPr>
          <w:color w:val="000000" w:themeColor="text1"/>
          <w:lang w:val="lt-LT"/>
        </w:rPr>
        <w:t xml:space="preserve">atliktą </w:t>
      </w:r>
      <w:r w:rsidR="00C6351F" w:rsidRPr="00377879">
        <w:rPr>
          <w:color w:val="000000" w:themeColor="text1"/>
          <w:lang w:val="lt-LT"/>
        </w:rPr>
        <w:t>rezervaciją</w:t>
      </w:r>
      <w:r w:rsidR="00E62CCA" w:rsidRPr="00377879">
        <w:rPr>
          <w:color w:val="000000" w:themeColor="text1"/>
          <w:lang w:val="lt-LT"/>
        </w:rPr>
        <w:t xml:space="preserve">. </w:t>
      </w:r>
      <w:r w:rsidR="003A4385" w:rsidRPr="00377879">
        <w:rPr>
          <w:b/>
          <w:bCs/>
          <w:color w:val="000000" w:themeColor="text1"/>
          <w:lang w:val="lt-LT"/>
        </w:rPr>
        <w:t>Jeigu</w:t>
      </w:r>
      <w:r w:rsidR="00E62CCA" w:rsidRPr="00377879">
        <w:rPr>
          <w:b/>
          <w:bCs/>
          <w:color w:val="000000" w:themeColor="text1"/>
          <w:lang w:val="lt-LT"/>
        </w:rPr>
        <w:t xml:space="preserve"> laisvų vietų yra</w:t>
      </w:r>
      <w:r w:rsidR="00E62CCA" w:rsidRPr="00377879">
        <w:rPr>
          <w:color w:val="000000" w:themeColor="text1"/>
          <w:lang w:val="lt-LT"/>
        </w:rPr>
        <w:t xml:space="preserve"> ir </w:t>
      </w:r>
      <w:r w:rsidRPr="00377879">
        <w:rPr>
          <w:color w:val="000000" w:themeColor="text1"/>
          <w:lang w:val="lt-LT"/>
        </w:rPr>
        <w:t xml:space="preserve">apgyvendinimui </w:t>
      </w:r>
      <w:r w:rsidRPr="00377879">
        <w:rPr>
          <w:color w:val="000000" w:themeColor="text1"/>
          <w:lang w:val="lt-LT"/>
        </w:rPr>
        <w:lastRenderedPageBreak/>
        <w:t xml:space="preserve">taikomas </w:t>
      </w:r>
      <w:r w:rsidR="00E62CCA" w:rsidRPr="00377879">
        <w:rPr>
          <w:color w:val="000000" w:themeColor="text1"/>
          <w:lang w:val="lt-LT"/>
        </w:rPr>
        <w:t>apmokėjimas</w:t>
      </w:r>
      <w:r w:rsidR="00066C31" w:rsidRPr="00377879">
        <w:rPr>
          <w:color w:val="000000" w:themeColor="text1"/>
          <w:lang w:val="lt-LT"/>
        </w:rPr>
        <w:t xml:space="preserve">, </w:t>
      </w:r>
      <w:r w:rsidRPr="00377879">
        <w:rPr>
          <w:color w:val="000000" w:themeColor="text1"/>
          <w:lang w:val="lt-LT"/>
        </w:rPr>
        <w:t xml:space="preserve">atsakingas </w:t>
      </w:r>
      <w:r w:rsidR="00E62CCA" w:rsidRPr="00377879">
        <w:rPr>
          <w:color w:val="000000" w:themeColor="text1"/>
          <w:lang w:val="lt-LT"/>
        </w:rPr>
        <w:t xml:space="preserve">VASS darbuotojas per </w:t>
      </w:r>
      <w:r w:rsidR="00043019" w:rsidRPr="00377879">
        <w:rPr>
          <w:color w:val="000000" w:themeColor="text1"/>
          <w:lang w:val="lt-LT"/>
        </w:rPr>
        <w:t>3</w:t>
      </w:r>
      <w:r w:rsidR="00E62CCA" w:rsidRPr="00377879">
        <w:rPr>
          <w:color w:val="000000" w:themeColor="text1"/>
          <w:lang w:val="lt-LT"/>
        </w:rPr>
        <w:t xml:space="preserve"> </w:t>
      </w:r>
      <w:r w:rsidR="001D78AA" w:rsidRPr="00377879">
        <w:rPr>
          <w:color w:val="000000" w:themeColor="text1"/>
          <w:lang w:val="lt-LT"/>
        </w:rPr>
        <w:t xml:space="preserve">(tris) </w:t>
      </w:r>
      <w:r w:rsidR="00066C31" w:rsidRPr="00377879">
        <w:rPr>
          <w:color w:val="000000" w:themeColor="text1"/>
          <w:lang w:val="lt-LT"/>
        </w:rPr>
        <w:t>darbo dien</w:t>
      </w:r>
      <w:r w:rsidR="002F0FDE" w:rsidRPr="00377879">
        <w:rPr>
          <w:color w:val="000000" w:themeColor="text1"/>
          <w:lang w:val="lt-LT"/>
        </w:rPr>
        <w:t>as</w:t>
      </w:r>
      <w:r w:rsidR="00E62CCA" w:rsidRPr="00377879">
        <w:rPr>
          <w:color w:val="000000" w:themeColor="text1"/>
          <w:lang w:val="lt-LT"/>
        </w:rPr>
        <w:t xml:space="preserve"> </w:t>
      </w:r>
      <w:r w:rsidRPr="00377879">
        <w:rPr>
          <w:color w:val="000000" w:themeColor="text1"/>
          <w:lang w:val="lt-LT"/>
        </w:rPr>
        <w:t xml:space="preserve">atlieka išankstinę vietų rezervaciją </w:t>
      </w:r>
      <w:r w:rsidR="0036251E" w:rsidRPr="00377879">
        <w:rPr>
          <w:color w:val="000000" w:themeColor="text1"/>
          <w:lang w:val="lt-LT"/>
        </w:rPr>
        <w:t xml:space="preserve">Bazių </w:t>
      </w:r>
      <w:r w:rsidR="00E42731" w:rsidRPr="00377879">
        <w:rPr>
          <w:color w:val="000000" w:themeColor="text1"/>
          <w:lang w:val="lt-LT"/>
        </w:rPr>
        <w:t xml:space="preserve">užimtumo </w:t>
      </w:r>
      <w:r w:rsidR="0036251E" w:rsidRPr="00377879">
        <w:rPr>
          <w:color w:val="000000" w:themeColor="text1"/>
          <w:lang w:val="lt-LT"/>
        </w:rPr>
        <w:t xml:space="preserve">registre, apskaičiuoja </w:t>
      </w:r>
      <w:r w:rsidRPr="00377879">
        <w:rPr>
          <w:color w:val="000000" w:themeColor="text1"/>
          <w:lang w:val="lt-LT"/>
        </w:rPr>
        <w:t xml:space="preserve">mokėtiną sumą už apgyvendinimo paslaugas </w:t>
      </w:r>
      <w:r w:rsidR="0036251E" w:rsidRPr="00377879">
        <w:rPr>
          <w:color w:val="000000" w:themeColor="text1"/>
          <w:lang w:val="lt-LT"/>
        </w:rPr>
        <w:t>ir</w:t>
      </w:r>
      <w:r w:rsidR="00E62CCA" w:rsidRPr="00377879">
        <w:rPr>
          <w:color w:val="000000" w:themeColor="text1"/>
          <w:lang w:val="lt-LT"/>
        </w:rPr>
        <w:t xml:space="preserve"> el</w:t>
      </w:r>
      <w:r w:rsidR="00BB7CD9" w:rsidRPr="00377879">
        <w:rPr>
          <w:color w:val="000000" w:themeColor="text1"/>
          <w:lang w:val="lt-LT"/>
        </w:rPr>
        <w:t>ektroniniu</w:t>
      </w:r>
      <w:r w:rsidR="00E62CCA" w:rsidRPr="00377879">
        <w:rPr>
          <w:color w:val="000000" w:themeColor="text1"/>
          <w:lang w:val="lt-LT"/>
        </w:rPr>
        <w:t xml:space="preserve"> paštu </w:t>
      </w:r>
      <w:r w:rsidR="00E60671" w:rsidRPr="00377879">
        <w:rPr>
          <w:color w:val="000000" w:themeColor="text1"/>
          <w:lang w:val="lt-LT"/>
        </w:rPr>
        <w:t>apie tai informuoja</w:t>
      </w:r>
      <w:r w:rsidR="00E62CCA" w:rsidRPr="00377879">
        <w:rPr>
          <w:color w:val="000000" w:themeColor="text1"/>
          <w:lang w:val="lt-LT"/>
        </w:rPr>
        <w:t xml:space="preserve"> </w:t>
      </w:r>
      <w:r w:rsidRPr="00377879">
        <w:rPr>
          <w:color w:val="000000" w:themeColor="text1"/>
          <w:lang w:val="lt-LT"/>
        </w:rPr>
        <w:t>asmenį, pateikusį prašymą</w:t>
      </w:r>
      <w:r w:rsidR="00E60671" w:rsidRPr="00377879">
        <w:rPr>
          <w:color w:val="000000" w:themeColor="text1"/>
          <w:lang w:val="lt-LT"/>
        </w:rPr>
        <w:t>,</w:t>
      </w:r>
      <w:r w:rsidRPr="00377879">
        <w:rPr>
          <w:color w:val="000000" w:themeColor="text1"/>
          <w:lang w:val="lt-LT"/>
        </w:rPr>
        <w:t xml:space="preserve"> </w:t>
      </w:r>
      <w:r w:rsidR="00A35FD4" w:rsidRPr="00377879">
        <w:rPr>
          <w:color w:val="000000" w:themeColor="text1"/>
          <w:lang w:val="lt-LT"/>
        </w:rPr>
        <w:t xml:space="preserve">ir </w:t>
      </w:r>
      <w:r w:rsidR="00E62CCA" w:rsidRPr="00377879">
        <w:rPr>
          <w:color w:val="000000" w:themeColor="text1"/>
          <w:lang w:val="lt-LT"/>
        </w:rPr>
        <w:t>Finansų skyrių</w:t>
      </w:r>
      <w:r w:rsidR="007A4B10" w:rsidRPr="00377879">
        <w:rPr>
          <w:color w:val="000000" w:themeColor="text1"/>
          <w:lang w:val="lt-LT"/>
        </w:rPr>
        <w:t>.</w:t>
      </w:r>
    </w:p>
    <w:p w14:paraId="7CF466BA" w14:textId="452CB7D4" w:rsidR="00ED2C57" w:rsidRPr="00377879" w:rsidRDefault="00FC10B6" w:rsidP="00AF374B">
      <w:pPr>
        <w:pStyle w:val="NormalWeb"/>
        <w:numPr>
          <w:ilvl w:val="0"/>
          <w:numId w:val="23"/>
        </w:numPr>
        <w:ind w:left="284" w:firstLine="425"/>
        <w:jc w:val="both"/>
        <w:rPr>
          <w:color w:val="000000" w:themeColor="text1"/>
          <w:lang w:val="lt-LT"/>
        </w:rPr>
      </w:pPr>
      <w:r w:rsidRPr="00377879">
        <w:rPr>
          <w:color w:val="000000" w:themeColor="text1"/>
          <w:lang w:val="lt-LT"/>
        </w:rPr>
        <w:t xml:space="preserve">Finansų skyrius per </w:t>
      </w:r>
      <w:r w:rsidR="009D5CF4" w:rsidRPr="00377879">
        <w:rPr>
          <w:color w:val="000000" w:themeColor="text1"/>
          <w:lang w:val="lt-LT"/>
        </w:rPr>
        <w:t>1</w:t>
      </w:r>
      <w:r w:rsidRPr="00377879">
        <w:rPr>
          <w:color w:val="000000" w:themeColor="text1"/>
          <w:lang w:val="lt-LT"/>
        </w:rPr>
        <w:t xml:space="preserve"> </w:t>
      </w:r>
      <w:r w:rsidR="00CD6654" w:rsidRPr="00377879">
        <w:rPr>
          <w:color w:val="000000" w:themeColor="text1"/>
          <w:lang w:val="lt-LT"/>
        </w:rPr>
        <w:t xml:space="preserve">(vieną) </w:t>
      </w:r>
      <w:r w:rsidRPr="00377879">
        <w:rPr>
          <w:color w:val="000000" w:themeColor="text1"/>
          <w:lang w:val="lt-LT"/>
        </w:rPr>
        <w:t>d</w:t>
      </w:r>
      <w:r w:rsidR="003A4385" w:rsidRPr="00377879">
        <w:rPr>
          <w:color w:val="000000" w:themeColor="text1"/>
          <w:lang w:val="lt-LT"/>
        </w:rPr>
        <w:t>arbo dien</w:t>
      </w:r>
      <w:r w:rsidR="00043019" w:rsidRPr="00377879">
        <w:rPr>
          <w:color w:val="000000" w:themeColor="text1"/>
          <w:lang w:val="lt-LT"/>
        </w:rPr>
        <w:t>ą</w:t>
      </w:r>
      <w:r w:rsidRPr="00377879">
        <w:rPr>
          <w:color w:val="000000" w:themeColor="text1"/>
          <w:lang w:val="lt-LT"/>
        </w:rPr>
        <w:t xml:space="preserve"> nuo apmokėjimo</w:t>
      </w:r>
      <w:r w:rsidR="00765D79" w:rsidRPr="00377879">
        <w:rPr>
          <w:color w:val="000000" w:themeColor="text1"/>
          <w:lang w:val="lt-LT"/>
        </w:rPr>
        <w:t xml:space="preserve"> </w:t>
      </w:r>
      <w:r w:rsidR="00E60671" w:rsidRPr="00377879">
        <w:rPr>
          <w:color w:val="000000" w:themeColor="text1"/>
          <w:lang w:val="lt-LT"/>
        </w:rPr>
        <w:t xml:space="preserve">gavimo </w:t>
      </w:r>
      <w:r w:rsidR="00066C31" w:rsidRPr="00377879">
        <w:rPr>
          <w:color w:val="000000" w:themeColor="text1"/>
          <w:lang w:val="lt-LT"/>
        </w:rPr>
        <w:t>el</w:t>
      </w:r>
      <w:r w:rsidR="00675789" w:rsidRPr="00377879">
        <w:rPr>
          <w:color w:val="000000" w:themeColor="text1"/>
          <w:lang w:val="lt-LT"/>
        </w:rPr>
        <w:t>ektroniniu</w:t>
      </w:r>
      <w:r w:rsidR="00066C31" w:rsidRPr="00377879">
        <w:rPr>
          <w:color w:val="000000" w:themeColor="text1"/>
          <w:lang w:val="lt-LT"/>
        </w:rPr>
        <w:t xml:space="preserve"> paštu </w:t>
      </w:r>
      <w:r w:rsidRPr="00377879">
        <w:rPr>
          <w:color w:val="000000" w:themeColor="text1"/>
          <w:lang w:val="lt-LT"/>
        </w:rPr>
        <w:t xml:space="preserve">informuoja </w:t>
      </w:r>
      <w:r w:rsidR="00E60671" w:rsidRPr="00377879">
        <w:rPr>
          <w:color w:val="000000" w:themeColor="text1"/>
          <w:lang w:val="lt-LT"/>
        </w:rPr>
        <w:t xml:space="preserve">atsakingą </w:t>
      </w:r>
      <w:r w:rsidRPr="00377879">
        <w:rPr>
          <w:color w:val="000000" w:themeColor="text1"/>
          <w:lang w:val="lt-LT"/>
        </w:rPr>
        <w:t>VASS</w:t>
      </w:r>
      <w:r w:rsidR="00D25802" w:rsidRPr="00377879">
        <w:rPr>
          <w:color w:val="000000" w:themeColor="text1"/>
          <w:lang w:val="lt-LT"/>
        </w:rPr>
        <w:t xml:space="preserve"> darbuotoją.</w:t>
      </w:r>
      <w:r w:rsidRPr="00377879">
        <w:rPr>
          <w:color w:val="000000" w:themeColor="text1"/>
          <w:lang w:val="lt-LT"/>
        </w:rPr>
        <w:t xml:space="preserve"> </w:t>
      </w:r>
      <w:r w:rsidR="00E60671" w:rsidRPr="00377879">
        <w:rPr>
          <w:color w:val="000000" w:themeColor="text1"/>
          <w:lang w:val="lt-LT"/>
        </w:rPr>
        <w:t>G</w:t>
      </w:r>
      <w:r w:rsidR="00D25802" w:rsidRPr="00377879">
        <w:rPr>
          <w:color w:val="000000" w:themeColor="text1"/>
          <w:lang w:val="lt-LT"/>
        </w:rPr>
        <w:t xml:space="preserve">avęs informaciją apie atliktą apmokėjimą, </w:t>
      </w:r>
      <w:r w:rsidR="00E60671" w:rsidRPr="00377879">
        <w:rPr>
          <w:color w:val="000000" w:themeColor="text1"/>
          <w:lang w:val="lt-LT"/>
        </w:rPr>
        <w:t xml:space="preserve">VASS darbuotojas </w:t>
      </w:r>
      <w:r w:rsidR="00D25802" w:rsidRPr="00377879">
        <w:rPr>
          <w:color w:val="000000" w:themeColor="text1"/>
          <w:lang w:val="lt-LT"/>
        </w:rPr>
        <w:t>per</w:t>
      </w:r>
      <w:r w:rsidR="004E0CB5" w:rsidRPr="00377879">
        <w:rPr>
          <w:color w:val="000000" w:themeColor="text1"/>
          <w:lang w:val="lt-LT"/>
        </w:rPr>
        <w:t xml:space="preserve"> </w:t>
      </w:r>
      <w:r w:rsidR="0014090D" w:rsidRPr="00377879">
        <w:rPr>
          <w:color w:val="000000" w:themeColor="text1"/>
          <w:lang w:val="lt-LT"/>
        </w:rPr>
        <w:t xml:space="preserve">1 </w:t>
      </w:r>
      <w:r w:rsidR="00CD6654" w:rsidRPr="00377879">
        <w:rPr>
          <w:color w:val="000000" w:themeColor="text1"/>
          <w:lang w:val="lt-LT"/>
        </w:rPr>
        <w:t xml:space="preserve">(vieną) </w:t>
      </w:r>
      <w:r w:rsidR="00D25802" w:rsidRPr="00377879">
        <w:rPr>
          <w:color w:val="000000" w:themeColor="text1"/>
          <w:lang w:val="lt-LT"/>
        </w:rPr>
        <w:t xml:space="preserve">darbo dieną patvirtina </w:t>
      </w:r>
      <w:r w:rsidR="00043019" w:rsidRPr="00377879">
        <w:rPr>
          <w:color w:val="000000" w:themeColor="text1"/>
          <w:lang w:val="lt-LT"/>
        </w:rPr>
        <w:t xml:space="preserve">vietų </w:t>
      </w:r>
      <w:r w:rsidR="00D25802" w:rsidRPr="00377879">
        <w:rPr>
          <w:color w:val="000000" w:themeColor="text1"/>
          <w:lang w:val="lt-LT"/>
        </w:rPr>
        <w:t>rezervaciją</w:t>
      </w:r>
      <w:r w:rsidR="00E60671" w:rsidRPr="00377879">
        <w:rPr>
          <w:color w:val="000000" w:themeColor="text1"/>
          <w:lang w:val="lt-LT"/>
        </w:rPr>
        <w:t xml:space="preserve"> Bazių </w:t>
      </w:r>
      <w:r w:rsidR="00E42731" w:rsidRPr="00377879">
        <w:rPr>
          <w:color w:val="000000" w:themeColor="text1"/>
          <w:lang w:val="lt-LT"/>
        </w:rPr>
        <w:t>užimtumo</w:t>
      </w:r>
      <w:r w:rsidR="00E60671" w:rsidRPr="00377879">
        <w:rPr>
          <w:color w:val="000000" w:themeColor="text1"/>
          <w:lang w:val="lt-LT"/>
        </w:rPr>
        <w:t xml:space="preserve"> registre</w:t>
      </w:r>
      <w:r w:rsidR="00D25802" w:rsidRPr="00377879">
        <w:rPr>
          <w:color w:val="000000" w:themeColor="text1"/>
          <w:lang w:val="lt-LT"/>
        </w:rPr>
        <w:t xml:space="preserve"> ir </w:t>
      </w:r>
      <w:r w:rsidR="00E60671" w:rsidRPr="00377879">
        <w:rPr>
          <w:color w:val="000000" w:themeColor="text1"/>
          <w:lang w:val="lt-LT"/>
        </w:rPr>
        <w:t xml:space="preserve">apie tai </w:t>
      </w:r>
      <w:r w:rsidR="00D25802" w:rsidRPr="00377879">
        <w:rPr>
          <w:color w:val="000000" w:themeColor="text1"/>
          <w:lang w:val="lt-LT"/>
        </w:rPr>
        <w:t>el</w:t>
      </w:r>
      <w:r w:rsidR="00ED21DD" w:rsidRPr="00377879">
        <w:rPr>
          <w:color w:val="000000" w:themeColor="text1"/>
          <w:lang w:val="lt-LT"/>
        </w:rPr>
        <w:t>ektroniniu</w:t>
      </w:r>
      <w:r w:rsidR="00D25802" w:rsidRPr="00377879">
        <w:rPr>
          <w:color w:val="000000" w:themeColor="text1"/>
          <w:lang w:val="lt-LT"/>
        </w:rPr>
        <w:t xml:space="preserve"> paštu informuoja </w:t>
      </w:r>
      <w:r w:rsidR="00E60671" w:rsidRPr="00377879">
        <w:rPr>
          <w:color w:val="000000" w:themeColor="text1"/>
          <w:lang w:val="lt-LT"/>
        </w:rPr>
        <w:t>asmenį, pateikusį prašymą.</w:t>
      </w:r>
      <w:r w:rsidRPr="00377879">
        <w:rPr>
          <w:color w:val="000000" w:themeColor="text1"/>
          <w:lang w:val="lt-LT"/>
        </w:rPr>
        <w:t xml:space="preserve"> </w:t>
      </w:r>
      <w:r w:rsidR="00D25802" w:rsidRPr="00377879">
        <w:rPr>
          <w:color w:val="000000" w:themeColor="text1"/>
          <w:lang w:val="lt-LT"/>
        </w:rPr>
        <w:t>Jei per nustatytą terminą informacija apie apmokėjimą nėra gau</w:t>
      </w:r>
      <w:r w:rsidR="00E60671" w:rsidRPr="00377879">
        <w:rPr>
          <w:color w:val="000000" w:themeColor="text1"/>
          <w:lang w:val="lt-LT"/>
        </w:rPr>
        <w:t>nama</w:t>
      </w:r>
      <w:r w:rsidR="00D25802" w:rsidRPr="00377879">
        <w:rPr>
          <w:color w:val="000000" w:themeColor="text1"/>
          <w:lang w:val="lt-LT"/>
        </w:rPr>
        <w:t xml:space="preserve">, </w:t>
      </w:r>
      <w:r w:rsidR="00E60671" w:rsidRPr="00377879">
        <w:rPr>
          <w:color w:val="000000" w:themeColor="text1"/>
          <w:lang w:val="lt-LT"/>
        </w:rPr>
        <w:t xml:space="preserve">atsakingas </w:t>
      </w:r>
      <w:r w:rsidR="00D25802" w:rsidRPr="00377879">
        <w:rPr>
          <w:color w:val="000000" w:themeColor="text1"/>
          <w:lang w:val="lt-LT"/>
        </w:rPr>
        <w:t xml:space="preserve">VASS darbuotojas </w:t>
      </w:r>
      <w:r w:rsidR="00131931" w:rsidRPr="00377879">
        <w:rPr>
          <w:color w:val="000000" w:themeColor="text1"/>
          <w:lang w:val="lt-LT"/>
        </w:rPr>
        <w:t xml:space="preserve">per 1 </w:t>
      </w:r>
      <w:r w:rsidR="00CD6654" w:rsidRPr="00377879">
        <w:rPr>
          <w:color w:val="000000" w:themeColor="text1"/>
          <w:lang w:val="lt-LT"/>
        </w:rPr>
        <w:t xml:space="preserve">(vieną) </w:t>
      </w:r>
      <w:r w:rsidR="00131931" w:rsidRPr="00377879">
        <w:rPr>
          <w:color w:val="000000" w:themeColor="text1"/>
          <w:lang w:val="lt-LT"/>
        </w:rPr>
        <w:t xml:space="preserve">darbo dieną </w:t>
      </w:r>
      <w:r w:rsidR="00E60671" w:rsidRPr="00377879">
        <w:rPr>
          <w:color w:val="000000" w:themeColor="text1"/>
          <w:lang w:val="lt-LT"/>
        </w:rPr>
        <w:t xml:space="preserve">atšaukia </w:t>
      </w:r>
      <w:r w:rsidR="00D25802" w:rsidRPr="00377879">
        <w:rPr>
          <w:color w:val="000000" w:themeColor="text1"/>
          <w:lang w:val="lt-LT"/>
        </w:rPr>
        <w:t>išankstinę rezervaciją ir apie tai el</w:t>
      </w:r>
      <w:r w:rsidR="00ED21DD" w:rsidRPr="00377879">
        <w:rPr>
          <w:color w:val="000000" w:themeColor="text1"/>
          <w:lang w:val="lt-LT"/>
        </w:rPr>
        <w:t>ektroniniu</w:t>
      </w:r>
      <w:r w:rsidR="00D25802" w:rsidRPr="00377879">
        <w:rPr>
          <w:color w:val="000000" w:themeColor="text1"/>
          <w:lang w:val="lt-LT"/>
        </w:rPr>
        <w:t xml:space="preserve"> paštu informuoja </w:t>
      </w:r>
      <w:r w:rsidR="00E60671" w:rsidRPr="00377879">
        <w:rPr>
          <w:color w:val="000000" w:themeColor="text1"/>
          <w:lang w:val="lt-LT"/>
        </w:rPr>
        <w:t>prašymą pateikusį asmenį</w:t>
      </w:r>
      <w:r w:rsidR="00B51A15" w:rsidRPr="00377879">
        <w:rPr>
          <w:color w:val="000000" w:themeColor="text1"/>
          <w:lang w:val="lt-LT"/>
        </w:rPr>
        <w:t>.</w:t>
      </w:r>
    </w:p>
    <w:p w14:paraId="1665CADF" w14:textId="6F4BE06D" w:rsidR="007A4B10" w:rsidRPr="00377879" w:rsidRDefault="00CA3851" w:rsidP="00C53F51">
      <w:pPr>
        <w:pStyle w:val="NormalWeb"/>
        <w:numPr>
          <w:ilvl w:val="0"/>
          <w:numId w:val="23"/>
        </w:numPr>
        <w:ind w:left="284" w:firstLine="425"/>
        <w:jc w:val="both"/>
        <w:rPr>
          <w:color w:val="000000" w:themeColor="text1"/>
          <w:lang w:val="lt-LT"/>
        </w:rPr>
      </w:pPr>
      <w:r w:rsidRPr="00377879">
        <w:rPr>
          <w:color w:val="000000" w:themeColor="text1"/>
          <w:lang w:val="lt-LT"/>
        </w:rPr>
        <w:t xml:space="preserve">Jei </w:t>
      </w:r>
      <w:r w:rsidR="0092033B" w:rsidRPr="00377879">
        <w:rPr>
          <w:color w:val="000000" w:themeColor="text1"/>
          <w:lang w:val="lt-LT"/>
        </w:rPr>
        <w:t xml:space="preserve">prašymą pateikęs asmuo dėl pasikeitusių aplinkybių </w:t>
      </w:r>
      <w:r w:rsidRPr="00377879">
        <w:rPr>
          <w:color w:val="000000" w:themeColor="text1"/>
          <w:lang w:val="lt-LT"/>
        </w:rPr>
        <w:t xml:space="preserve">negali </w:t>
      </w:r>
      <w:r w:rsidR="0092033B" w:rsidRPr="00377879">
        <w:rPr>
          <w:color w:val="000000" w:themeColor="text1"/>
          <w:lang w:val="lt-LT"/>
        </w:rPr>
        <w:t xml:space="preserve">atvykti </w:t>
      </w:r>
      <w:r w:rsidR="007A4B10" w:rsidRPr="00377879">
        <w:rPr>
          <w:color w:val="000000" w:themeColor="text1"/>
          <w:lang w:val="lt-LT"/>
        </w:rPr>
        <w:t>rezervuotu laiku</w:t>
      </w:r>
      <w:r w:rsidRPr="00377879">
        <w:rPr>
          <w:color w:val="000000" w:themeColor="text1"/>
          <w:lang w:val="lt-LT"/>
        </w:rPr>
        <w:t xml:space="preserve">, jis privalo </w:t>
      </w:r>
      <w:r w:rsidR="00EA440D" w:rsidRPr="00377879">
        <w:rPr>
          <w:color w:val="000000" w:themeColor="text1"/>
          <w:lang w:val="lt-LT"/>
        </w:rPr>
        <w:t xml:space="preserve">nedelsiant, </w:t>
      </w:r>
      <w:r w:rsidR="00934266" w:rsidRPr="00377879">
        <w:rPr>
          <w:color w:val="000000" w:themeColor="text1"/>
          <w:lang w:val="lt-LT"/>
        </w:rPr>
        <w:t xml:space="preserve">bet ne vėliau kaip likus 3 </w:t>
      </w:r>
      <w:r w:rsidR="00C53F51" w:rsidRPr="00377879">
        <w:rPr>
          <w:color w:val="000000" w:themeColor="text1"/>
          <w:lang w:val="lt-LT"/>
        </w:rPr>
        <w:t xml:space="preserve">(trims) </w:t>
      </w:r>
      <w:r w:rsidR="00934266" w:rsidRPr="00377879">
        <w:rPr>
          <w:color w:val="000000" w:themeColor="text1"/>
          <w:lang w:val="lt-LT"/>
        </w:rPr>
        <w:t xml:space="preserve">darbo dienoms iki planuotos atvykimo datos, apie tai informuoti </w:t>
      </w:r>
      <w:r w:rsidR="0092033B" w:rsidRPr="00377879">
        <w:rPr>
          <w:color w:val="000000" w:themeColor="text1"/>
          <w:lang w:val="lt-LT"/>
        </w:rPr>
        <w:t>atsakingą</w:t>
      </w:r>
      <w:r w:rsidR="00C53F51" w:rsidRPr="00377879">
        <w:rPr>
          <w:color w:val="000000" w:themeColor="text1"/>
          <w:lang w:val="lt-LT"/>
        </w:rPr>
        <w:t xml:space="preserve"> </w:t>
      </w:r>
      <w:r w:rsidR="00934266" w:rsidRPr="00377879">
        <w:rPr>
          <w:color w:val="000000" w:themeColor="text1"/>
          <w:lang w:val="lt-LT"/>
        </w:rPr>
        <w:t xml:space="preserve">VASS </w:t>
      </w:r>
      <w:r w:rsidR="007A4B10" w:rsidRPr="00377879">
        <w:rPr>
          <w:color w:val="000000" w:themeColor="text1"/>
          <w:lang w:val="lt-LT"/>
        </w:rPr>
        <w:t xml:space="preserve">darbuotoją </w:t>
      </w:r>
      <w:r w:rsidR="00934266" w:rsidRPr="00377879">
        <w:rPr>
          <w:color w:val="000000" w:themeColor="text1"/>
          <w:lang w:val="lt-LT"/>
        </w:rPr>
        <w:t>el</w:t>
      </w:r>
      <w:r w:rsidR="00A430C5" w:rsidRPr="00377879">
        <w:rPr>
          <w:color w:val="000000" w:themeColor="text1"/>
          <w:lang w:val="lt-LT"/>
        </w:rPr>
        <w:t xml:space="preserve">ektroniniu </w:t>
      </w:r>
      <w:r w:rsidR="00934266" w:rsidRPr="00377879">
        <w:rPr>
          <w:color w:val="000000" w:themeColor="text1"/>
          <w:lang w:val="lt-LT"/>
        </w:rPr>
        <w:t>paštu</w:t>
      </w:r>
      <w:r w:rsidR="000E0DB3" w:rsidRPr="00377879">
        <w:rPr>
          <w:color w:val="000000" w:themeColor="text1"/>
          <w:lang w:val="lt-LT"/>
        </w:rPr>
        <w:t xml:space="preserve"> </w:t>
      </w:r>
      <w:hyperlink r:id="rId6" w:history="1">
        <w:r w:rsidR="00B26B25" w:rsidRPr="00377879">
          <w:rPr>
            <w:rStyle w:val="Hyperlink"/>
            <w:color w:val="000000" w:themeColor="text1"/>
            <w:lang w:val="lt-LT"/>
          </w:rPr>
          <w:t>rezervacija.bazes@gamtc.lt</w:t>
        </w:r>
      </w:hyperlink>
    </w:p>
    <w:p w14:paraId="46E73678" w14:textId="77777777" w:rsidR="00C53F51" w:rsidRPr="00377879" w:rsidRDefault="00C53F51" w:rsidP="004767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lt-LT"/>
        </w:rPr>
      </w:pPr>
      <w:r w:rsidRPr="00377879">
        <w:rPr>
          <w:rFonts w:ascii="Times New Roman" w:hAnsi="Times New Roman" w:cs="Times New Roman"/>
          <w:b/>
          <w:bCs/>
          <w:color w:val="000000" w:themeColor="text1"/>
          <w:lang w:val="lt-LT"/>
        </w:rPr>
        <w:t>III SKYRIUS</w:t>
      </w:r>
    </w:p>
    <w:p w14:paraId="1B7984D5" w14:textId="40FA312A" w:rsidR="00C92F11" w:rsidRPr="00377879" w:rsidRDefault="00C92F11" w:rsidP="00C53F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lt-LT"/>
        </w:rPr>
      </w:pPr>
      <w:r w:rsidRPr="00377879">
        <w:rPr>
          <w:rFonts w:ascii="Times New Roman" w:hAnsi="Times New Roman" w:cs="Times New Roman"/>
          <w:b/>
          <w:bCs/>
          <w:color w:val="000000" w:themeColor="text1"/>
          <w:lang w:val="lt-LT"/>
        </w:rPr>
        <w:t>APMOKĖJIMO TVARKA IR ĮKAINIAI</w:t>
      </w:r>
    </w:p>
    <w:p w14:paraId="625C40A9" w14:textId="77777777" w:rsidR="00C53F51" w:rsidRPr="00377879" w:rsidRDefault="00C53F51" w:rsidP="004767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lt-LT"/>
        </w:rPr>
      </w:pPr>
    </w:p>
    <w:p w14:paraId="1CC0E2FC" w14:textId="14087156" w:rsidR="000E0DB3" w:rsidRPr="00377879" w:rsidRDefault="000E0DB3" w:rsidP="00C44091">
      <w:pPr>
        <w:pStyle w:val="ListParagraph"/>
        <w:numPr>
          <w:ilvl w:val="0"/>
          <w:numId w:val="23"/>
        </w:numPr>
        <w:spacing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lang w:val="lt-LT"/>
        </w:rPr>
      </w:pP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Apgyvendinimo paslaugos </w:t>
      </w:r>
      <w:r w:rsidR="00A56A2D" w:rsidRPr="00377879">
        <w:rPr>
          <w:rFonts w:ascii="Times New Roman" w:hAnsi="Times New Roman" w:cs="Times New Roman"/>
          <w:color w:val="000000" w:themeColor="text1"/>
          <w:lang w:val="lt-LT"/>
        </w:rPr>
        <w:t>b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>azėse n</w:t>
      </w:r>
      <w:r w:rsidR="0035590E" w:rsidRPr="00377879">
        <w:rPr>
          <w:rFonts w:ascii="Times New Roman" w:hAnsi="Times New Roman" w:cs="Times New Roman"/>
          <w:color w:val="000000" w:themeColor="text1"/>
          <w:lang w:val="lt-LT"/>
        </w:rPr>
        <w:t xml:space="preserve">ėra 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>apmokestinamos, kai jomis naudojasi GTC darbuotojai</w:t>
      </w:r>
      <w:r w:rsidR="0035590E" w:rsidRPr="00377879">
        <w:rPr>
          <w:rFonts w:ascii="Times New Roman" w:hAnsi="Times New Roman" w:cs="Times New Roman"/>
          <w:color w:val="000000" w:themeColor="text1"/>
          <w:lang w:val="lt-LT"/>
        </w:rPr>
        <w:t>,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 vykstantys į komandiruotes </w:t>
      </w:r>
      <w:r w:rsidR="00510D0E" w:rsidRPr="00377879">
        <w:rPr>
          <w:rFonts w:ascii="Times New Roman" w:hAnsi="Times New Roman" w:cs="Times New Roman"/>
          <w:color w:val="000000" w:themeColor="text1"/>
          <w:lang w:val="lt-LT"/>
        </w:rPr>
        <w:t xml:space="preserve">vykdyti 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>mokslinių tyrimų ar kitų su darbo funkcijomis susijusi</w:t>
      </w:r>
      <w:r w:rsidR="00510D0E" w:rsidRPr="00377879">
        <w:rPr>
          <w:rFonts w:ascii="Times New Roman" w:hAnsi="Times New Roman" w:cs="Times New Roman"/>
          <w:color w:val="000000" w:themeColor="text1"/>
          <w:lang w:val="lt-LT"/>
        </w:rPr>
        <w:t>ų</w:t>
      </w:r>
      <w:r w:rsidR="00C53F51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>užduo</w:t>
      </w:r>
      <w:r w:rsidR="00510D0E" w:rsidRPr="00377879">
        <w:rPr>
          <w:rFonts w:ascii="Times New Roman" w:hAnsi="Times New Roman" w:cs="Times New Roman"/>
          <w:color w:val="000000" w:themeColor="text1"/>
          <w:lang w:val="lt-LT"/>
        </w:rPr>
        <w:t>čių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 (atitinkamai 5 punkto pirmasis tikslas). </w:t>
      </w:r>
      <w:r w:rsidR="00C92F11" w:rsidRPr="00377879">
        <w:rPr>
          <w:rFonts w:ascii="Times New Roman" w:hAnsi="Times New Roman" w:cs="Times New Roman"/>
          <w:color w:val="000000" w:themeColor="text1"/>
          <w:lang w:val="lt-LT"/>
        </w:rPr>
        <w:t>Apgyvendinimo paslaugų apmokėjimas</w:t>
      </w:r>
      <w:r w:rsidR="0035590E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taikomas</w:t>
      </w:r>
      <w:r w:rsidR="00C92F11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="0035590E" w:rsidRPr="00377879">
        <w:rPr>
          <w:rFonts w:ascii="Times New Roman" w:hAnsi="Times New Roman" w:cs="Times New Roman"/>
          <w:color w:val="000000" w:themeColor="text1"/>
          <w:lang w:val="lt-LT"/>
        </w:rPr>
        <w:t>GTC darbuotojams ir kartu su jais atvykstantiems šeimos nariams (atitinkamai 5 punkto trečiasis tikslas)</w:t>
      </w:r>
      <w:r w:rsidR="00E42731" w:rsidRPr="00377879">
        <w:rPr>
          <w:rFonts w:ascii="Times New Roman" w:hAnsi="Times New Roman" w:cs="Times New Roman"/>
          <w:color w:val="000000" w:themeColor="text1"/>
          <w:lang w:val="lt-LT"/>
        </w:rPr>
        <w:t xml:space="preserve">, taip pat </w:t>
      </w:r>
      <w:r w:rsidR="00CD33FD" w:rsidRPr="00377879">
        <w:rPr>
          <w:rFonts w:ascii="Times New Roman" w:hAnsi="Times New Roman" w:cs="Times New Roman"/>
          <w:color w:val="000000" w:themeColor="text1"/>
          <w:lang w:val="lt-LT"/>
        </w:rPr>
        <w:t xml:space="preserve">gali būti </w:t>
      </w:r>
      <w:r w:rsidR="00C92F11" w:rsidRPr="00377879">
        <w:rPr>
          <w:rFonts w:ascii="Times New Roman" w:hAnsi="Times New Roman" w:cs="Times New Roman"/>
          <w:color w:val="000000" w:themeColor="text1"/>
          <w:lang w:val="lt-LT"/>
        </w:rPr>
        <w:t>taikomas GTC partneriams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 bendradarbiavimo pagrindu</w:t>
      </w:r>
      <w:r w:rsidR="00C92F11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="0035590E" w:rsidRPr="00377879">
        <w:rPr>
          <w:rFonts w:ascii="Times New Roman" w:hAnsi="Times New Roman" w:cs="Times New Roman"/>
          <w:color w:val="000000" w:themeColor="text1"/>
          <w:lang w:val="lt-LT"/>
        </w:rPr>
        <w:t>(atitinkamai 5 punkto antrasis tikslas).</w:t>
      </w:r>
    </w:p>
    <w:p w14:paraId="7AFC8439" w14:textId="3F702ED5" w:rsidR="00B156CD" w:rsidRPr="00377879" w:rsidRDefault="00CD33FD" w:rsidP="00C44091">
      <w:pPr>
        <w:pStyle w:val="ListParagraph"/>
        <w:numPr>
          <w:ilvl w:val="0"/>
          <w:numId w:val="23"/>
        </w:numPr>
        <w:spacing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lang w:val="lt-LT"/>
        </w:rPr>
      </w:pPr>
      <w:r w:rsidRPr="00377879">
        <w:rPr>
          <w:rFonts w:ascii="Times New Roman" w:hAnsi="Times New Roman" w:cs="Times New Roman"/>
          <w:color w:val="000000" w:themeColor="text1"/>
          <w:lang w:val="lt-LT"/>
        </w:rPr>
        <w:t>A</w:t>
      </w:r>
      <w:r w:rsidR="00C92F11" w:rsidRPr="00377879">
        <w:rPr>
          <w:rFonts w:ascii="Times New Roman" w:hAnsi="Times New Roman" w:cs="Times New Roman"/>
          <w:color w:val="000000" w:themeColor="text1"/>
          <w:lang w:val="lt-LT"/>
        </w:rPr>
        <w:t>pgyvendinimo paslaug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>ų įkain</w:t>
      </w:r>
      <w:r w:rsidR="00235989" w:rsidRPr="00377879">
        <w:rPr>
          <w:rFonts w:ascii="Times New Roman" w:hAnsi="Times New Roman" w:cs="Times New Roman"/>
          <w:color w:val="000000" w:themeColor="text1"/>
          <w:lang w:val="lt-LT"/>
        </w:rPr>
        <w:t>ius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="00235989" w:rsidRPr="00377879">
        <w:rPr>
          <w:rFonts w:ascii="Times New Roman" w:hAnsi="Times New Roman" w:cs="Times New Roman"/>
          <w:color w:val="000000" w:themeColor="text1"/>
          <w:lang w:val="lt-LT"/>
        </w:rPr>
        <w:t xml:space="preserve">įsakymu </w:t>
      </w:r>
      <w:r w:rsidR="00C92F11" w:rsidRPr="00377879">
        <w:rPr>
          <w:rFonts w:ascii="Times New Roman" w:hAnsi="Times New Roman" w:cs="Times New Roman"/>
          <w:color w:val="000000" w:themeColor="text1"/>
          <w:lang w:val="lt-LT"/>
        </w:rPr>
        <w:t>tvirtin</w:t>
      </w:r>
      <w:r w:rsidR="00235989" w:rsidRPr="00377879">
        <w:rPr>
          <w:rFonts w:ascii="Times New Roman" w:hAnsi="Times New Roman" w:cs="Times New Roman"/>
          <w:color w:val="000000" w:themeColor="text1"/>
          <w:lang w:val="lt-LT"/>
        </w:rPr>
        <w:t>a</w:t>
      </w:r>
      <w:r w:rsidR="00C92F11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GTC direktori</w:t>
      </w:r>
      <w:r w:rsidR="00235989" w:rsidRPr="00377879">
        <w:rPr>
          <w:rFonts w:ascii="Times New Roman" w:hAnsi="Times New Roman" w:cs="Times New Roman"/>
          <w:color w:val="000000" w:themeColor="text1"/>
          <w:lang w:val="lt-LT"/>
        </w:rPr>
        <w:t>us</w:t>
      </w:r>
      <w:r w:rsidR="00B156CD" w:rsidRPr="00377879">
        <w:rPr>
          <w:rFonts w:ascii="Times New Roman" w:hAnsi="Times New Roman" w:cs="Times New Roman"/>
          <w:color w:val="000000" w:themeColor="text1"/>
          <w:lang w:val="lt-LT"/>
        </w:rPr>
        <w:t>, atsižvelgiant į faktines bazių išlaikymo sąnaudas, infrastruktūros palaikymo poreikius ir siekį užtikrinti ilgalaikį bei tvarų bazių funkcionavimą.</w:t>
      </w:r>
    </w:p>
    <w:p w14:paraId="46A7096F" w14:textId="72C85422" w:rsidR="00C92F11" w:rsidRPr="00377879" w:rsidRDefault="00B156CD" w:rsidP="001976DF">
      <w:pPr>
        <w:pStyle w:val="ListParagraph"/>
        <w:numPr>
          <w:ilvl w:val="0"/>
          <w:numId w:val="23"/>
        </w:numPr>
        <w:spacing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lang w:val="lt-LT"/>
        </w:rPr>
      </w:pPr>
      <w:r w:rsidRPr="00377879">
        <w:rPr>
          <w:rFonts w:ascii="Times New Roman" w:hAnsi="Times New Roman" w:cs="Times New Roman"/>
          <w:color w:val="000000" w:themeColor="text1"/>
          <w:lang w:val="lt-LT"/>
        </w:rPr>
        <w:t>Informaciją apgyvendinimo paslaug</w:t>
      </w:r>
      <w:r w:rsidR="00510D0E" w:rsidRPr="00377879">
        <w:rPr>
          <w:rFonts w:ascii="Times New Roman" w:hAnsi="Times New Roman" w:cs="Times New Roman"/>
          <w:color w:val="000000" w:themeColor="text1"/>
          <w:lang w:val="lt-LT"/>
        </w:rPr>
        <w:t>oms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 apmokė</w:t>
      </w:r>
      <w:r w:rsidR="00510D0E" w:rsidRPr="00377879">
        <w:rPr>
          <w:rFonts w:ascii="Times New Roman" w:hAnsi="Times New Roman" w:cs="Times New Roman"/>
          <w:color w:val="000000" w:themeColor="text1"/>
          <w:lang w:val="lt-LT"/>
        </w:rPr>
        <w:t>ti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="00C92F11" w:rsidRPr="00377879">
        <w:rPr>
          <w:rFonts w:ascii="Times New Roman" w:hAnsi="Times New Roman" w:cs="Times New Roman"/>
          <w:color w:val="000000" w:themeColor="text1"/>
          <w:lang w:val="lt-LT"/>
        </w:rPr>
        <w:t>(įmokos dydis, sąskaitos rekvizitai, mokėjimo paskirtis)</w:t>
      </w:r>
      <w:r w:rsidR="00111610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atsakingas VASS darbuotojas </w:t>
      </w:r>
      <w:r w:rsidR="00C92F11" w:rsidRPr="00377879">
        <w:rPr>
          <w:rFonts w:ascii="Times New Roman" w:hAnsi="Times New Roman" w:cs="Times New Roman"/>
          <w:color w:val="000000" w:themeColor="text1"/>
          <w:lang w:val="lt-LT"/>
        </w:rPr>
        <w:t>pateikia</w:t>
      </w:r>
      <w:r w:rsidR="00111610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="00C92F11" w:rsidRPr="00377879">
        <w:rPr>
          <w:rFonts w:ascii="Times New Roman" w:hAnsi="Times New Roman" w:cs="Times New Roman"/>
          <w:color w:val="000000" w:themeColor="text1"/>
          <w:lang w:val="lt-LT"/>
        </w:rPr>
        <w:t>prašym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>ą</w:t>
      </w:r>
      <w:r w:rsidR="00C92F11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pateikusiam asmeniui </w:t>
      </w:r>
      <w:r w:rsidR="00C92F11" w:rsidRPr="00377879">
        <w:rPr>
          <w:rFonts w:ascii="Times New Roman" w:hAnsi="Times New Roman" w:cs="Times New Roman"/>
          <w:color w:val="000000" w:themeColor="text1"/>
          <w:lang w:val="lt-LT"/>
        </w:rPr>
        <w:t>el</w:t>
      </w:r>
      <w:r w:rsidR="002647AA" w:rsidRPr="00377879">
        <w:rPr>
          <w:rFonts w:ascii="Times New Roman" w:hAnsi="Times New Roman" w:cs="Times New Roman"/>
          <w:color w:val="000000" w:themeColor="text1"/>
          <w:lang w:val="lt-LT"/>
        </w:rPr>
        <w:t>ektroni</w:t>
      </w:r>
      <w:r w:rsidR="00510D0E" w:rsidRPr="00377879">
        <w:rPr>
          <w:rFonts w:ascii="Times New Roman" w:hAnsi="Times New Roman" w:cs="Times New Roman"/>
          <w:color w:val="000000" w:themeColor="text1"/>
          <w:lang w:val="lt-LT"/>
        </w:rPr>
        <w:t>n</w:t>
      </w:r>
      <w:r w:rsidR="002647AA" w:rsidRPr="00377879">
        <w:rPr>
          <w:rFonts w:ascii="Times New Roman" w:hAnsi="Times New Roman" w:cs="Times New Roman"/>
          <w:color w:val="000000" w:themeColor="text1"/>
          <w:lang w:val="lt-LT"/>
        </w:rPr>
        <w:t xml:space="preserve">iu </w:t>
      </w:r>
      <w:r w:rsidR="00C92F11" w:rsidRPr="00377879">
        <w:rPr>
          <w:rFonts w:ascii="Times New Roman" w:hAnsi="Times New Roman" w:cs="Times New Roman"/>
          <w:color w:val="000000" w:themeColor="text1"/>
          <w:lang w:val="lt-LT"/>
        </w:rPr>
        <w:t>paštu.</w:t>
      </w:r>
      <w:r w:rsidR="0061298D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="00C92F11" w:rsidRPr="00377879">
        <w:rPr>
          <w:rFonts w:ascii="Times New Roman" w:hAnsi="Times New Roman" w:cs="Times New Roman"/>
          <w:color w:val="000000" w:themeColor="text1"/>
          <w:lang w:val="lt-LT"/>
        </w:rPr>
        <w:t xml:space="preserve">Apmokėjimas turi būti atliktas per 3 </w:t>
      </w:r>
      <w:r w:rsidR="00C44091" w:rsidRPr="00377879">
        <w:rPr>
          <w:rFonts w:ascii="Times New Roman" w:hAnsi="Times New Roman" w:cs="Times New Roman"/>
          <w:color w:val="000000" w:themeColor="text1"/>
          <w:lang w:val="lt-LT"/>
        </w:rPr>
        <w:t xml:space="preserve">(tris) </w:t>
      </w:r>
      <w:r w:rsidR="00C92F11" w:rsidRPr="00377879">
        <w:rPr>
          <w:rFonts w:ascii="Times New Roman" w:hAnsi="Times New Roman" w:cs="Times New Roman"/>
          <w:color w:val="000000" w:themeColor="text1"/>
          <w:lang w:val="lt-LT"/>
        </w:rPr>
        <w:t xml:space="preserve">darbo dienas nuo informacijos 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>gavimo, o</w:t>
      </w:r>
      <w:r w:rsidR="00C92F11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>tvarkos</w:t>
      </w:r>
      <w:r w:rsidR="00CB4337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="00C44091" w:rsidRPr="00377879">
        <w:rPr>
          <w:rFonts w:ascii="Times New Roman" w:hAnsi="Times New Roman" w:cs="Times New Roman"/>
          <w:color w:val="000000" w:themeColor="text1"/>
          <w:lang w:val="lt-LT"/>
        </w:rPr>
        <w:t xml:space="preserve">aprašo </w:t>
      </w:r>
      <w:r w:rsidR="00CB4337" w:rsidRPr="00377879">
        <w:rPr>
          <w:rFonts w:ascii="Times New Roman" w:hAnsi="Times New Roman" w:cs="Times New Roman"/>
          <w:color w:val="000000" w:themeColor="text1"/>
          <w:lang w:val="lt-LT"/>
        </w:rPr>
        <w:t>1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>8</w:t>
      </w:r>
      <w:r w:rsidR="00CB4337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punkte 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numatytu </w:t>
      </w:r>
      <w:r w:rsidR="00CB4337" w:rsidRPr="00377879">
        <w:rPr>
          <w:rFonts w:ascii="Times New Roman" w:hAnsi="Times New Roman" w:cs="Times New Roman"/>
          <w:color w:val="000000" w:themeColor="text1"/>
          <w:lang w:val="lt-LT"/>
        </w:rPr>
        <w:t xml:space="preserve">atveju </w:t>
      </w:r>
      <w:r w:rsidR="00C44091" w:rsidRPr="00377879">
        <w:rPr>
          <w:rFonts w:ascii="Times New Roman" w:hAnsi="Times New Roman" w:cs="Times New Roman"/>
          <w:color w:val="000000" w:themeColor="text1"/>
          <w:lang w:val="lt-LT"/>
        </w:rPr>
        <w:t>–</w:t>
      </w:r>
      <w:r w:rsidR="00CB4337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per 1 </w:t>
      </w:r>
      <w:r w:rsidR="00C44091" w:rsidRPr="00377879">
        <w:rPr>
          <w:rFonts w:ascii="Times New Roman" w:hAnsi="Times New Roman" w:cs="Times New Roman"/>
          <w:color w:val="000000" w:themeColor="text1"/>
          <w:lang w:val="lt-LT"/>
        </w:rPr>
        <w:t xml:space="preserve">(vieną) </w:t>
      </w:r>
      <w:r w:rsidR="00CB4337" w:rsidRPr="00377879">
        <w:rPr>
          <w:rFonts w:ascii="Times New Roman" w:hAnsi="Times New Roman" w:cs="Times New Roman"/>
          <w:color w:val="000000" w:themeColor="text1"/>
          <w:lang w:val="lt-LT"/>
        </w:rPr>
        <w:t>darbo dieną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>.</w:t>
      </w:r>
      <w:r w:rsidR="00CB4337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="00C92F11" w:rsidRPr="00377879">
        <w:rPr>
          <w:rFonts w:ascii="Times New Roman" w:hAnsi="Times New Roman" w:cs="Times New Roman"/>
          <w:color w:val="000000" w:themeColor="text1"/>
          <w:lang w:val="lt-LT"/>
        </w:rPr>
        <w:t xml:space="preserve">Mokėjimo neįvykdžius per nustatytą laiką, </w:t>
      </w:r>
      <w:r w:rsidR="00A029AD" w:rsidRPr="00377879">
        <w:rPr>
          <w:rFonts w:ascii="Times New Roman" w:hAnsi="Times New Roman" w:cs="Times New Roman"/>
          <w:color w:val="000000" w:themeColor="text1"/>
          <w:lang w:val="lt-LT"/>
        </w:rPr>
        <w:t xml:space="preserve">išankstinė </w:t>
      </w:r>
      <w:r w:rsidR="00C92F11" w:rsidRPr="00377879">
        <w:rPr>
          <w:rFonts w:ascii="Times New Roman" w:hAnsi="Times New Roman" w:cs="Times New Roman"/>
          <w:color w:val="000000" w:themeColor="text1"/>
          <w:lang w:val="lt-LT"/>
        </w:rPr>
        <w:t xml:space="preserve">rezervacija </w:t>
      </w:r>
      <w:r w:rsidR="004A67FA" w:rsidRPr="00377879">
        <w:rPr>
          <w:rFonts w:ascii="Times New Roman" w:hAnsi="Times New Roman" w:cs="Times New Roman"/>
          <w:color w:val="000000" w:themeColor="text1"/>
          <w:lang w:val="lt-LT"/>
        </w:rPr>
        <w:t>atšaukiama.</w:t>
      </w:r>
    </w:p>
    <w:p w14:paraId="1E923710" w14:textId="77777777" w:rsidR="00C44091" w:rsidRPr="00377879" w:rsidRDefault="00C44091" w:rsidP="004767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lt-LT"/>
        </w:rPr>
      </w:pPr>
      <w:r w:rsidRPr="00377879">
        <w:rPr>
          <w:rFonts w:ascii="Times New Roman" w:hAnsi="Times New Roman" w:cs="Times New Roman"/>
          <w:b/>
          <w:bCs/>
          <w:color w:val="000000" w:themeColor="text1"/>
          <w:lang w:val="lt-LT"/>
        </w:rPr>
        <w:t>IV SKYRIUS</w:t>
      </w:r>
    </w:p>
    <w:p w14:paraId="1744874D" w14:textId="39029F64" w:rsidR="002229EB" w:rsidRPr="00377879" w:rsidRDefault="002229EB" w:rsidP="00C440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lt-LT"/>
        </w:rPr>
      </w:pPr>
      <w:r w:rsidRPr="00377879">
        <w:rPr>
          <w:rFonts w:ascii="Times New Roman" w:hAnsi="Times New Roman" w:cs="Times New Roman"/>
          <w:b/>
          <w:bCs/>
          <w:color w:val="000000" w:themeColor="text1"/>
          <w:lang w:val="lt-LT"/>
        </w:rPr>
        <w:t>PAPILDOMOS APGYVENDINIMO SĄLYGOS</w:t>
      </w:r>
    </w:p>
    <w:p w14:paraId="06E11FBC" w14:textId="77777777" w:rsidR="00C44091" w:rsidRPr="00377879" w:rsidRDefault="00C44091" w:rsidP="004767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lt-LT"/>
        </w:rPr>
      </w:pPr>
    </w:p>
    <w:p w14:paraId="1BCC6027" w14:textId="605C6A1E" w:rsidR="000E0DB3" w:rsidRPr="00377879" w:rsidRDefault="003A4385" w:rsidP="003C4648">
      <w:pPr>
        <w:pStyle w:val="ListParagraph"/>
        <w:numPr>
          <w:ilvl w:val="0"/>
          <w:numId w:val="23"/>
        </w:numPr>
        <w:spacing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lang w:val="lt-LT"/>
        </w:rPr>
      </w:pP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Kiekvienoje bazėje </w:t>
      </w:r>
      <w:r w:rsidR="00E42731" w:rsidRPr="00377879">
        <w:rPr>
          <w:rFonts w:ascii="Times New Roman" w:hAnsi="Times New Roman" w:cs="Times New Roman"/>
          <w:color w:val="000000" w:themeColor="text1"/>
          <w:lang w:val="lt-LT"/>
        </w:rPr>
        <w:t>tam tikri</w:t>
      </w:r>
      <w:r w:rsidR="004A67FA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kambariai</w:t>
      </w:r>
      <w:r w:rsidR="00934266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="00E42731" w:rsidRPr="00377879">
        <w:rPr>
          <w:rFonts w:ascii="Times New Roman" w:hAnsi="Times New Roman" w:cs="Times New Roman"/>
          <w:color w:val="000000" w:themeColor="text1"/>
          <w:lang w:val="lt-LT"/>
        </w:rPr>
        <w:t xml:space="preserve">rezervuoti GTC </w:t>
      </w:r>
      <w:r w:rsidR="00934266" w:rsidRPr="00377879">
        <w:rPr>
          <w:rFonts w:ascii="Times New Roman" w:hAnsi="Times New Roman" w:cs="Times New Roman"/>
          <w:color w:val="000000" w:themeColor="text1"/>
          <w:lang w:val="lt-LT"/>
        </w:rPr>
        <w:t xml:space="preserve">darbuotojams, vykdantiems mokslinius tyrimus </w:t>
      </w:r>
      <w:r w:rsidR="00331F67" w:rsidRPr="00377879">
        <w:rPr>
          <w:rFonts w:ascii="Times New Roman" w:hAnsi="Times New Roman" w:cs="Times New Roman"/>
          <w:color w:val="000000" w:themeColor="text1"/>
          <w:lang w:val="lt-LT"/>
        </w:rPr>
        <w:t>ar kit</w:t>
      </w:r>
      <w:r w:rsidR="00510D0E" w:rsidRPr="00377879">
        <w:rPr>
          <w:rFonts w:ascii="Times New Roman" w:hAnsi="Times New Roman" w:cs="Times New Roman"/>
          <w:color w:val="000000" w:themeColor="text1"/>
          <w:lang w:val="lt-LT"/>
        </w:rPr>
        <w:t>as</w:t>
      </w:r>
      <w:r w:rsidR="00331F67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su darbo funkcijomis susijusi</w:t>
      </w:r>
      <w:r w:rsidR="00510D0E" w:rsidRPr="00377879">
        <w:rPr>
          <w:rFonts w:ascii="Times New Roman" w:hAnsi="Times New Roman" w:cs="Times New Roman"/>
          <w:color w:val="000000" w:themeColor="text1"/>
          <w:lang w:val="lt-LT"/>
        </w:rPr>
        <w:t>as</w:t>
      </w:r>
      <w:r w:rsidR="00331F67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užduo</w:t>
      </w:r>
      <w:r w:rsidR="00C44091" w:rsidRPr="00377879">
        <w:rPr>
          <w:rFonts w:ascii="Times New Roman" w:hAnsi="Times New Roman" w:cs="Times New Roman"/>
          <w:color w:val="000000" w:themeColor="text1"/>
          <w:lang w:val="lt-LT"/>
        </w:rPr>
        <w:t>tis</w:t>
      </w:r>
      <w:r w:rsidR="00331F67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="00934266" w:rsidRPr="00377879">
        <w:rPr>
          <w:rFonts w:ascii="Times New Roman" w:hAnsi="Times New Roman" w:cs="Times New Roman"/>
          <w:color w:val="000000" w:themeColor="text1"/>
          <w:lang w:val="lt-LT"/>
        </w:rPr>
        <w:t xml:space="preserve">(atitinka </w:t>
      </w:r>
      <w:r w:rsidR="00DA4576" w:rsidRPr="00377879">
        <w:rPr>
          <w:rFonts w:ascii="Times New Roman" w:hAnsi="Times New Roman" w:cs="Times New Roman"/>
          <w:color w:val="000000" w:themeColor="text1"/>
          <w:lang w:val="lt-LT"/>
        </w:rPr>
        <w:t>5</w:t>
      </w:r>
      <w:r w:rsidR="00934266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punkto pirmąjį tikslą)</w:t>
      </w:r>
      <w:r w:rsidR="00E42731" w:rsidRPr="00377879">
        <w:rPr>
          <w:rFonts w:ascii="Times New Roman" w:hAnsi="Times New Roman" w:cs="Times New Roman"/>
          <w:color w:val="000000" w:themeColor="text1"/>
          <w:lang w:val="lt-LT"/>
        </w:rPr>
        <w:t>, šie kambariai neskiriami</w:t>
      </w:r>
      <w:r w:rsidR="00934266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apgyvendinimui </w:t>
      </w:r>
      <w:r w:rsidR="00E42731" w:rsidRPr="00377879">
        <w:rPr>
          <w:rFonts w:ascii="Times New Roman" w:hAnsi="Times New Roman" w:cs="Times New Roman"/>
          <w:color w:val="000000" w:themeColor="text1"/>
          <w:lang w:val="lt-LT"/>
        </w:rPr>
        <w:t>kitais tikslais, o jų rezervacija atitinkamai pažymima Bazių užimtumo registre</w:t>
      </w:r>
      <w:r w:rsidR="00934266" w:rsidRPr="00377879">
        <w:rPr>
          <w:rFonts w:ascii="Times New Roman" w:hAnsi="Times New Roman" w:cs="Times New Roman"/>
          <w:color w:val="000000" w:themeColor="text1"/>
          <w:lang w:val="lt-LT"/>
        </w:rPr>
        <w:t>.</w:t>
      </w:r>
    </w:p>
    <w:p w14:paraId="2132A0A8" w14:textId="39603F2F" w:rsidR="000E0DB3" w:rsidRPr="00377879" w:rsidRDefault="002229EB" w:rsidP="004767D5">
      <w:pPr>
        <w:pStyle w:val="ListParagraph"/>
        <w:numPr>
          <w:ilvl w:val="0"/>
          <w:numId w:val="23"/>
        </w:numPr>
        <w:spacing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lang w:val="lt-LT"/>
        </w:rPr>
      </w:pP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GTC darbuotojai, norintys naudotis </w:t>
      </w:r>
      <w:r w:rsidR="00331F67" w:rsidRPr="00377879">
        <w:rPr>
          <w:rFonts w:ascii="Times New Roman" w:hAnsi="Times New Roman" w:cs="Times New Roman"/>
          <w:color w:val="000000" w:themeColor="text1"/>
          <w:lang w:val="lt-LT"/>
        </w:rPr>
        <w:t>b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azėmis pagal </w:t>
      </w:r>
      <w:r w:rsidR="00DA4576" w:rsidRPr="00377879">
        <w:rPr>
          <w:rFonts w:ascii="Times New Roman" w:hAnsi="Times New Roman" w:cs="Times New Roman"/>
          <w:color w:val="000000" w:themeColor="text1"/>
          <w:lang w:val="lt-LT"/>
        </w:rPr>
        <w:t>5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 punkto trečiąjį tikslą, gali rezervuoti apgyvendinimą </w:t>
      </w:r>
      <w:r w:rsidR="00950F96" w:rsidRPr="00377879">
        <w:rPr>
          <w:rFonts w:ascii="Times New Roman" w:hAnsi="Times New Roman" w:cs="Times New Roman"/>
          <w:color w:val="000000" w:themeColor="text1"/>
          <w:lang w:val="lt-LT"/>
        </w:rPr>
        <w:t>iki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 7 </w:t>
      </w:r>
      <w:r w:rsidR="003354BF" w:rsidRPr="00377879">
        <w:rPr>
          <w:rFonts w:ascii="Times New Roman" w:hAnsi="Times New Roman" w:cs="Times New Roman"/>
          <w:color w:val="000000" w:themeColor="text1"/>
          <w:lang w:val="lt-LT"/>
        </w:rPr>
        <w:t xml:space="preserve">(septynių) 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kalendorinių dienų </w:t>
      </w:r>
      <w:r w:rsidR="00950F96" w:rsidRPr="00377879">
        <w:rPr>
          <w:rFonts w:ascii="Times New Roman" w:hAnsi="Times New Roman" w:cs="Times New Roman"/>
          <w:color w:val="000000" w:themeColor="text1"/>
          <w:lang w:val="lt-LT"/>
        </w:rPr>
        <w:t xml:space="preserve">per </w:t>
      </w:r>
      <w:r w:rsidR="00A029AD" w:rsidRPr="00377879">
        <w:rPr>
          <w:rFonts w:ascii="Times New Roman" w:hAnsi="Times New Roman" w:cs="Times New Roman"/>
          <w:color w:val="000000" w:themeColor="text1"/>
          <w:lang w:val="lt-LT"/>
        </w:rPr>
        <w:t xml:space="preserve">kalendorinius </w:t>
      </w:r>
      <w:r w:rsidR="00950F96" w:rsidRPr="00377879">
        <w:rPr>
          <w:rFonts w:ascii="Times New Roman" w:hAnsi="Times New Roman" w:cs="Times New Roman"/>
          <w:color w:val="000000" w:themeColor="text1"/>
          <w:lang w:val="lt-LT"/>
        </w:rPr>
        <w:t>metus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. </w:t>
      </w:r>
      <w:r w:rsidR="00101C55" w:rsidRPr="00377879">
        <w:rPr>
          <w:rFonts w:ascii="Times New Roman" w:hAnsi="Times New Roman" w:cs="Times New Roman"/>
          <w:color w:val="000000" w:themeColor="text1"/>
          <w:lang w:val="lt-LT"/>
        </w:rPr>
        <w:t>P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rašymai gali būti teikiami </w:t>
      </w:r>
      <w:r w:rsidR="003354BF" w:rsidRPr="00377879">
        <w:rPr>
          <w:rFonts w:ascii="Times New Roman" w:hAnsi="Times New Roman" w:cs="Times New Roman"/>
          <w:color w:val="000000" w:themeColor="text1"/>
          <w:lang w:val="lt-LT"/>
        </w:rPr>
        <w:t xml:space="preserve">likus 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ne anksčiau kaip 2 </w:t>
      </w:r>
      <w:r w:rsidR="003354BF" w:rsidRPr="00377879">
        <w:rPr>
          <w:rFonts w:ascii="Times New Roman" w:hAnsi="Times New Roman" w:cs="Times New Roman"/>
          <w:color w:val="000000" w:themeColor="text1"/>
          <w:lang w:val="lt-LT"/>
        </w:rPr>
        <w:t xml:space="preserve">(dviem) 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>kalendoriniams mėnesiams iki pageidaujamos atvykimo datos.</w:t>
      </w:r>
    </w:p>
    <w:p w14:paraId="1C98B929" w14:textId="071642E5" w:rsidR="00F97F68" w:rsidRPr="00377879" w:rsidRDefault="00372AF5" w:rsidP="004767D5">
      <w:pPr>
        <w:pStyle w:val="ListParagraph"/>
        <w:numPr>
          <w:ilvl w:val="0"/>
          <w:numId w:val="23"/>
        </w:numPr>
        <w:spacing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lang w:val="lt-LT"/>
        </w:rPr>
      </w:pPr>
      <w:r w:rsidRPr="00377879">
        <w:rPr>
          <w:rFonts w:ascii="Times New Roman" w:eastAsia="Times New Roman" w:hAnsi="Times New Roman" w:cs="Times New Roman"/>
          <w:color w:val="000000" w:themeColor="text1"/>
          <w:kern w:val="0"/>
          <w:lang w:val="lt-LT"/>
          <w14:ligatures w14:val="none"/>
        </w:rPr>
        <w:t xml:space="preserve">Papildomos dienos </w:t>
      </w:r>
      <w:r w:rsidR="001A3EF9" w:rsidRPr="00377879">
        <w:rPr>
          <w:rFonts w:ascii="Times New Roman" w:eastAsia="Times New Roman" w:hAnsi="Times New Roman" w:cs="Times New Roman"/>
          <w:color w:val="000000" w:themeColor="text1"/>
          <w:kern w:val="0"/>
          <w:lang w:val="lt-LT"/>
          <w14:ligatures w14:val="none"/>
        </w:rPr>
        <w:t xml:space="preserve">apgyvendinimui bazėje </w:t>
      </w:r>
      <w:r w:rsidR="001A3EF9" w:rsidRPr="00377879">
        <w:rPr>
          <w:rFonts w:ascii="Times New Roman" w:hAnsi="Times New Roman" w:cs="Times New Roman"/>
          <w:color w:val="000000" w:themeColor="text1"/>
          <w:lang w:val="lt-LT"/>
        </w:rPr>
        <w:t>pagal 5 punkto trečiąjį tikslą</w:t>
      </w:r>
      <w:r w:rsidR="001A3EF9" w:rsidRPr="00377879">
        <w:rPr>
          <w:rFonts w:ascii="Times New Roman" w:eastAsia="Times New Roman" w:hAnsi="Times New Roman" w:cs="Times New Roman"/>
          <w:color w:val="000000" w:themeColor="text1"/>
          <w:kern w:val="0"/>
          <w:lang w:val="lt-LT"/>
          <w14:ligatures w14:val="none"/>
        </w:rPr>
        <w:t xml:space="preserve"> </w:t>
      </w:r>
      <w:r w:rsidRPr="00377879">
        <w:rPr>
          <w:rFonts w:ascii="Times New Roman" w:eastAsia="Times New Roman" w:hAnsi="Times New Roman" w:cs="Times New Roman"/>
          <w:color w:val="000000" w:themeColor="text1"/>
          <w:kern w:val="0"/>
          <w:lang w:val="lt-LT"/>
          <w14:ligatures w14:val="none"/>
        </w:rPr>
        <w:t xml:space="preserve">gali būti suteiktos tuo atveju, kai likus ne mažiau kaip </w:t>
      </w:r>
      <w:r w:rsidR="00F414A5" w:rsidRPr="00377879">
        <w:rPr>
          <w:rFonts w:ascii="Times New Roman" w:eastAsia="Times New Roman" w:hAnsi="Times New Roman" w:cs="Times New Roman"/>
          <w:color w:val="000000" w:themeColor="text1"/>
          <w:kern w:val="0"/>
          <w:lang w:val="lt-LT"/>
          <w14:ligatures w14:val="none"/>
        </w:rPr>
        <w:t>7</w:t>
      </w:r>
      <w:r w:rsidRPr="00377879">
        <w:rPr>
          <w:rFonts w:ascii="Times New Roman" w:eastAsia="Times New Roman" w:hAnsi="Times New Roman" w:cs="Times New Roman"/>
          <w:color w:val="000000" w:themeColor="text1"/>
          <w:kern w:val="0"/>
          <w:lang w:val="lt-LT"/>
          <w14:ligatures w14:val="none"/>
        </w:rPr>
        <w:t xml:space="preserve"> </w:t>
      </w:r>
      <w:r w:rsidR="003354BF" w:rsidRPr="00377879">
        <w:rPr>
          <w:rFonts w:ascii="Times New Roman" w:eastAsia="Times New Roman" w:hAnsi="Times New Roman" w:cs="Times New Roman"/>
          <w:color w:val="000000" w:themeColor="text1"/>
          <w:kern w:val="0"/>
          <w:lang w:val="lt-LT"/>
          <w14:ligatures w14:val="none"/>
        </w:rPr>
        <w:t xml:space="preserve">(septynioms) </w:t>
      </w:r>
      <w:r w:rsidRPr="00377879">
        <w:rPr>
          <w:rFonts w:ascii="Times New Roman" w:eastAsia="Times New Roman" w:hAnsi="Times New Roman" w:cs="Times New Roman"/>
          <w:color w:val="000000" w:themeColor="text1"/>
          <w:kern w:val="0"/>
          <w:lang w:val="lt-LT"/>
          <w14:ligatures w14:val="none"/>
        </w:rPr>
        <w:t xml:space="preserve">ir ne daugiau kaip 9 </w:t>
      </w:r>
      <w:r w:rsidR="003354BF" w:rsidRPr="00377879">
        <w:rPr>
          <w:rFonts w:ascii="Times New Roman" w:eastAsia="Times New Roman" w:hAnsi="Times New Roman" w:cs="Times New Roman"/>
          <w:color w:val="000000" w:themeColor="text1"/>
          <w:kern w:val="0"/>
          <w:lang w:val="lt-LT"/>
          <w14:ligatures w14:val="none"/>
        </w:rPr>
        <w:t xml:space="preserve">(devynioms) </w:t>
      </w:r>
      <w:r w:rsidRPr="00377879">
        <w:rPr>
          <w:rFonts w:ascii="Times New Roman" w:eastAsia="Times New Roman" w:hAnsi="Times New Roman" w:cs="Times New Roman"/>
          <w:color w:val="000000" w:themeColor="text1"/>
          <w:kern w:val="0"/>
          <w:lang w:val="lt-LT"/>
          <w14:ligatures w14:val="none"/>
        </w:rPr>
        <w:t xml:space="preserve">darbo dienoms iki pageidaujamos atvykimo datos </w:t>
      </w:r>
      <w:r w:rsidR="00F11F2D" w:rsidRPr="00377879">
        <w:rPr>
          <w:rFonts w:ascii="Times New Roman" w:eastAsia="Times New Roman" w:hAnsi="Times New Roman" w:cs="Times New Roman"/>
          <w:color w:val="000000" w:themeColor="text1"/>
          <w:kern w:val="0"/>
          <w:lang w:val="lt-LT"/>
          <w14:ligatures w14:val="none"/>
        </w:rPr>
        <w:t>b</w:t>
      </w:r>
      <w:r w:rsidRPr="00377879">
        <w:rPr>
          <w:rFonts w:ascii="Times New Roman" w:eastAsia="Times New Roman" w:hAnsi="Times New Roman" w:cs="Times New Roman"/>
          <w:color w:val="000000" w:themeColor="text1"/>
          <w:kern w:val="0"/>
          <w:lang w:val="lt-LT"/>
          <w14:ligatures w14:val="none"/>
        </w:rPr>
        <w:t>azėje yra laisvų vietų.</w:t>
      </w:r>
      <w:r w:rsidR="00F11F2D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="003B4893" w:rsidRPr="00377879">
        <w:rPr>
          <w:rFonts w:ascii="Times New Roman" w:hAnsi="Times New Roman" w:cs="Times New Roman"/>
          <w:color w:val="000000" w:themeColor="text1"/>
          <w:lang w:val="lt-LT"/>
        </w:rPr>
        <w:t xml:space="preserve">GTC darbuotojas gali pateikti </w:t>
      </w:r>
      <w:r w:rsidR="001A3EF9" w:rsidRPr="00377879">
        <w:rPr>
          <w:rFonts w:ascii="Times New Roman" w:hAnsi="Times New Roman" w:cs="Times New Roman"/>
          <w:color w:val="000000" w:themeColor="text1"/>
          <w:lang w:val="lt-LT"/>
        </w:rPr>
        <w:t xml:space="preserve">prašymą </w:t>
      </w:r>
      <w:r w:rsidR="003B4893" w:rsidRPr="00377879">
        <w:rPr>
          <w:rFonts w:ascii="Times New Roman" w:hAnsi="Times New Roman" w:cs="Times New Roman"/>
          <w:color w:val="000000" w:themeColor="text1"/>
          <w:lang w:val="lt-LT"/>
        </w:rPr>
        <w:t xml:space="preserve">dėl </w:t>
      </w:r>
      <w:r w:rsidR="00235989" w:rsidRPr="00377879">
        <w:rPr>
          <w:rFonts w:ascii="Times New Roman" w:hAnsi="Times New Roman" w:cs="Times New Roman"/>
          <w:color w:val="000000" w:themeColor="text1"/>
          <w:lang w:val="lt-LT"/>
        </w:rPr>
        <w:t xml:space="preserve">papildomų </w:t>
      </w:r>
      <w:r w:rsidR="00DA2D6B" w:rsidRPr="00377879">
        <w:rPr>
          <w:rFonts w:ascii="Times New Roman" w:hAnsi="Times New Roman" w:cs="Times New Roman"/>
          <w:color w:val="000000" w:themeColor="text1"/>
          <w:lang w:val="lt-LT"/>
        </w:rPr>
        <w:t xml:space="preserve">ne daugiau kaip </w:t>
      </w:r>
      <w:r w:rsidR="003B4893" w:rsidRPr="00377879">
        <w:rPr>
          <w:rFonts w:ascii="Times New Roman" w:hAnsi="Times New Roman" w:cs="Times New Roman"/>
          <w:color w:val="000000" w:themeColor="text1"/>
          <w:lang w:val="lt-LT"/>
        </w:rPr>
        <w:t xml:space="preserve">5 </w:t>
      </w:r>
      <w:r w:rsidR="003C4648" w:rsidRPr="00377879">
        <w:rPr>
          <w:rFonts w:ascii="Times New Roman" w:hAnsi="Times New Roman" w:cs="Times New Roman"/>
          <w:color w:val="000000" w:themeColor="text1"/>
          <w:lang w:val="lt-LT"/>
        </w:rPr>
        <w:t xml:space="preserve">(penkių) </w:t>
      </w:r>
      <w:r w:rsidR="00A029AD" w:rsidRPr="00377879">
        <w:rPr>
          <w:rFonts w:ascii="Times New Roman" w:hAnsi="Times New Roman" w:cs="Times New Roman"/>
          <w:color w:val="000000" w:themeColor="text1"/>
          <w:lang w:val="lt-LT"/>
        </w:rPr>
        <w:t>kalendorinių</w:t>
      </w:r>
      <w:r w:rsidR="003B4893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dienų per </w:t>
      </w:r>
      <w:r w:rsidR="00DA2D6B" w:rsidRPr="00377879">
        <w:rPr>
          <w:rFonts w:ascii="Times New Roman" w:hAnsi="Times New Roman" w:cs="Times New Roman"/>
          <w:color w:val="000000" w:themeColor="text1"/>
          <w:lang w:val="lt-LT"/>
        </w:rPr>
        <w:t xml:space="preserve">kalendorinius </w:t>
      </w:r>
      <w:r w:rsidR="003B4893" w:rsidRPr="00377879">
        <w:rPr>
          <w:rFonts w:ascii="Times New Roman" w:hAnsi="Times New Roman" w:cs="Times New Roman"/>
          <w:color w:val="000000" w:themeColor="text1"/>
          <w:lang w:val="lt-LT"/>
        </w:rPr>
        <w:t xml:space="preserve">metus. </w:t>
      </w:r>
      <w:r w:rsidR="001A3EF9" w:rsidRPr="00377879">
        <w:rPr>
          <w:rFonts w:ascii="Times New Roman" w:hAnsi="Times New Roman" w:cs="Times New Roman"/>
          <w:color w:val="000000" w:themeColor="text1"/>
          <w:lang w:val="lt-LT"/>
        </w:rPr>
        <w:t>Tokiu atveju, pildant elektoninę prašymo formą</w:t>
      </w:r>
      <w:r w:rsidR="003C4648" w:rsidRPr="00377879">
        <w:rPr>
          <w:rFonts w:ascii="Times New Roman" w:hAnsi="Times New Roman" w:cs="Times New Roman"/>
          <w:color w:val="000000" w:themeColor="text1"/>
          <w:lang w:val="lt-LT"/>
        </w:rPr>
        <w:t>,</w:t>
      </w:r>
      <w:r w:rsidR="001A3EF9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="003B4893" w:rsidRPr="00377879">
        <w:rPr>
          <w:rFonts w:ascii="Times New Roman" w:hAnsi="Times New Roman" w:cs="Times New Roman"/>
          <w:color w:val="000000" w:themeColor="text1"/>
          <w:lang w:val="lt-LT"/>
        </w:rPr>
        <w:t>būtina pažymėti, kad jis teikiamas vadovaujantis ši</w:t>
      </w:r>
      <w:r w:rsidR="00DA2D6B" w:rsidRPr="00377879">
        <w:rPr>
          <w:rFonts w:ascii="Times New Roman" w:hAnsi="Times New Roman" w:cs="Times New Roman"/>
          <w:color w:val="000000" w:themeColor="text1"/>
          <w:lang w:val="lt-LT"/>
        </w:rPr>
        <w:t>o</w:t>
      </w:r>
      <w:r w:rsidR="003B4893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punkt</w:t>
      </w:r>
      <w:r w:rsidR="00DA2D6B" w:rsidRPr="00377879">
        <w:rPr>
          <w:rFonts w:ascii="Times New Roman" w:hAnsi="Times New Roman" w:cs="Times New Roman"/>
          <w:color w:val="000000" w:themeColor="text1"/>
          <w:lang w:val="lt-LT"/>
        </w:rPr>
        <w:t>o nuostatomis</w:t>
      </w:r>
      <w:r w:rsidR="003B4893" w:rsidRPr="00377879">
        <w:rPr>
          <w:rFonts w:ascii="Times New Roman" w:hAnsi="Times New Roman" w:cs="Times New Roman"/>
          <w:color w:val="000000" w:themeColor="text1"/>
          <w:lang w:val="lt-LT"/>
        </w:rPr>
        <w:t>.</w:t>
      </w:r>
      <w:r w:rsidR="00131931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</w:p>
    <w:p w14:paraId="53A33F79" w14:textId="4C473FE0" w:rsidR="00E106E0" w:rsidRPr="00377879" w:rsidRDefault="00871FFD" w:rsidP="007666E5">
      <w:pPr>
        <w:pStyle w:val="ListParagraph"/>
        <w:numPr>
          <w:ilvl w:val="0"/>
          <w:numId w:val="23"/>
        </w:numPr>
        <w:spacing w:line="240" w:lineRule="auto"/>
        <w:ind w:hanging="11"/>
        <w:jc w:val="both"/>
        <w:rPr>
          <w:rFonts w:ascii="Times New Roman" w:hAnsi="Times New Roman" w:cs="Times New Roman"/>
          <w:color w:val="000000" w:themeColor="text1"/>
          <w:lang w:val="lt-LT"/>
        </w:rPr>
      </w:pP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Šio tvarkos </w:t>
      </w:r>
      <w:r w:rsidR="00B16E92" w:rsidRPr="00377879">
        <w:rPr>
          <w:rFonts w:ascii="Times New Roman" w:hAnsi="Times New Roman" w:cs="Times New Roman"/>
          <w:color w:val="000000" w:themeColor="text1"/>
          <w:lang w:val="lt-LT"/>
        </w:rPr>
        <w:t xml:space="preserve">aprašo 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>1</w:t>
      </w:r>
      <w:r w:rsidR="001A3EF9" w:rsidRPr="00377879">
        <w:rPr>
          <w:rFonts w:ascii="Times New Roman" w:hAnsi="Times New Roman" w:cs="Times New Roman"/>
          <w:color w:val="000000" w:themeColor="text1"/>
          <w:lang w:val="lt-LT"/>
        </w:rPr>
        <w:t>8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="008A7239" w:rsidRPr="00377879">
        <w:rPr>
          <w:rFonts w:ascii="Times New Roman" w:hAnsi="Times New Roman" w:cs="Times New Roman"/>
          <w:color w:val="000000" w:themeColor="text1"/>
          <w:lang w:val="lt-LT"/>
        </w:rPr>
        <w:t>punkto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="00324223" w:rsidRPr="00377879">
        <w:rPr>
          <w:rFonts w:ascii="Times New Roman" w:hAnsi="Times New Roman" w:cs="Times New Roman"/>
          <w:color w:val="000000" w:themeColor="text1"/>
          <w:lang w:val="lt-LT"/>
        </w:rPr>
        <w:t>pagrindu</w:t>
      </w:r>
      <w:r w:rsidRPr="00377879">
        <w:rPr>
          <w:rFonts w:ascii="Times New Roman" w:hAnsi="Times New Roman" w:cs="Times New Roman"/>
          <w:color w:val="000000" w:themeColor="text1"/>
          <w:lang w:val="lt-LT"/>
        </w:rPr>
        <w:t xml:space="preserve"> pateikti</w:t>
      </w:r>
      <w:r w:rsidR="00324223" w:rsidRPr="00377879">
        <w:rPr>
          <w:rFonts w:ascii="Times New Roman" w:hAnsi="Times New Roman" w:cs="Times New Roman"/>
          <w:color w:val="000000" w:themeColor="text1"/>
          <w:lang w:val="lt-LT"/>
        </w:rPr>
        <w:t xml:space="preserve"> prašymai nagrinėjami bendra tvarka.</w:t>
      </w:r>
    </w:p>
    <w:p w14:paraId="092FDBEB" w14:textId="77777777" w:rsidR="003C4648" w:rsidRPr="00377879" w:rsidRDefault="003C4648" w:rsidP="000E0DB3">
      <w:pPr>
        <w:pStyle w:val="NormalWeb"/>
        <w:jc w:val="both"/>
        <w:rPr>
          <w:color w:val="000000" w:themeColor="text1"/>
          <w:lang w:val="lt-LT"/>
        </w:rPr>
      </w:pPr>
    </w:p>
    <w:p w14:paraId="0CB7D471" w14:textId="58C69738" w:rsidR="003C4648" w:rsidRPr="00377879" w:rsidRDefault="0061298D" w:rsidP="004767D5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lang w:val="lt-LT"/>
        </w:rPr>
      </w:pPr>
      <w:r w:rsidRPr="00377879">
        <w:rPr>
          <w:b/>
          <w:bCs/>
          <w:color w:val="000000" w:themeColor="text1"/>
          <w:lang w:val="lt-LT"/>
        </w:rPr>
        <w:t>V</w:t>
      </w:r>
      <w:r w:rsidR="003C4648" w:rsidRPr="00377879">
        <w:rPr>
          <w:b/>
          <w:bCs/>
          <w:color w:val="000000" w:themeColor="text1"/>
          <w:lang w:val="lt-LT"/>
        </w:rPr>
        <w:t xml:space="preserve"> SKYRIUS</w:t>
      </w:r>
    </w:p>
    <w:p w14:paraId="71CFB907" w14:textId="57F0FFA3" w:rsidR="0061298D" w:rsidRPr="00377879" w:rsidRDefault="0061298D" w:rsidP="003C464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lang w:val="lt-LT"/>
        </w:rPr>
      </w:pPr>
      <w:r w:rsidRPr="00377879">
        <w:rPr>
          <w:b/>
          <w:bCs/>
          <w:color w:val="000000" w:themeColor="text1"/>
          <w:lang w:val="lt-LT"/>
        </w:rPr>
        <w:t>BAIGIAMOSIOS NUOSTATOS</w:t>
      </w:r>
    </w:p>
    <w:p w14:paraId="01D69088" w14:textId="77777777" w:rsidR="003C4648" w:rsidRPr="00377879" w:rsidRDefault="003C4648" w:rsidP="004767D5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lang w:val="lt-LT"/>
        </w:rPr>
      </w:pPr>
    </w:p>
    <w:p w14:paraId="561AC293" w14:textId="0EB92D46" w:rsidR="00C17704" w:rsidRPr="00377879" w:rsidRDefault="00C17704" w:rsidP="003C4648">
      <w:pPr>
        <w:pStyle w:val="NormalWeb"/>
        <w:numPr>
          <w:ilvl w:val="0"/>
          <w:numId w:val="23"/>
        </w:numPr>
        <w:ind w:left="284" w:firstLine="425"/>
        <w:jc w:val="both"/>
        <w:rPr>
          <w:color w:val="000000" w:themeColor="text1"/>
          <w:lang w:val="lt-LT"/>
        </w:rPr>
      </w:pPr>
      <w:r w:rsidRPr="00377879">
        <w:rPr>
          <w:color w:val="000000" w:themeColor="text1"/>
          <w:lang w:val="lt-LT"/>
        </w:rPr>
        <w:lastRenderedPageBreak/>
        <w:t xml:space="preserve">Mokslinių tyrimų bazių vidaus tvarkos taisyklės yra viešinamos kiekvienos bazės patalpose, taip pat siunčiamos </w:t>
      </w:r>
      <w:r w:rsidR="00152A97" w:rsidRPr="00377879">
        <w:rPr>
          <w:color w:val="000000" w:themeColor="text1"/>
          <w:lang w:val="lt-LT"/>
        </w:rPr>
        <w:t>susipažin</w:t>
      </w:r>
      <w:r w:rsidR="007666E5" w:rsidRPr="00377879">
        <w:rPr>
          <w:color w:val="000000" w:themeColor="text1"/>
          <w:lang w:val="lt-LT"/>
        </w:rPr>
        <w:t>ti</w:t>
      </w:r>
      <w:r w:rsidR="00152A97" w:rsidRPr="00377879">
        <w:rPr>
          <w:color w:val="000000" w:themeColor="text1"/>
          <w:lang w:val="lt-LT"/>
        </w:rPr>
        <w:t xml:space="preserve"> </w:t>
      </w:r>
      <w:r w:rsidRPr="00377879">
        <w:rPr>
          <w:color w:val="000000" w:themeColor="text1"/>
          <w:lang w:val="lt-LT"/>
        </w:rPr>
        <w:t>el</w:t>
      </w:r>
      <w:r w:rsidR="00152A97" w:rsidRPr="00377879">
        <w:rPr>
          <w:color w:val="000000" w:themeColor="text1"/>
          <w:lang w:val="lt-LT"/>
        </w:rPr>
        <w:t>ektroniniu</w:t>
      </w:r>
      <w:r w:rsidRPr="00377879">
        <w:rPr>
          <w:color w:val="000000" w:themeColor="text1"/>
          <w:lang w:val="lt-LT"/>
        </w:rPr>
        <w:t xml:space="preserve"> paštu</w:t>
      </w:r>
      <w:r w:rsidR="001914FB" w:rsidRPr="00377879">
        <w:rPr>
          <w:color w:val="000000" w:themeColor="text1"/>
          <w:lang w:val="lt-LT"/>
        </w:rPr>
        <w:t>,</w:t>
      </w:r>
      <w:r w:rsidRPr="00377879">
        <w:rPr>
          <w:color w:val="000000" w:themeColor="text1"/>
          <w:lang w:val="lt-LT"/>
        </w:rPr>
        <w:t xml:space="preserve"> </w:t>
      </w:r>
      <w:r w:rsidR="00152A97" w:rsidRPr="00377879">
        <w:rPr>
          <w:color w:val="000000" w:themeColor="text1"/>
          <w:lang w:val="lt-LT"/>
        </w:rPr>
        <w:t xml:space="preserve">kai </w:t>
      </w:r>
      <w:r w:rsidR="008A7239" w:rsidRPr="00377879">
        <w:rPr>
          <w:color w:val="000000" w:themeColor="text1"/>
          <w:lang w:val="lt-LT"/>
        </w:rPr>
        <w:t xml:space="preserve">prašymą pateikęs asmuo </w:t>
      </w:r>
      <w:r w:rsidR="00152A97" w:rsidRPr="00377879">
        <w:rPr>
          <w:color w:val="000000" w:themeColor="text1"/>
          <w:lang w:val="lt-LT"/>
        </w:rPr>
        <w:t>informuoja</w:t>
      </w:r>
      <w:r w:rsidR="001914FB" w:rsidRPr="00377879">
        <w:rPr>
          <w:color w:val="000000" w:themeColor="text1"/>
          <w:lang w:val="lt-LT"/>
        </w:rPr>
        <w:t>mas</w:t>
      </w:r>
      <w:r w:rsidR="00152A97" w:rsidRPr="00377879">
        <w:rPr>
          <w:color w:val="000000" w:themeColor="text1"/>
          <w:lang w:val="lt-LT"/>
        </w:rPr>
        <w:t xml:space="preserve"> apie vietų rezervaciją ar</w:t>
      </w:r>
      <w:r w:rsidRPr="00377879">
        <w:rPr>
          <w:color w:val="000000" w:themeColor="text1"/>
          <w:lang w:val="lt-LT"/>
        </w:rPr>
        <w:t xml:space="preserve"> </w:t>
      </w:r>
      <w:r w:rsidR="00024625">
        <w:rPr>
          <w:color w:val="000000" w:themeColor="text1"/>
          <w:lang w:val="lt-LT"/>
        </w:rPr>
        <w:t xml:space="preserve">išankstinės </w:t>
      </w:r>
      <w:r w:rsidRPr="00377879">
        <w:rPr>
          <w:color w:val="000000" w:themeColor="text1"/>
          <w:lang w:val="lt-LT"/>
        </w:rPr>
        <w:t>rezervacijos patvirtinim</w:t>
      </w:r>
      <w:r w:rsidR="00152A97" w:rsidRPr="00377879">
        <w:rPr>
          <w:color w:val="000000" w:themeColor="text1"/>
          <w:lang w:val="lt-LT"/>
        </w:rPr>
        <w:t>ą.</w:t>
      </w:r>
    </w:p>
    <w:p w14:paraId="14253BC6" w14:textId="2CB0D9CD" w:rsidR="00C17704" w:rsidRPr="00377879" w:rsidRDefault="00655BCA" w:rsidP="007666E5">
      <w:pPr>
        <w:pStyle w:val="NormalWeb"/>
        <w:numPr>
          <w:ilvl w:val="0"/>
          <w:numId w:val="23"/>
        </w:numPr>
        <w:ind w:left="284" w:firstLine="425"/>
        <w:jc w:val="both"/>
        <w:rPr>
          <w:color w:val="000000" w:themeColor="text1"/>
          <w:lang w:val="lt-LT"/>
        </w:rPr>
      </w:pPr>
      <w:r w:rsidRPr="00377879">
        <w:rPr>
          <w:color w:val="000000" w:themeColor="text1"/>
          <w:lang w:val="lt-LT"/>
        </w:rPr>
        <w:t xml:space="preserve">Bazėse apsistoję asmenys privalo laikytis </w:t>
      </w:r>
      <w:r w:rsidR="00EE56ED" w:rsidRPr="00377879">
        <w:rPr>
          <w:color w:val="000000" w:themeColor="text1"/>
          <w:lang w:val="lt-LT"/>
        </w:rPr>
        <w:t xml:space="preserve">Mokslinių tyrimų bazių vidaus tvarkos taisyklių </w:t>
      </w:r>
      <w:r w:rsidR="007666E5" w:rsidRPr="00377879">
        <w:rPr>
          <w:color w:val="000000" w:themeColor="text1"/>
          <w:lang w:val="lt-LT"/>
        </w:rPr>
        <w:t xml:space="preserve">ir </w:t>
      </w:r>
      <w:r w:rsidRPr="00377879">
        <w:rPr>
          <w:color w:val="000000" w:themeColor="text1"/>
          <w:lang w:val="lt-LT"/>
        </w:rPr>
        <w:t>bendrųjų elgesio taisyklių: tausoti inventorių ir patalpas, laikytis viešosios tvarkos, triukšmo ir gaisrinės saugos reikalavimų.</w:t>
      </w:r>
      <w:r w:rsidR="00C17704" w:rsidRPr="00377879">
        <w:rPr>
          <w:color w:val="000000" w:themeColor="text1"/>
          <w:lang w:val="lt-LT"/>
        </w:rPr>
        <w:t xml:space="preserve"> </w:t>
      </w:r>
    </w:p>
    <w:p w14:paraId="7B7ECA5B" w14:textId="00A5901A" w:rsidR="00C17704" w:rsidRPr="00377879" w:rsidRDefault="00C17704" w:rsidP="007666E5">
      <w:pPr>
        <w:pStyle w:val="NormalWeb"/>
        <w:numPr>
          <w:ilvl w:val="0"/>
          <w:numId w:val="23"/>
        </w:numPr>
        <w:ind w:left="284" w:firstLine="425"/>
        <w:jc w:val="both"/>
        <w:rPr>
          <w:color w:val="000000" w:themeColor="text1"/>
          <w:lang w:val="lt-LT"/>
        </w:rPr>
      </w:pPr>
      <w:r w:rsidRPr="00377879">
        <w:rPr>
          <w:color w:val="000000" w:themeColor="text1"/>
          <w:lang w:val="lt-LT"/>
        </w:rPr>
        <w:t xml:space="preserve">GTC tvarko ir saugo prašymuose pateiktus asmens duomenis pagal galiojančius teisės aktus. Duomenys </w:t>
      </w:r>
      <w:r w:rsidR="001914FB" w:rsidRPr="00377879">
        <w:rPr>
          <w:color w:val="000000" w:themeColor="text1"/>
          <w:lang w:val="lt-LT"/>
        </w:rPr>
        <w:t>naudojami</w:t>
      </w:r>
      <w:r w:rsidRPr="00377879">
        <w:rPr>
          <w:color w:val="000000" w:themeColor="text1"/>
          <w:lang w:val="lt-LT"/>
        </w:rPr>
        <w:t xml:space="preserve"> tik apgyvendinimo organizavimo, administravimo </w:t>
      </w:r>
      <w:r w:rsidR="007666E5" w:rsidRPr="00377879">
        <w:rPr>
          <w:color w:val="000000" w:themeColor="text1"/>
          <w:lang w:val="lt-LT"/>
        </w:rPr>
        <w:t>ir</w:t>
      </w:r>
      <w:r w:rsidRPr="00377879">
        <w:rPr>
          <w:color w:val="000000" w:themeColor="text1"/>
          <w:lang w:val="lt-LT"/>
        </w:rPr>
        <w:t xml:space="preserve"> veiklos analizės tikslais.</w:t>
      </w:r>
    </w:p>
    <w:p w14:paraId="22706EB7" w14:textId="3A7EB091" w:rsidR="000E0DB3" w:rsidRPr="00377879" w:rsidRDefault="00C17704" w:rsidP="007666E5">
      <w:pPr>
        <w:pStyle w:val="NormalWeb"/>
        <w:numPr>
          <w:ilvl w:val="0"/>
          <w:numId w:val="23"/>
        </w:numPr>
        <w:ind w:left="284" w:firstLine="425"/>
        <w:jc w:val="both"/>
        <w:rPr>
          <w:color w:val="000000" w:themeColor="text1"/>
          <w:lang w:val="lt-LT"/>
        </w:rPr>
      </w:pPr>
      <w:r w:rsidRPr="00377879">
        <w:rPr>
          <w:color w:val="000000" w:themeColor="text1"/>
          <w:lang w:val="lt-LT"/>
        </w:rPr>
        <w:t xml:space="preserve">Už šio tvarkos </w:t>
      </w:r>
      <w:r w:rsidR="007666E5" w:rsidRPr="00377879">
        <w:rPr>
          <w:color w:val="000000" w:themeColor="text1"/>
          <w:lang w:val="lt-LT"/>
        </w:rPr>
        <w:t xml:space="preserve">aprašo </w:t>
      </w:r>
      <w:r w:rsidRPr="00377879">
        <w:rPr>
          <w:color w:val="000000" w:themeColor="text1"/>
          <w:lang w:val="lt-LT"/>
        </w:rPr>
        <w:t xml:space="preserve">pažeidimus atsakingi darbuotojai atsako GTC </w:t>
      </w:r>
      <w:r w:rsidR="00203F10" w:rsidRPr="00377879">
        <w:rPr>
          <w:color w:val="000000" w:themeColor="text1"/>
          <w:lang w:val="lt-LT"/>
        </w:rPr>
        <w:t>darbo tvarkos</w:t>
      </w:r>
      <w:r w:rsidRPr="00377879">
        <w:rPr>
          <w:color w:val="000000" w:themeColor="text1"/>
          <w:lang w:val="lt-LT"/>
        </w:rPr>
        <w:t xml:space="preserve"> taisyklėse ir Lietuvos Respublikos teisės aktuose nustatyta tvarka.</w:t>
      </w:r>
    </w:p>
    <w:p w14:paraId="42955912" w14:textId="046C3BC3" w:rsidR="000E0DB3" w:rsidRPr="00377879" w:rsidRDefault="00B22355" w:rsidP="007666E5">
      <w:pPr>
        <w:pStyle w:val="NormalWeb"/>
        <w:numPr>
          <w:ilvl w:val="0"/>
          <w:numId w:val="23"/>
        </w:numPr>
        <w:ind w:left="284" w:firstLine="425"/>
        <w:jc w:val="both"/>
        <w:rPr>
          <w:color w:val="000000" w:themeColor="text1"/>
          <w:lang w:val="lt-LT"/>
        </w:rPr>
      </w:pPr>
      <w:r w:rsidRPr="00377879">
        <w:rPr>
          <w:color w:val="000000" w:themeColor="text1"/>
          <w:lang w:val="lt-LT"/>
        </w:rPr>
        <w:t>S</w:t>
      </w:r>
      <w:r w:rsidR="00655BCA" w:rsidRPr="00377879">
        <w:rPr>
          <w:color w:val="000000" w:themeColor="text1"/>
          <w:lang w:val="lt-LT"/>
        </w:rPr>
        <w:t>prendima</w:t>
      </w:r>
      <w:r w:rsidRPr="00377879">
        <w:rPr>
          <w:color w:val="000000" w:themeColor="text1"/>
          <w:lang w:val="lt-LT"/>
        </w:rPr>
        <w:t xml:space="preserve">i </w:t>
      </w:r>
      <w:r w:rsidR="00655BCA" w:rsidRPr="00377879">
        <w:rPr>
          <w:color w:val="000000" w:themeColor="text1"/>
          <w:lang w:val="lt-LT"/>
        </w:rPr>
        <w:t>gali būti skundžiam</w:t>
      </w:r>
      <w:r w:rsidRPr="00377879">
        <w:rPr>
          <w:color w:val="000000" w:themeColor="text1"/>
          <w:lang w:val="lt-LT"/>
        </w:rPr>
        <w:t>i</w:t>
      </w:r>
      <w:r w:rsidR="00655BCA" w:rsidRPr="00377879">
        <w:rPr>
          <w:color w:val="000000" w:themeColor="text1"/>
          <w:lang w:val="lt-LT"/>
        </w:rPr>
        <w:t xml:space="preserve"> </w:t>
      </w:r>
      <w:r w:rsidRPr="00377879">
        <w:rPr>
          <w:color w:val="000000" w:themeColor="text1"/>
          <w:lang w:val="lt-LT"/>
        </w:rPr>
        <w:t>Veiklos aprūpinimo ir saugos skyriaus</w:t>
      </w:r>
      <w:r w:rsidR="00520EF1" w:rsidRPr="00377879">
        <w:rPr>
          <w:color w:val="000000" w:themeColor="text1"/>
          <w:lang w:val="lt-LT"/>
        </w:rPr>
        <w:t xml:space="preserve"> vadovui</w:t>
      </w:r>
      <w:r w:rsidR="00655BCA" w:rsidRPr="00377879">
        <w:rPr>
          <w:color w:val="000000" w:themeColor="text1"/>
          <w:lang w:val="lt-LT"/>
        </w:rPr>
        <w:t xml:space="preserve"> per 3 </w:t>
      </w:r>
      <w:r w:rsidR="007666E5" w:rsidRPr="00377879">
        <w:rPr>
          <w:color w:val="000000" w:themeColor="text1"/>
          <w:lang w:val="lt-LT"/>
        </w:rPr>
        <w:t xml:space="preserve">(tris) </w:t>
      </w:r>
      <w:r w:rsidR="00655BCA" w:rsidRPr="00377879">
        <w:rPr>
          <w:color w:val="000000" w:themeColor="text1"/>
          <w:lang w:val="lt-LT"/>
        </w:rPr>
        <w:t>darbo dienas nuo sprendimo gavimo dienos.</w:t>
      </w:r>
    </w:p>
    <w:p w14:paraId="180FAD2A" w14:textId="7A690D00" w:rsidR="00EE56ED" w:rsidRPr="00377879" w:rsidRDefault="00655BCA" w:rsidP="00A029AD">
      <w:pPr>
        <w:pStyle w:val="NormalWeb"/>
        <w:numPr>
          <w:ilvl w:val="0"/>
          <w:numId w:val="23"/>
        </w:numPr>
        <w:ind w:hanging="11"/>
        <w:jc w:val="both"/>
        <w:rPr>
          <w:color w:val="000000" w:themeColor="text1"/>
          <w:lang w:val="lt-LT"/>
        </w:rPr>
      </w:pPr>
      <w:r w:rsidRPr="00377879">
        <w:rPr>
          <w:color w:val="000000" w:themeColor="text1"/>
          <w:lang w:val="lt-LT"/>
        </w:rPr>
        <w:t>Ši</w:t>
      </w:r>
      <w:r w:rsidR="007666E5" w:rsidRPr="00377879">
        <w:rPr>
          <w:color w:val="000000" w:themeColor="text1"/>
          <w:lang w:val="lt-LT"/>
        </w:rPr>
        <w:t>s</w:t>
      </w:r>
      <w:r w:rsidRPr="00377879">
        <w:rPr>
          <w:color w:val="000000" w:themeColor="text1"/>
          <w:lang w:val="lt-LT"/>
        </w:rPr>
        <w:t xml:space="preserve"> tvark</w:t>
      </w:r>
      <w:r w:rsidR="007666E5" w:rsidRPr="00377879">
        <w:rPr>
          <w:color w:val="000000" w:themeColor="text1"/>
          <w:lang w:val="lt-LT"/>
        </w:rPr>
        <w:t>os aprašas</w:t>
      </w:r>
      <w:r w:rsidRPr="00377879">
        <w:rPr>
          <w:color w:val="000000" w:themeColor="text1"/>
          <w:lang w:val="lt-LT"/>
        </w:rPr>
        <w:t xml:space="preserve"> peržiūrima</w:t>
      </w:r>
      <w:r w:rsidR="007666E5" w:rsidRPr="00377879">
        <w:rPr>
          <w:color w:val="000000" w:themeColor="text1"/>
          <w:lang w:val="lt-LT"/>
        </w:rPr>
        <w:t>s</w:t>
      </w:r>
      <w:r w:rsidRPr="00377879">
        <w:rPr>
          <w:color w:val="000000" w:themeColor="text1"/>
          <w:lang w:val="lt-LT"/>
        </w:rPr>
        <w:t xml:space="preserve"> kas dveji metai arba pasikeitus teisės aktams ar vidaus poreikiams.</w:t>
      </w:r>
    </w:p>
    <w:sectPr w:rsidR="00EE56ED" w:rsidRPr="00377879" w:rsidSect="00CA38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E1D"/>
    <w:multiLevelType w:val="multilevel"/>
    <w:tmpl w:val="D004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11840"/>
    <w:multiLevelType w:val="multilevel"/>
    <w:tmpl w:val="0E0A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73C6B"/>
    <w:multiLevelType w:val="hybridMultilevel"/>
    <w:tmpl w:val="0A2E0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62EC"/>
    <w:multiLevelType w:val="multilevel"/>
    <w:tmpl w:val="8C86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B5CF0"/>
    <w:multiLevelType w:val="hybridMultilevel"/>
    <w:tmpl w:val="462C7A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0D1A"/>
    <w:multiLevelType w:val="hybridMultilevel"/>
    <w:tmpl w:val="F94ED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E1C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F358C1"/>
    <w:multiLevelType w:val="multilevel"/>
    <w:tmpl w:val="341A51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A20A1"/>
    <w:multiLevelType w:val="hybridMultilevel"/>
    <w:tmpl w:val="CABABA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2707E0"/>
    <w:multiLevelType w:val="hybridMultilevel"/>
    <w:tmpl w:val="AB66F6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9B6D3A"/>
    <w:multiLevelType w:val="hybridMultilevel"/>
    <w:tmpl w:val="454A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961E5"/>
    <w:multiLevelType w:val="multilevel"/>
    <w:tmpl w:val="70527D5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6C9064B"/>
    <w:multiLevelType w:val="multilevel"/>
    <w:tmpl w:val="26749C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2501DF"/>
    <w:multiLevelType w:val="multilevel"/>
    <w:tmpl w:val="13D4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277751"/>
    <w:multiLevelType w:val="multilevel"/>
    <w:tmpl w:val="65AE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F83C33"/>
    <w:multiLevelType w:val="hybridMultilevel"/>
    <w:tmpl w:val="977AC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6518B"/>
    <w:multiLevelType w:val="multilevel"/>
    <w:tmpl w:val="53E85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DEB0553"/>
    <w:multiLevelType w:val="multilevel"/>
    <w:tmpl w:val="C872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4B3D82"/>
    <w:multiLevelType w:val="multilevel"/>
    <w:tmpl w:val="AEC2C832"/>
    <w:lvl w:ilvl="0">
      <w:start w:val="12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F41DB"/>
    <w:multiLevelType w:val="multilevel"/>
    <w:tmpl w:val="679C387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1D76F6"/>
    <w:multiLevelType w:val="hybridMultilevel"/>
    <w:tmpl w:val="F774E65E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5D990650"/>
    <w:multiLevelType w:val="multilevel"/>
    <w:tmpl w:val="A1B8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5A2DD5"/>
    <w:multiLevelType w:val="hybridMultilevel"/>
    <w:tmpl w:val="075A6BE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5C2A57"/>
    <w:multiLevelType w:val="hybridMultilevel"/>
    <w:tmpl w:val="02A49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57A50"/>
    <w:multiLevelType w:val="multilevel"/>
    <w:tmpl w:val="2912F6A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4C3414"/>
    <w:multiLevelType w:val="hybridMultilevel"/>
    <w:tmpl w:val="35C400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F93A96"/>
    <w:multiLevelType w:val="hybridMultilevel"/>
    <w:tmpl w:val="74484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64B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E15C0F"/>
    <w:multiLevelType w:val="multilevel"/>
    <w:tmpl w:val="17604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720BB9"/>
    <w:multiLevelType w:val="hybridMultilevel"/>
    <w:tmpl w:val="DA2C6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01224"/>
    <w:multiLevelType w:val="multilevel"/>
    <w:tmpl w:val="4B48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9A095C"/>
    <w:multiLevelType w:val="multilevel"/>
    <w:tmpl w:val="7AA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064391">
    <w:abstractNumId w:val="28"/>
  </w:num>
  <w:num w:numId="2" w16cid:durableId="836115728">
    <w:abstractNumId w:val="31"/>
  </w:num>
  <w:num w:numId="3" w16cid:durableId="497043432">
    <w:abstractNumId w:val="12"/>
  </w:num>
  <w:num w:numId="4" w16cid:durableId="676081473">
    <w:abstractNumId w:val="21"/>
  </w:num>
  <w:num w:numId="5" w16cid:durableId="790438892">
    <w:abstractNumId w:val="13"/>
  </w:num>
  <w:num w:numId="6" w16cid:durableId="2081713252">
    <w:abstractNumId w:val="30"/>
  </w:num>
  <w:num w:numId="7" w16cid:durableId="2015841485">
    <w:abstractNumId w:val="9"/>
  </w:num>
  <w:num w:numId="8" w16cid:durableId="1971471814">
    <w:abstractNumId w:val="4"/>
  </w:num>
  <w:num w:numId="9" w16cid:durableId="1471702745">
    <w:abstractNumId w:val="22"/>
  </w:num>
  <w:num w:numId="10" w16cid:durableId="1343510667">
    <w:abstractNumId w:val="14"/>
  </w:num>
  <w:num w:numId="11" w16cid:durableId="1825272478">
    <w:abstractNumId w:val="25"/>
  </w:num>
  <w:num w:numId="12" w16cid:durableId="1774589836">
    <w:abstractNumId w:val="6"/>
  </w:num>
  <w:num w:numId="13" w16cid:durableId="1781759715">
    <w:abstractNumId w:val="8"/>
  </w:num>
  <w:num w:numId="14" w16cid:durableId="1459757872">
    <w:abstractNumId w:val="18"/>
  </w:num>
  <w:num w:numId="15" w16cid:durableId="1829708566">
    <w:abstractNumId w:val="7"/>
  </w:num>
  <w:num w:numId="16" w16cid:durableId="446657288">
    <w:abstractNumId w:val="17"/>
  </w:num>
  <w:num w:numId="17" w16cid:durableId="1729768012">
    <w:abstractNumId w:val="19"/>
  </w:num>
  <w:num w:numId="18" w16cid:durableId="2131390922">
    <w:abstractNumId w:val="10"/>
  </w:num>
  <w:num w:numId="19" w16cid:durableId="418018944">
    <w:abstractNumId w:val="20"/>
  </w:num>
  <w:num w:numId="20" w16cid:durableId="1415932260">
    <w:abstractNumId w:val="3"/>
  </w:num>
  <w:num w:numId="21" w16cid:durableId="63994885">
    <w:abstractNumId w:val="24"/>
  </w:num>
  <w:num w:numId="22" w16cid:durableId="425198550">
    <w:abstractNumId w:val="15"/>
  </w:num>
  <w:num w:numId="23" w16cid:durableId="866673284">
    <w:abstractNumId w:val="11"/>
  </w:num>
  <w:num w:numId="24" w16cid:durableId="285894027">
    <w:abstractNumId w:val="23"/>
  </w:num>
  <w:num w:numId="25" w16cid:durableId="2083599105">
    <w:abstractNumId w:val="26"/>
  </w:num>
  <w:num w:numId="26" w16cid:durableId="380792882">
    <w:abstractNumId w:val="29"/>
  </w:num>
  <w:num w:numId="27" w16cid:durableId="1853302249">
    <w:abstractNumId w:val="2"/>
  </w:num>
  <w:num w:numId="28" w16cid:durableId="1726946480">
    <w:abstractNumId w:val="16"/>
  </w:num>
  <w:num w:numId="29" w16cid:durableId="1952667653">
    <w:abstractNumId w:val="5"/>
  </w:num>
  <w:num w:numId="30" w16cid:durableId="1182088648">
    <w:abstractNumId w:val="27"/>
  </w:num>
  <w:num w:numId="31" w16cid:durableId="1022166919">
    <w:abstractNumId w:val="1"/>
  </w:num>
  <w:num w:numId="32" w16cid:durableId="88174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A3"/>
    <w:rsid w:val="00024625"/>
    <w:rsid w:val="00043019"/>
    <w:rsid w:val="00055715"/>
    <w:rsid w:val="00066C31"/>
    <w:rsid w:val="000733AE"/>
    <w:rsid w:val="00084D89"/>
    <w:rsid w:val="00091B2D"/>
    <w:rsid w:val="00096FDF"/>
    <w:rsid w:val="00097ED5"/>
    <w:rsid w:val="000C0C7D"/>
    <w:rsid w:val="000C1DE5"/>
    <w:rsid w:val="000C1EA8"/>
    <w:rsid w:val="000C7A70"/>
    <w:rsid w:val="000D3147"/>
    <w:rsid w:val="000D61FC"/>
    <w:rsid w:val="000E0DB3"/>
    <w:rsid w:val="000E2C52"/>
    <w:rsid w:val="000F18DD"/>
    <w:rsid w:val="000F3C09"/>
    <w:rsid w:val="00101C55"/>
    <w:rsid w:val="00111610"/>
    <w:rsid w:val="00113C4D"/>
    <w:rsid w:val="00121288"/>
    <w:rsid w:val="00121C3A"/>
    <w:rsid w:val="001254F2"/>
    <w:rsid w:val="00127C58"/>
    <w:rsid w:val="00131931"/>
    <w:rsid w:val="0014090D"/>
    <w:rsid w:val="00140EB1"/>
    <w:rsid w:val="00146EBA"/>
    <w:rsid w:val="00152A97"/>
    <w:rsid w:val="00171854"/>
    <w:rsid w:val="00173434"/>
    <w:rsid w:val="001914FB"/>
    <w:rsid w:val="001976DF"/>
    <w:rsid w:val="001A3EF9"/>
    <w:rsid w:val="001B375F"/>
    <w:rsid w:val="001C4698"/>
    <w:rsid w:val="001C4CCF"/>
    <w:rsid w:val="001C4F6E"/>
    <w:rsid w:val="001D1F02"/>
    <w:rsid w:val="001D78AA"/>
    <w:rsid w:val="001F7D39"/>
    <w:rsid w:val="00203F10"/>
    <w:rsid w:val="002229EB"/>
    <w:rsid w:val="00235989"/>
    <w:rsid w:val="00245EC5"/>
    <w:rsid w:val="00253622"/>
    <w:rsid w:val="002647AA"/>
    <w:rsid w:val="00293ED4"/>
    <w:rsid w:val="002B1D5A"/>
    <w:rsid w:val="002C5B9E"/>
    <w:rsid w:val="002D1FA3"/>
    <w:rsid w:val="002E4902"/>
    <w:rsid w:val="002E509F"/>
    <w:rsid w:val="002F0FDE"/>
    <w:rsid w:val="00303818"/>
    <w:rsid w:val="00313F7A"/>
    <w:rsid w:val="00324223"/>
    <w:rsid w:val="00331F67"/>
    <w:rsid w:val="003354BF"/>
    <w:rsid w:val="00335C01"/>
    <w:rsid w:val="0035590E"/>
    <w:rsid w:val="00361493"/>
    <w:rsid w:val="0036251E"/>
    <w:rsid w:val="00372AF5"/>
    <w:rsid w:val="00377879"/>
    <w:rsid w:val="003A4385"/>
    <w:rsid w:val="003B4893"/>
    <w:rsid w:val="003C0104"/>
    <w:rsid w:val="003C4648"/>
    <w:rsid w:val="003D3E67"/>
    <w:rsid w:val="003E52CC"/>
    <w:rsid w:val="00423003"/>
    <w:rsid w:val="00455A99"/>
    <w:rsid w:val="00455BB3"/>
    <w:rsid w:val="00461F34"/>
    <w:rsid w:val="004767D5"/>
    <w:rsid w:val="0049128B"/>
    <w:rsid w:val="00494B66"/>
    <w:rsid w:val="004A67FA"/>
    <w:rsid w:val="004C60B5"/>
    <w:rsid w:val="004E0CB5"/>
    <w:rsid w:val="00510D0E"/>
    <w:rsid w:val="00513125"/>
    <w:rsid w:val="00516793"/>
    <w:rsid w:val="00520EF1"/>
    <w:rsid w:val="00525567"/>
    <w:rsid w:val="00536B6E"/>
    <w:rsid w:val="005370A1"/>
    <w:rsid w:val="00537624"/>
    <w:rsid w:val="005425F6"/>
    <w:rsid w:val="00542ACE"/>
    <w:rsid w:val="0055022A"/>
    <w:rsid w:val="0055642D"/>
    <w:rsid w:val="00567E00"/>
    <w:rsid w:val="00574BF6"/>
    <w:rsid w:val="00587820"/>
    <w:rsid w:val="005B5551"/>
    <w:rsid w:val="005D267F"/>
    <w:rsid w:val="00610561"/>
    <w:rsid w:val="0061298D"/>
    <w:rsid w:val="00623AA4"/>
    <w:rsid w:val="00632BC6"/>
    <w:rsid w:val="00632ED5"/>
    <w:rsid w:val="00655BCA"/>
    <w:rsid w:val="00675789"/>
    <w:rsid w:val="0068139D"/>
    <w:rsid w:val="00682F57"/>
    <w:rsid w:val="006A0D43"/>
    <w:rsid w:val="006D7220"/>
    <w:rsid w:val="006E6D83"/>
    <w:rsid w:val="0071048E"/>
    <w:rsid w:val="00732AC3"/>
    <w:rsid w:val="0074625B"/>
    <w:rsid w:val="00756FB7"/>
    <w:rsid w:val="00765D79"/>
    <w:rsid w:val="007666E5"/>
    <w:rsid w:val="00781452"/>
    <w:rsid w:val="007933B2"/>
    <w:rsid w:val="007A4B10"/>
    <w:rsid w:val="007A58B5"/>
    <w:rsid w:val="007D1035"/>
    <w:rsid w:val="008171C2"/>
    <w:rsid w:val="00840DCC"/>
    <w:rsid w:val="008600DE"/>
    <w:rsid w:val="00871FFD"/>
    <w:rsid w:val="008A7239"/>
    <w:rsid w:val="008A7AA0"/>
    <w:rsid w:val="008C4A99"/>
    <w:rsid w:val="008D1775"/>
    <w:rsid w:val="009051B9"/>
    <w:rsid w:val="0092033B"/>
    <w:rsid w:val="00931D37"/>
    <w:rsid w:val="00934266"/>
    <w:rsid w:val="009462E3"/>
    <w:rsid w:val="00950F96"/>
    <w:rsid w:val="00975767"/>
    <w:rsid w:val="00994D05"/>
    <w:rsid w:val="009971C7"/>
    <w:rsid w:val="009A0EA2"/>
    <w:rsid w:val="009A1DDE"/>
    <w:rsid w:val="009A5CA0"/>
    <w:rsid w:val="009B19F6"/>
    <w:rsid w:val="009D5B2E"/>
    <w:rsid w:val="009D5CF4"/>
    <w:rsid w:val="00A029AD"/>
    <w:rsid w:val="00A23DB2"/>
    <w:rsid w:val="00A329C8"/>
    <w:rsid w:val="00A35FD4"/>
    <w:rsid w:val="00A42F5D"/>
    <w:rsid w:val="00A430C5"/>
    <w:rsid w:val="00A5111F"/>
    <w:rsid w:val="00A56A2D"/>
    <w:rsid w:val="00A71B93"/>
    <w:rsid w:val="00A73FB0"/>
    <w:rsid w:val="00AC4837"/>
    <w:rsid w:val="00AF374B"/>
    <w:rsid w:val="00B156CD"/>
    <w:rsid w:val="00B16E92"/>
    <w:rsid w:val="00B22355"/>
    <w:rsid w:val="00B26B25"/>
    <w:rsid w:val="00B30539"/>
    <w:rsid w:val="00B342E5"/>
    <w:rsid w:val="00B44F50"/>
    <w:rsid w:val="00B46FA9"/>
    <w:rsid w:val="00B51A15"/>
    <w:rsid w:val="00B622E5"/>
    <w:rsid w:val="00B93534"/>
    <w:rsid w:val="00B94D05"/>
    <w:rsid w:val="00BA0BB9"/>
    <w:rsid w:val="00BA15A7"/>
    <w:rsid w:val="00BA464B"/>
    <w:rsid w:val="00BB053A"/>
    <w:rsid w:val="00BB1F75"/>
    <w:rsid w:val="00BB7CD9"/>
    <w:rsid w:val="00BC09ED"/>
    <w:rsid w:val="00BE0A87"/>
    <w:rsid w:val="00C05439"/>
    <w:rsid w:val="00C17704"/>
    <w:rsid w:val="00C23855"/>
    <w:rsid w:val="00C30A87"/>
    <w:rsid w:val="00C41A0B"/>
    <w:rsid w:val="00C44091"/>
    <w:rsid w:val="00C53F51"/>
    <w:rsid w:val="00C6351F"/>
    <w:rsid w:val="00C661C6"/>
    <w:rsid w:val="00C80882"/>
    <w:rsid w:val="00C82158"/>
    <w:rsid w:val="00C827F6"/>
    <w:rsid w:val="00C92F11"/>
    <w:rsid w:val="00CA37CE"/>
    <w:rsid w:val="00CA3851"/>
    <w:rsid w:val="00CB35E1"/>
    <w:rsid w:val="00CB4337"/>
    <w:rsid w:val="00CD33FD"/>
    <w:rsid w:val="00CD6654"/>
    <w:rsid w:val="00D02C60"/>
    <w:rsid w:val="00D07B65"/>
    <w:rsid w:val="00D139C4"/>
    <w:rsid w:val="00D23C0A"/>
    <w:rsid w:val="00D25802"/>
    <w:rsid w:val="00D501DB"/>
    <w:rsid w:val="00D73472"/>
    <w:rsid w:val="00D8380B"/>
    <w:rsid w:val="00D8543E"/>
    <w:rsid w:val="00DA2D6B"/>
    <w:rsid w:val="00DA4576"/>
    <w:rsid w:val="00DC3EE9"/>
    <w:rsid w:val="00E01F6F"/>
    <w:rsid w:val="00E106E0"/>
    <w:rsid w:val="00E15B5D"/>
    <w:rsid w:val="00E42731"/>
    <w:rsid w:val="00E437CF"/>
    <w:rsid w:val="00E578F4"/>
    <w:rsid w:val="00E57CEB"/>
    <w:rsid w:val="00E60671"/>
    <w:rsid w:val="00E62A52"/>
    <w:rsid w:val="00E62CCA"/>
    <w:rsid w:val="00E70D30"/>
    <w:rsid w:val="00EA440D"/>
    <w:rsid w:val="00EB0273"/>
    <w:rsid w:val="00ED21DD"/>
    <w:rsid w:val="00ED2C57"/>
    <w:rsid w:val="00ED6EAA"/>
    <w:rsid w:val="00EE0128"/>
    <w:rsid w:val="00EE18FE"/>
    <w:rsid w:val="00EE56ED"/>
    <w:rsid w:val="00EF3003"/>
    <w:rsid w:val="00EF44B7"/>
    <w:rsid w:val="00F03103"/>
    <w:rsid w:val="00F074FC"/>
    <w:rsid w:val="00F11F2D"/>
    <w:rsid w:val="00F12BC9"/>
    <w:rsid w:val="00F21E2C"/>
    <w:rsid w:val="00F414A5"/>
    <w:rsid w:val="00F47459"/>
    <w:rsid w:val="00F609F8"/>
    <w:rsid w:val="00F65359"/>
    <w:rsid w:val="00F97F68"/>
    <w:rsid w:val="00FA711E"/>
    <w:rsid w:val="00FB7E1A"/>
    <w:rsid w:val="00FC10B6"/>
    <w:rsid w:val="00FC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D218"/>
  <w15:chartTrackingRefBased/>
  <w15:docId w15:val="{3F287C43-005B-4F27-A88F-2D004D8C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F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F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F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F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F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F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F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F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8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D1F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F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1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C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C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0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zervacija.bazes@gamtc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211E0-4B43-48CF-98DD-D74FF174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Links>
    <vt:vector size="12" baseType="variant">
      <vt:variant>
        <vt:i4>7471109</vt:i4>
      </vt:variant>
      <vt:variant>
        <vt:i4>3</vt:i4>
      </vt:variant>
      <vt:variant>
        <vt:i4>0</vt:i4>
      </vt:variant>
      <vt:variant>
        <vt:i4>5</vt:i4>
      </vt:variant>
      <vt:variant>
        <vt:lpwstr>mailto:rezervacija.bazes@gtc.lt</vt:lpwstr>
      </vt:variant>
      <vt:variant>
        <vt:lpwstr/>
      </vt:variant>
      <vt:variant>
        <vt:i4>7471109</vt:i4>
      </vt:variant>
      <vt:variant>
        <vt:i4>0</vt:i4>
      </vt:variant>
      <vt:variant>
        <vt:i4>0</vt:i4>
      </vt:variant>
      <vt:variant>
        <vt:i4>5</vt:i4>
      </vt:variant>
      <vt:variant>
        <vt:lpwstr>mailto:rezervacija.bazes@gtc.lt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Raudonienė</dc:creator>
  <cp:keywords/>
  <dc:description/>
  <cp:lastModifiedBy>Inga Raudonienė</cp:lastModifiedBy>
  <cp:revision>36</cp:revision>
  <cp:lastPrinted>2025-07-09T08:51:00Z</cp:lastPrinted>
  <dcterms:created xsi:type="dcterms:W3CDTF">2025-07-10T09:42:00Z</dcterms:created>
  <dcterms:modified xsi:type="dcterms:W3CDTF">2025-07-16T10:43:00Z</dcterms:modified>
</cp:coreProperties>
</file>