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4A94" w14:textId="77777777" w:rsidR="00E10F9D" w:rsidRDefault="009C0F12" w:rsidP="00146E5A">
      <w:pPr>
        <w:ind w:left="5040" w:firstLine="347"/>
        <w:rPr>
          <w:rFonts w:ascii="Times New Roman" w:hAnsi="Times New Roman" w:cs="Times New Roman"/>
          <w:color w:val="000000" w:themeColor="text1"/>
        </w:rPr>
      </w:pPr>
      <w:r w:rsidRPr="00221B93">
        <w:rPr>
          <w:rFonts w:ascii="Times New Roman" w:hAnsi="Times New Roman" w:cs="Times New Roman"/>
          <w:color w:val="000000" w:themeColor="text1"/>
        </w:rPr>
        <w:t>PATVIRTINTA</w:t>
      </w:r>
    </w:p>
    <w:p w14:paraId="3136BE13" w14:textId="212EC847" w:rsidR="000E792D" w:rsidRPr="00221B93" w:rsidRDefault="000E792D" w:rsidP="00146E5A">
      <w:pPr>
        <w:ind w:left="5040" w:firstLine="347"/>
        <w:rPr>
          <w:rFonts w:ascii="Times New Roman" w:hAnsi="Times New Roman" w:cs="Times New Roman"/>
          <w:color w:val="000000" w:themeColor="text1"/>
        </w:rPr>
      </w:pPr>
      <w:r>
        <w:rPr>
          <w:rFonts w:ascii="Times New Roman" w:hAnsi="Times New Roman" w:cs="Times New Roman"/>
          <w:color w:val="000000" w:themeColor="text1"/>
        </w:rPr>
        <w:t>Valstybinio mokslinių tyrimų instituto</w:t>
      </w:r>
    </w:p>
    <w:p w14:paraId="03AB0B40" w14:textId="02FC4C62" w:rsidR="00E10F9D" w:rsidRPr="007953EB" w:rsidRDefault="000E792D" w:rsidP="000E792D">
      <w:pPr>
        <w:spacing w:before="57" w:after="57"/>
        <w:ind w:left="5387" w:right="-115"/>
        <w:rPr>
          <w:rFonts w:ascii="Times New Roman" w:hAnsi="Times New Roman" w:cs="Times New Roman"/>
        </w:rPr>
      </w:pPr>
      <w:r>
        <w:rPr>
          <w:rFonts w:ascii="Times New Roman" w:hAnsi="Times New Roman" w:cs="Times New Roman"/>
          <w:color w:val="000000" w:themeColor="text1"/>
        </w:rPr>
        <w:t>G</w:t>
      </w:r>
      <w:r w:rsidR="009C0F12" w:rsidRPr="00221B93">
        <w:rPr>
          <w:rFonts w:ascii="Times New Roman" w:hAnsi="Times New Roman" w:cs="Times New Roman"/>
          <w:color w:val="000000" w:themeColor="text1"/>
        </w:rPr>
        <w:t xml:space="preserve">amtos tyrimų centro direktoriaus                    </w:t>
      </w:r>
      <w:r w:rsidR="00233F59" w:rsidRPr="00221B93">
        <w:rPr>
          <w:rFonts w:ascii="Times New Roman" w:hAnsi="Times New Roman" w:cs="Times New Roman"/>
          <w:color w:val="000000" w:themeColor="text1"/>
        </w:rPr>
        <w:t xml:space="preserve">  </w:t>
      </w:r>
      <w:bookmarkStart w:id="0" w:name="_Hlk191456405"/>
      <w:r w:rsidR="009C0F12" w:rsidRPr="007953EB">
        <w:rPr>
          <w:rFonts w:ascii="Times New Roman" w:hAnsi="Times New Roman" w:cs="Times New Roman"/>
        </w:rPr>
        <w:t>202</w:t>
      </w:r>
      <w:r w:rsidR="003B02D5" w:rsidRPr="007953EB">
        <w:rPr>
          <w:rFonts w:ascii="Times New Roman" w:hAnsi="Times New Roman" w:cs="Times New Roman"/>
        </w:rPr>
        <w:t>5</w:t>
      </w:r>
      <w:r w:rsidR="009C0F12" w:rsidRPr="007953EB">
        <w:rPr>
          <w:rFonts w:ascii="Times New Roman" w:hAnsi="Times New Roman" w:cs="Times New Roman"/>
        </w:rPr>
        <w:t xml:space="preserve"> m</w:t>
      </w:r>
      <w:r w:rsidR="00B4699B" w:rsidRPr="007953EB">
        <w:rPr>
          <w:rFonts w:ascii="Times New Roman" w:hAnsi="Times New Roman" w:cs="Times New Roman"/>
        </w:rPr>
        <w:t>.</w:t>
      </w:r>
      <w:r w:rsidR="00F75981" w:rsidRPr="007953EB">
        <w:rPr>
          <w:rFonts w:ascii="Times New Roman" w:hAnsi="Times New Roman" w:cs="Times New Roman"/>
        </w:rPr>
        <w:t xml:space="preserve"> </w:t>
      </w:r>
      <w:r w:rsidR="003C6227" w:rsidRPr="007953EB">
        <w:rPr>
          <w:rFonts w:ascii="Times New Roman" w:hAnsi="Times New Roman" w:cs="Times New Roman"/>
        </w:rPr>
        <w:t>spalio</w:t>
      </w:r>
      <w:r w:rsidR="003B02D5" w:rsidRPr="007953EB">
        <w:rPr>
          <w:rFonts w:ascii="Times New Roman" w:hAnsi="Times New Roman" w:cs="Times New Roman"/>
        </w:rPr>
        <w:t xml:space="preserve"> </w:t>
      </w:r>
      <w:r w:rsidR="007953EB" w:rsidRPr="007953EB">
        <w:rPr>
          <w:rFonts w:ascii="Times New Roman" w:hAnsi="Times New Roman" w:cs="Times New Roman"/>
        </w:rPr>
        <w:t>24</w:t>
      </w:r>
      <w:r w:rsidRPr="007953EB">
        <w:rPr>
          <w:rFonts w:ascii="Times New Roman" w:hAnsi="Times New Roman" w:cs="Times New Roman"/>
        </w:rPr>
        <w:t xml:space="preserve"> </w:t>
      </w:r>
      <w:r w:rsidR="009C0F12" w:rsidRPr="007953EB">
        <w:rPr>
          <w:rFonts w:ascii="Times New Roman" w:hAnsi="Times New Roman" w:cs="Times New Roman"/>
        </w:rPr>
        <w:t>d</w:t>
      </w:r>
      <w:r w:rsidR="00233F59" w:rsidRPr="007953EB">
        <w:rPr>
          <w:rFonts w:ascii="Times New Roman" w:hAnsi="Times New Roman" w:cs="Times New Roman"/>
        </w:rPr>
        <w:t>.</w:t>
      </w:r>
      <w:r w:rsidR="009C0F12" w:rsidRPr="007953EB">
        <w:rPr>
          <w:rFonts w:ascii="Times New Roman" w:hAnsi="Times New Roman" w:cs="Times New Roman"/>
        </w:rPr>
        <w:t xml:space="preserve"> įsakymu Nr.</w:t>
      </w:r>
      <w:r w:rsidR="00233F59" w:rsidRPr="007953EB">
        <w:rPr>
          <w:rFonts w:ascii="Times New Roman" w:hAnsi="Times New Roman" w:cs="Times New Roman"/>
        </w:rPr>
        <w:t xml:space="preserve"> </w:t>
      </w:r>
      <w:bookmarkEnd w:id="0"/>
      <w:r w:rsidR="00233F59" w:rsidRPr="007953EB">
        <w:rPr>
          <w:rFonts w:ascii="Times New Roman" w:hAnsi="Times New Roman" w:cs="Times New Roman"/>
        </w:rPr>
        <w:t>V-</w:t>
      </w:r>
      <w:r w:rsidR="007953EB" w:rsidRPr="007953EB">
        <w:rPr>
          <w:rFonts w:ascii="Times New Roman" w:hAnsi="Times New Roman" w:cs="Times New Roman"/>
        </w:rPr>
        <w:t>110</w:t>
      </w:r>
      <w:r w:rsidR="00DD6331" w:rsidRPr="007953EB">
        <w:rPr>
          <w:rFonts w:ascii="Times New Roman" w:hAnsi="Times New Roman" w:cs="Times New Roman"/>
        </w:rPr>
        <w:t xml:space="preserve"> </w:t>
      </w:r>
    </w:p>
    <w:p w14:paraId="53DB56EA" w14:textId="77777777" w:rsidR="00E10F9D" w:rsidRPr="00D52BA3" w:rsidRDefault="00E10F9D">
      <w:pPr>
        <w:ind w:firstLine="6825"/>
        <w:jc w:val="center"/>
        <w:rPr>
          <w:rFonts w:ascii="Times New Roman" w:hAnsi="Times New Roman" w:cs="Times New Roman"/>
          <w:color w:val="FF0000"/>
        </w:rPr>
      </w:pPr>
    </w:p>
    <w:p w14:paraId="360980DB" w14:textId="4B552886" w:rsidR="00CB4145" w:rsidRDefault="00F8566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VALSTYBINIO MOKSLINIŲ TYRIMŲ INSTITUTO</w:t>
      </w:r>
      <w:r w:rsidR="009C0F12" w:rsidRPr="00221B93">
        <w:rPr>
          <w:rFonts w:ascii="Times New Roman" w:hAnsi="Times New Roman" w:cs="Times New Roman"/>
          <w:b/>
          <w:bCs/>
          <w:color w:val="000000" w:themeColor="text1"/>
        </w:rPr>
        <w:t xml:space="preserve"> GAMTOS TYRIMŲ CENTRO MATERIALIOJO TURTO NUOMOS KONKURSO </w:t>
      </w:r>
    </w:p>
    <w:p w14:paraId="20A21F7C" w14:textId="2F42F04D" w:rsidR="00E10F9D" w:rsidRPr="00221B93" w:rsidRDefault="009C0F12">
      <w:pPr>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SĄLYGOS</w:t>
      </w:r>
    </w:p>
    <w:p w14:paraId="069E8EAC" w14:textId="77777777" w:rsidR="00E10F9D" w:rsidRPr="00221B93" w:rsidRDefault="00E10F9D">
      <w:pPr>
        <w:jc w:val="center"/>
        <w:rPr>
          <w:rFonts w:ascii="Times New Roman" w:hAnsi="Times New Roman" w:cs="Times New Roman"/>
          <w:b/>
          <w:bCs/>
          <w:color w:val="000000" w:themeColor="text1"/>
        </w:rPr>
      </w:pPr>
    </w:p>
    <w:p w14:paraId="0BD41FEC" w14:textId="16899DDF" w:rsidR="00E10F9D" w:rsidRPr="00221B93" w:rsidRDefault="001269B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I SKYRIUS</w:t>
      </w:r>
    </w:p>
    <w:p w14:paraId="63D9667E" w14:textId="77777777" w:rsidR="00E10F9D" w:rsidRPr="00221B93" w:rsidRDefault="009C0F12" w:rsidP="001269B3">
      <w:pPr>
        <w:jc w:val="center"/>
        <w:rPr>
          <w:rFonts w:ascii="Times New Roman" w:hAnsi="Times New Roman" w:cs="Times New Roman"/>
          <w:b/>
          <w:bCs/>
          <w:color w:val="000000" w:themeColor="text1"/>
        </w:rPr>
      </w:pPr>
      <w:r w:rsidRPr="00221B93">
        <w:rPr>
          <w:rFonts w:ascii="Times New Roman" w:hAnsi="Times New Roman" w:cs="Times New Roman"/>
          <w:b/>
          <w:bCs/>
          <w:color w:val="000000" w:themeColor="text1"/>
        </w:rPr>
        <w:t>BENDROSIOS NUOSTATOS</w:t>
      </w:r>
    </w:p>
    <w:p w14:paraId="263DCDBC" w14:textId="77777777" w:rsidR="00E10F9D" w:rsidRPr="00221B93" w:rsidRDefault="00E10F9D">
      <w:pPr>
        <w:ind w:hanging="15"/>
        <w:rPr>
          <w:rFonts w:ascii="Times New Roman" w:hAnsi="Times New Roman" w:cs="Times New Roman"/>
          <w:color w:val="000000" w:themeColor="text1"/>
        </w:rPr>
      </w:pPr>
    </w:p>
    <w:p w14:paraId="28748222" w14:textId="6FB8B43C" w:rsidR="00E10F9D" w:rsidRPr="00BC012A" w:rsidRDefault="00F8566B" w:rsidP="00BC012A">
      <w:pPr>
        <w:pStyle w:val="ListParagraph"/>
        <w:numPr>
          <w:ilvl w:val="0"/>
          <w:numId w:val="13"/>
        </w:numPr>
        <w:tabs>
          <w:tab w:val="left" w:pos="426"/>
          <w:tab w:val="left" w:pos="8885"/>
        </w:tabs>
        <w:ind w:left="-15" w:firstLine="567"/>
        <w:jc w:val="both"/>
        <w:rPr>
          <w:rFonts w:ascii="Times New Roman" w:hAnsi="Times New Roman" w:cs="Times New Roman"/>
          <w:color w:val="000000" w:themeColor="text1"/>
        </w:rPr>
      </w:pPr>
      <w:r w:rsidRPr="00BC012A">
        <w:rPr>
          <w:rFonts w:ascii="Times New Roman" w:hAnsi="Times New Roman" w:cs="Times New Roman"/>
          <w:color w:val="000000" w:themeColor="text1"/>
        </w:rPr>
        <w:t xml:space="preserve">Valstybinis mokslinių tyrimų institutas </w:t>
      </w:r>
      <w:r w:rsidR="009C0F12" w:rsidRPr="00BC012A">
        <w:rPr>
          <w:rFonts w:ascii="Times New Roman" w:hAnsi="Times New Roman" w:cs="Times New Roman"/>
          <w:color w:val="000000" w:themeColor="text1"/>
        </w:rPr>
        <w:t xml:space="preserve">Gamtos tyrimų centras (toliau – </w:t>
      </w:r>
      <w:r w:rsidR="000E792D" w:rsidRPr="00BC012A">
        <w:rPr>
          <w:rFonts w:ascii="Times New Roman" w:hAnsi="Times New Roman" w:cs="Times New Roman"/>
          <w:color w:val="000000" w:themeColor="text1"/>
        </w:rPr>
        <w:t>Centras</w:t>
      </w:r>
      <w:r w:rsidR="009C0F12" w:rsidRPr="00BC012A">
        <w:rPr>
          <w:rFonts w:ascii="Times New Roman" w:hAnsi="Times New Roman" w:cs="Times New Roman"/>
          <w:color w:val="000000" w:themeColor="text1"/>
        </w:rPr>
        <w:t xml:space="preserve">), adresas Akademijos g. 2, Vilnius, kodas 302470603, vadovaudamasis </w:t>
      </w:r>
      <w:r w:rsidR="000E792D" w:rsidRPr="00BC012A">
        <w:rPr>
          <w:rFonts w:ascii="Times New Roman" w:hAnsi="Times New Roman" w:cs="Times New Roman"/>
          <w:color w:val="000000" w:themeColor="text1"/>
        </w:rPr>
        <w:t>Centro</w:t>
      </w:r>
      <w:r w:rsidR="009C0F12" w:rsidRPr="00BC012A">
        <w:rPr>
          <w:rFonts w:ascii="Times New Roman" w:hAnsi="Times New Roman" w:cs="Times New Roman"/>
          <w:color w:val="000000" w:themeColor="text1"/>
        </w:rPr>
        <w:t xml:space="preserve"> direktoriaus </w:t>
      </w:r>
      <w:r w:rsidR="005C7865" w:rsidRPr="00BC012A">
        <w:rPr>
          <w:rFonts w:ascii="Times New Roman" w:hAnsi="Times New Roman" w:cs="Times New Roman"/>
        </w:rPr>
        <w:t>2025 m</w:t>
      </w:r>
      <w:r w:rsidR="00B4699B" w:rsidRPr="007953EB">
        <w:rPr>
          <w:rFonts w:ascii="Times New Roman" w:hAnsi="Times New Roman" w:cs="Times New Roman"/>
        </w:rPr>
        <w:t xml:space="preserve">. </w:t>
      </w:r>
      <w:r w:rsidR="003C6227" w:rsidRPr="007953EB">
        <w:rPr>
          <w:rFonts w:ascii="Times New Roman" w:hAnsi="Times New Roman" w:cs="Times New Roman"/>
        </w:rPr>
        <w:t>spalio</w:t>
      </w:r>
      <w:r w:rsidR="00DA1421" w:rsidRPr="007953EB">
        <w:rPr>
          <w:rFonts w:ascii="Times New Roman" w:hAnsi="Times New Roman" w:cs="Times New Roman"/>
        </w:rPr>
        <w:t xml:space="preserve"> </w:t>
      </w:r>
      <w:r w:rsidR="007953EB" w:rsidRPr="007953EB">
        <w:rPr>
          <w:rFonts w:ascii="Times New Roman" w:hAnsi="Times New Roman" w:cs="Times New Roman"/>
        </w:rPr>
        <w:t>24</w:t>
      </w:r>
      <w:r w:rsidR="005C7865" w:rsidRPr="007953EB">
        <w:rPr>
          <w:rFonts w:ascii="Times New Roman" w:hAnsi="Times New Roman" w:cs="Times New Roman"/>
        </w:rPr>
        <w:t xml:space="preserve"> d. įsakymu Nr.</w:t>
      </w:r>
      <w:r w:rsidR="000E792D" w:rsidRPr="007953EB">
        <w:rPr>
          <w:rFonts w:ascii="Times New Roman" w:hAnsi="Times New Roman" w:cs="Times New Roman"/>
        </w:rPr>
        <w:t xml:space="preserve"> </w:t>
      </w:r>
      <w:r w:rsidR="009049E0" w:rsidRPr="007953EB">
        <w:rPr>
          <w:rFonts w:ascii="Times New Roman" w:hAnsi="Times New Roman" w:cs="Times New Roman"/>
        </w:rPr>
        <w:t>V</w:t>
      </w:r>
      <w:r w:rsidR="00233F59" w:rsidRPr="007953EB">
        <w:rPr>
          <w:rFonts w:ascii="Times New Roman" w:hAnsi="Times New Roman" w:cs="Times New Roman"/>
        </w:rPr>
        <w:t>-</w:t>
      </w:r>
      <w:r w:rsidR="007953EB" w:rsidRPr="007953EB">
        <w:rPr>
          <w:rFonts w:ascii="Times New Roman" w:hAnsi="Times New Roman" w:cs="Times New Roman"/>
        </w:rPr>
        <w:t>109</w:t>
      </w:r>
      <w:r w:rsidR="009C0F12" w:rsidRPr="007953EB">
        <w:rPr>
          <w:rFonts w:ascii="Times New Roman" w:hAnsi="Times New Roman" w:cs="Times New Roman"/>
        </w:rPr>
        <w:t xml:space="preserve"> </w:t>
      </w:r>
      <w:r w:rsidR="009C0F12" w:rsidRPr="00BC012A">
        <w:rPr>
          <w:rFonts w:ascii="Times New Roman" w:hAnsi="Times New Roman" w:cs="Times New Roman"/>
          <w:color w:val="000000" w:themeColor="text1"/>
        </w:rPr>
        <w:t xml:space="preserve">„Dėl </w:t>
      </w:r>
      <w:r w:rsidR="00EB7116" w:rsidRPr="00BC012A">
        <w:rPr>
          <w:rFonts w:ascii="Times New Roman" w:hAnsi="Times New Roman" w:cs="Times New Roman"/>
          <w:color w:val="000000" w:themeColor="text1"/>
        </w:rPr>
        <w:t>Valstybinio mokslinių tyrimų instituto</w:t>
      </w:r>
      <w:r w:rsidR="00DE4AE9" w:rsidRPr="00BC012A">
        <w:rPr>
          <w:rFonts w:ascii="Times New Roman" w:hAnsi="Times New Roman" w:cs="Times New Roman"/>
          <w:color w:val="000000" w:themeColor="text1"/>
        </w:rPr>
        <w:t xml:space="preserve"> Gamtos tyrimų centro materialiojo </w:t>
      </w:r>
      <w:r w:rsidR="009C0F12" w:rsidRPr="00BC012A">
        <w:rPr>
          <w:rFonts w:ascii="Times New Roman" w:hAnsi="Times New Roman" w:cs="Times New Roman"/>
          <w:color w:val="000000" w:themeColor="text1"/>
        </w:rPr>
        <w:t>turto nuomos“</w:t>
      </w:r>
      <w:r w:rsidR="00A224A0" w:rsidRPr="00BC012A">
        <w:rPr>
          <w:rFonts w:ascii="Times New Roman" w:hAnsi="Times New Roman" w:cs="Times New Roman"/>
          <w:color w:val="000000" w:themeColor="text1"/>
        </w:rPr>
        <w:t>,</w:t>
      </w:r>
      <w:r w:rsidR="009C0F12" w:rsidRPr="00BC012A">
        <w:rPr>
          <w:rFonts w:ascii="Times New Roman" w:hAnsi="Times New Roman" w:cs="Times New Roman"/>
          <w:color w:val="000000" w:themeColor="text1"/>
        </w:rPr>
        <w:t xml:space="preserve"> viešo</w:t>
      </w:r>
      <w:r w:rsidR="00A224A0" w:rsidRPr="00BC012A">
        <w:rPr>
          <w:rFonts w:ascii="Times New Roman" w:hAnsi="Times New Roman" w:cs="Times New Roman"/>
          <w:color w:val="000000" w:themeColor="text1"/>
        </w:rPr>
        <w:t>jo</w:t>
      </w:r>
      <w:r w:rsidR="009C0F12" w:rsidRPr="00BC012A">
        <w:rPr>
          <w:rFonts w:ascii="Times New Roman" w:hAnsi="Times New Roman" w:cs="Times New Roman"/>
          <w:color w:val="000000" w:themeColor="text1"/>
        </w:rPr>
        <w:t xml:space="preserve"> konkurso būdu išnuomoja </w:t>
      </w:r>
      <w:r w:rsidR="001269B3" w:rsidRPr="00BC012A">
        <w:rPr>
          <w:rFonts w:ascii="Times New Roman" w:hAnsi="Times New Roman" w:cs="Times New Roman"/>
          <w:color w:val="000000" w:themeColor="text1"/>
        </w:rPr>
        <w:t>toliau</w:t>
      </w:r>
      <w:r w:rsidR="009C0F12" w:rsidRPr="00BC012A">
        <w:rPr>
          <w:rFonts w:ascii="Times New Roman" w:hAnsi="Times New Roman" w:cs="Times New Roman"/>
          <w:color w:val="000000" w:themeColor="text1"/>
        </w:rPr>
        <w:t xml:space="preserve"> nurodytą patikėjimo teise valdomą ilgalaikį materialųjį turtą (toliau – Turtas) kūrybinei</w:t>
      </w:r>
      <w:r w:rsidR="003856AE">
        <w:rPr>
          <w:rFonts w:ascii="Times New Roman" w:hAnsi="Times New Roman" w:cs="Times New Roman"/>
          <w:color w:val="000000" w:themeColor="text1"/>
        </w:rPr>
        <w:t>-</w:t>
      </w:r>
      <w:r w:rsidR="009C0F12" w:rsidRPr="00BC012A">
        <w:rPr>
          <w:rFonts w:ascii="Times New Roman" w:hAnsi="Times New Roman" w:cs="Times New Roman"/>
          <w:color w:val="000000" w:themeColor="text1"/>
        </w:rPr>
        <w:t>edukacinei veiklai</w:t>
      </w:r>
      <w:r w:rsidR="003856AE">
        <w:rPr>
          <w:rFonts w:ascii="Times New Roman" w:hAnsi="Times New Roman" w:cs="Times New Roman"/>
          <w:color w:val="000000" w:themeColor="text1"/>
        </w:rPr>
        <w:t xml:space="preserve"> vykdyti</w:t>
      </w:r>
      <w:r w:rsidR="00BC012A">
        <w:rPr>
          <w:rFonts w:ascii="Times New Roman" w:hAnsi="Times New Roman" w:cs="Times New Roman"/>
          <w:color w:val="000000" w:themeColor="text1"/>
        </w:rPr>
        <w:t>:</w:t>
      </w:r>
    </w:p>
    <w:tbl>
      <w:tblPr>
        <w:tblW w:w="9112" w:type="dxa"/>
        <w:tblInd w:w="99" w:type="dxa"/>
        <w:tblLayout w:type="fixed"/>
        <w:tblCellMar>
          <w:top w:w="55" w:type="dxa"/>
          <w:left w:w="55" w:type="dxa"/>
          <w:bottom w:w="55" w:type="dxa"/>
          <w:right w:w="55" w:type="dxa"/>
        </w:tblCellMar>
        <w:tblLook w:val="04A0" w:firstRow="1" w:lastRow="0" w:firstColumn="1" w:lastColumn="0" w:noHBand="0" w:noVBand="1"/>
      </w:tblPr>
      <w:tblGrid>
        <w:gridCol w:w="976"/>
        <w:gridCol w:w="3843"/>
        <w:gridCol w:w="2409"/>
        <w:gridCol w:w="1884"/>
      </w:tblGrid>
      <w:tr w:rsidR="00233F59" w:rsidRPr="00221B93" w14:paraId="2217510F" w14:textId="77777777" w:rsidTr="00146E5A">
        <w:tc>
          <w:tcPr>
            <w:tcW w:w="976" w:type="dxa"/>
            <w:tcBorders>
              <w:top w:val="single" w:sz="2" w:space="0" w:color="000000"/>
              <w:left w:val="single" w:sz="2" w:space="0" w:color="000000"/>
              <w:bottom w:val="single" w:sz="2" w:space="0" w:color="000000"/>
            </w:tcBorders>
          </w:tcPr>
          <w:p w14:paraId="18B10ED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Eil. Nr.</w:t>
            </w:r>
          </w:p>
        </w:tc>
        <w:tc>
          <w:tcPr>
            <w:tcW w:w="3843" w:type="dxa"/>
            <w:tcBorders>
              <w:top w:val="single" w:sz="2" w:space="0" w:color="000000"/>
              <w:left w:val="single" w:sz="2" w:space="0" w:color="000000"/>
              <w:bottom w:val="single" w:sz="2" w:space="0" w:color="000000"/>
            </w:tcBorders>
          </w:tcPr>
          <w:p w14:paraId="5B92582B"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Perduoto turto pavadinimas</w:t>
            </w:r>
          </w:p>
        </w:tc>
        <w:tc>
          <w:tcPr>
            <w:tcW w:w="2409" w:type="dxa"/>
            <w:tcBorders>
              <w:top w:val="single" w:sz="2" w:space="0" w:color="000000"/>
              <w:left w:val="single" w:sz="2" w:space="0" w:color="000000"/>
              <w:bottom w:val="single" w:sz="2" w:space="0" w:color="000000"/>
            </w:tcBorders>
          </w:tcPr>
          <w:p w14:paraId="184D4736"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Statinio plotas</w:t>
            </w:r>
          </w:p>
        </w:tc>
        <w:tc>
          <w:tcPr>
            <w:tcW w:w="1884" w:type="dxa"/>
            <w:tcBorders>
              <w:top w:val="single" w:sz="2" w:space="0" w:color="000000"/>
              <w:left w:val="single" w:sz="2" w:space="0" w:color="000000"/>
              <w:bottom w:val="single" w:sz="2" w:space="0" w:color="000000"/>
              <w:right w:val="single" w:sz="2" w:space="0" w:color="000000"/>
            </w:tcBorders>
          </w:tcPr>
          <w:p w14:paraId="67B1911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Unikalus Nr.</w:t>
            </w:r>
          </w:p>
        </w:tc>
      </w:tr>
      <w:tr w:rsidR="00233F59" w:rsidRPr="00221B93" w14:paraId="6B04F3CD" w14:textId="77777777" w:rsidTr="00146E5A">
        <w:tc>
          <w:tcPr>
            <w:tcW w:w="976" w:type="dxa"/>
            <w:tcBorders>
              <w:left w:val="single" w:sz="2" w:space="0" w:color="000000"/>
              <w:bottom w:val="single" w:sz="2" w:space="0" w:color="000000"/>
            </w:tcBorders>
          </w:tcPr>
          <w:p w14:paraId="738D670A"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w:t>
            </w:r>
          </w:p>
        </w:tc>
        <w:tc>
          <w:tcPr>
            <w:tcW w:w="3843" w:type="dxa"/>
            <w:tcBorders>
              <w:left w:val="single" w:sz="2" w:space="0" w:color="000000"/>
              <w:bottom w:val="single" w:sz="2" w:space="0" w:color="000000"/>
            </w:tcBorders>
          </w:tcPr>
          <w:p w14:paraId="1F17C94F" w14:textId="77777777" w:rsidR="00E10F9D" w:rsidRDefault="00B108D9">
            <w:pPr>
              <w:pStyle w:val="Lentelsturinys"/>
              <w:widowControl w:val="0"/>
              <w:rPr>
                <w:rFonts w:ascii="Times New Roman" w:hAnsi="Times New Roman" w:cs="Times New Roman"/>
                <w:color w:val="000000" w:themeColor="text1"/>
              </w:rPr>
            </w:pPr>
            <w:r w:rsidRPr="00221B93">
              <w:rPr>
                <w:rFonts w:ascii="Times New Roman" w:hAnsi="Times New Roman" w:cs="Times New Roman"/>
                <w:color w:val="000000" w:themeColor="text1"/>
              </w:rPr>
              <w:t>Pastatas, Verkių g. 10</w:t>
            </w:r>
            <w:r w:rsidR="008209D4">
              <w:rPr>
                <w:rFonts w:ascii="Times New Roman" w:hAnsi="Times New Roman" w:cs="Times New Roman"/>
                <w:color w:val="000000" w:themeColor="text1"/>
              </w:rPr>
              <w:t>2</w:t>
            </w:r>
            <w:r w:rsidRPr="00221B93">
              <w:rPr>
                <w:rFonts w:ascii="Times New Roman" w:hAnsi="Times New Roman" w:cs="Times New Roman"/>
                <w:color w:val="000000" w:themeColor="text1"/>
              </w:rPr>
              <w:t>, Vilniu</w:t>
            </w:r>
            <w:r w:rsidR="001269B3">
              <w:rPr>
                <w:rFonts w:ascii="Times New Roman" w:hAnsi="Times New Roman" w:cs="Times New Roman"/>
                <w:color w:val="000000" w:themeColor="text1"/>
              </w:rPr>
              <w:t>s</w:t>
            </w:r>
          </w:p>
          <w:p w14:paraId="12B6EC7D" w14:textId="7F3FAC7C" w:rsidR="008209D4" w:rsidRPr="00221B93" w:rsidRDefault="005315C0">
            <w:pPr>
              <w:pStyle w:val="Lentelsturinys"/>
              <w:widowControl w:val="0"/>
              <w:rPr>
                <w:rFonts w:ascii="Times New Roman" w:hAnsi="Times New Roman" w:cs="Times New Roman"/>
                <w:color w:val="000000" w:themeColor="text1"/>
              </w:rPr>
            </w:pPr>
            <w:r>
              <w:rPr>
                <w:rFonts w:ascii="Times New Roman" w:hAnsi="Times New Roman" w:cs="Times New Roman"/>
                <w:color w:val="000000" w:themeColor="text1"/>
              </w:rPr>
              <w:t>(Vandens kė</w:t>
            </w:r>
            <w:r w:rsidR="0023641F">
              <w:rPr>
                <w:rFonts w:ascii="Times New Roman" w:hAnsi="Times New Roman" w:cs="Times New Roman"/>
                <w:color w:val="000000" w:themeColor="text1"/>
              </w:rPr>
              <w:t>limo stotis)</w:t>
            </w:r>
          </w:p>
        </w:tc>
        <w:tc>
          <w:tcPr>
            <w:tcW w:w="2409" w:type="dxa"/>
            <w:tcBorders>
              <w:left w:val="single" w:sz="2" w:space="0" w:color="000000"/>
              <w:bottom w:val="single" w:sz="2" w:space="0" w:color="000000"/>
            </w:tcBorders>
          </w:tcPr>
          <w:p w14:paraId="0E9B22A6" w14:textId="13D20703" w:rsidR="00E10F9D" w:rsidRPr="00221B93" w:rsidRDefault="001269B3">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Nuomojamas</w:t>
            </w:r>
            <w:r w:rsidR="00911F60" w:rsidRPr="00221B93">
              <w:rPr>
                <w:rFonts w:ascii="Times New Roman" w:hAnsi="Times New Roman" w:cs="Times New Roman"/>
                <w:color w:val="000000" w:themeColor="text1"/>
              </w:rPr>
              <w:t xml:space="preserve"> plotas </w:t>
            </w:r>
            <w:r w:rsidR="00497DD9" w:rsidRPr="00E93B1A">
              <w:rPr>
                <w:color w:val="000000"/>
              </w:rPr>
              <w:t xml:space="preserve">69,36  </w:t>
            </w:r>
            <w:r w:rsidR="00497DD9">
              <w:rPr>
                <w:color w:val="000000"/>
              </w:rPr>
              <w:t xml:space="preserve">kv. </w:t>
            </w:r>
            <w:r w:rsidR="00911F60" w:rsidRPr="00221B93">
              <w:rPr>
                <w:rFonts w:ascii="Times New Roman" w:hAnsi="Times New Roman" w:cs="Times New Roman"/>
                <w:color w:val="000000" w:themeColor="text1"/>
              </w:rPr>
              <w:t>m</w:t>
            </w:r>
          </w:p>
          <w:p w14:paraId="708CE65C" w14:textId="41967D53" w:rsidR="00E10F9D" w:rsidRPr="00221B93" w:rsidRDefault="00E10F9D">
            <w:pPr>
              <w:pStyle w:val="Lentelsturinys"/>
              <w:widowControl w:val="0"/>
              <w:jc w:val="center"/>
              <w:rPr>
                <w:rFonts w:ascii="Times New Roman" w:hAnsi="Times New Roman" w:cs="Times New Roman"/>
                <w:color w:val="000000" w:themeColor="text1"/>
              </w:rPr>
            </w:pPr>
          </w:p>
        </w:tc>
        <w:tc>
          <w:tcPr>
            <w:tcW w:w="1884" w:type="dxa"/>
            <w:tcBorders>
              <w:left w:val="single" w:sz="2" w:space="0" w:color="000000"/>
              <w:bottom w:val="single" w:sz="2" w:space="0" w:color="000000"/>
              <w:right w:val="single" w:sz="2" w:space="0" w:color="000000"/>
            </w:tcBorders>
          </w:tcPr>
          <w:p w14:paraId="686E5021" w14:textId="2C30B068"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1094-0432-</w:t>
            </w:r>
            <w:r w:rsidR="002C4694">
              <w:rPr>
                <w:rFonts w:ascii="Times New Roman" w:hAnsi="Times New Roman" w:cs="Times New Roman"/>
                <w:color w:val="000000" w:themeColor="text1"/>
              </w:rPr>
              <w:t>4016</w:t>
            </w:r>
          </w:p>
        </w:tc>
      </w:tr>
    </w:tbl>
    <w:p w14:paraId="6B141CF4" w14:textId="64FAF22B" w:rsidR="001269B3" w:rsidRDefault="009C0F12" w:rsidP="00697FD4">
      <w:pPr>
        <w:pStyle w:val="ListParagraph"/>
        <w:numPr>
          <w:ilvl w:val="0"/>
          <w:numId w:val="13"/>
        </w:numPr>
        <w:ind w:left="426" w:firstLine="141"/>
        <w:jc w:val="both"/>
        <w:rPr>
          <w:rFonts w:ascii="Times New Roman" w:hAnsi="Times New Roman" w:cs="Times New Roman"/>
          <w:color w:val="000000" w:themeColor="text1"/>
        </w:rPr>
      </w:pPr>
      <w:r w:rsidRPr="001269B3">
        <w:rPr>
          <w:rFonts w:ascii="Times New Roman" w:hAnsi="Times New Roman" w:cs="Times New Roman"/>
          <w:color w:val="000000" w:themeColor="text1"/>
        </w:rPr>
        <w:t>Turto adresas – Verkių g. 10</w:t>
      </w:r>
      <w:r w:rsidR="0023641F">
        <w:rPr>
          <w:rFonts w:ascii="Times New Roman" w:hAnsi="Times New Roman" w:cs="Times New Roman"/>
          <w:color w:val="000000" w:themeColor="text1"/>
        </w:rPr>
        <w:t>2</w:t>
      </w:r>
      <w:r w:rsidRPr="001269B3">
        <w:rPr>
          <w:rFonts w:ascii="Times New Roman" w:hAnsi="Times New Roman" w:cs="Times New Roman"/>
          <w:color w:val="000000" w:themeColor="text1"/>
        </w:rPr>
        <w:t>, Vilnius</w:t>
      </w:r>
      <w:r w:rsidR="001269B3">
        <w:rPr>
          <w:rFonts w:ascii="Times New Roman" w:hAnsi="Times New Roman" w:cs="Times New Roman"/>
          <w:color w:val="000000" w:themeColor="text1"/>
        </w:rPr>
        <w:t>.</w:t>
      </w:r>
    </w:p>
    <w:p w14:paraId="20A597A6" w14:textId="5051E31D" w:rsidR="00BD0E06" w:rsidRPr="00D52BA3" w:rsidRDefault="009C0F12" w:rsidP="00697FD4">
      <w:pPr>
        <w:pStyle w:val="ListParagraph"/>
        <w:numPr>
          <w:ilvl w:val="0"/>
          <w:numId w:val="13"/>
        </w:numPr>
        <w:ind w:left="0" w:firstLine="567"/>
        <w:jc w:val="both"/>
        <w:rPr>
          <w:rFonts w:ascii="Times New Roman" w:hAnsi="Times New Roman" w:cs="Times New Roman"/>
          <w:color w:val="FF0000"/>
        </w:rPr>
      </w:pPr>
      <w:r w:rsidRPr="001269B3">
        <w:rPr>
          <w:rFonts w:ascii="Times New Roman" w:hAnsi="Times New Roman" w:cs="Times New Roman"/>
          <w:color w:val="000000" w:themeColor="text1"/>
        </w:rPr>
        <w:t>Turto nuomos terminas</w:t>
      </w:r>
      <w:r w:rsidR="001269B3">
        <w:rPr>
          <w:rFonts w:ascii="Times New Roman" w:hAnsi="Times New Roman" w:cs="Times New Roman"/>
          <w:color w:val="000000" w:themeColor="text1"/>
        </w:rPr>
        <w:t>:</w:t>
      </w:r>
      <w:r w:rsidRPr="001269B3">
        <w:rPr>
          <w:rFonts w:ascii="Times New Roman" w:hAnsi="Times New Roman" w:cs="Times New Roman"/>
          <w:color w:val="000000" w:themeColor="text1"/>
        </w:rPr>
        <w:t xml:space="preserve"> Turtas išnuomojamas </w:t>
      </w:r>
      <w:r w:rsidR="0023641F">
        <w:rPr>
          <w:rFonts w:ascii="Times New Roman" w:hAnsi="Times New Roman" w:cs="Times New Roman"/>
        </w:rPr>
        <w:t>1</w:t>
      </w:r>
      <w:r w:rsidR="00D52BA3" w:rsidRPr="00D64F20">
        <w:rPr>
          <w:rFonts w:ascii="Times New Roman" w:hAnsi="Times New Roman" w:cs="Times New Roman"/>
        </w:rPr>
        <w:t xml:space="preserve"> </w:t>
      </w:r>
      <w:r w:rsidR="001269B3" w:rsidRPr="00D64F20">
        <w:rPr>
          <w:rFonts w:ascii="Times New Roman" w:hAnsi="Times New Roman" w:cs="Times New Roman"/>
        </w:rPr>
        <w:t>(</w:t>
      </w:r>
      <w:r w:rsidR="0023641F">
        <w:rPr>
          <w:rFonts w:ascii="Times New Roman" w:hAnsi="Times New Roman" w:cs="Times New Roman"/>
        </w:rPr>
        <w:t>vienerių</w:t>
      </w:r>
      <w:r w:rsidR="00BF5A8B">
        <w:rPr>
          <w:rFonts w:ascii="Times New Roman" w:hAnsi="Times New Roman" w:cs="Times New Roman"/>
        </w:rPr>
        <w:t>)</w:t>
      </w:r>
      <w:r w:rsidR="001269B3" w:rsidRPr="00D64F20">
        <w:rPr>
          <w:rFonts w:ascii="Times New Roman" w:hAnsi="Times New Roman" w:cs="Times New Roman"/>
        </w:rPr>
        <w:t xml:space="preserve"> </w:t>
      </w:r>
      <w:r w:rsidRPr="001269B3">
        <w:rPr>
          <w:rFonts w:ascii="Times New Roman" w:hAnsi="Times New Roman" w:cs="Times New Roman"/>
          <w:color w:val="000000" w:themeColor="text1"/>
        </w:rPr>
        <w:t>metų laikotarpiui nuo sutarties pasirašymo dienos</w:t>
      </w:r>
      <w:r w:rsidR="00BF5A8B">
        <w:rPr>
          <w:rFonts w:ascii="Times New Roman" w:hAnsi="Times New Roman" w:cs="Times New Roman"/>
          <w:color w:val="000000" w:themeColor="text1"/>
        </w:rPr>
        <w:t xml:space="preserve"> su galimybe pratęsti</w:t>
      </w:r>
      <w:r w:rsidR="003101FA">
        <w:rPr>
          <w:rFonts w:ascii="Times New Roman" w:hAnsi="Times New Roman" w:cs="Times New Roman"/>
          <w:color w:val="000000" w:themeColor="text1"/>
        </w:rPr>
        <w:t xml:space="preserve"> </w:t>
      </w:r>
      <w:r w:rsidR="00A12B95">
        <w:rPr>
          <w:rFonts w:ascii="Times New Roman" w:hAnsi="Times New Roman" w:cs="Times New Roman"/>
          <w:color w:val="000000" w:themeColor="text1"/>
        </w:rPr>
        <w:t xml:space="preserve">dar </w:t>
      </w:r>
      <w:r w:rsidR="003101FA">
        <w:rPr>
          <w:rFonts w:ascii="Times New Roman" w:hAnsi="Times New Roman" w:cs="Times New Roman"/>
          <w:color w:val="000000" w:themeColor="text1"/>
        </w:rPr>
        <w:t>1 (vieneriems) metams</w:t>
      </w:r>
      <w:r w:rsidR="00A12B95">
        <w:rPr>
          <w:rFonts w:ascii="Times New Roman" w:hAnsi="Times New Roman" w:cs="Times New Roman"/>
          <w:color w:val="000000" w:themeColor="text1"/>
        </w:rPr>
        <w:t>.</w:t>
      </w:r>
    </w:p>
    <w:p w14:paraId="22C0DA27" w14:textId="104572A7"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Nuomojamų patalpų paskirtis – kūrybin</w:t>
      </w:r>
      <w:r w:rsidR="00B108D9" w:rsidRPr="00BD0E06">
        <w:rPr>
          <w:rFonts w:ascii="Times New Roman" w:hAnsi="Times New Roman" w:cs="Times New Roman"/>
          <w:color w:val="000000" w:themeColor="text1"/>
        </w:rPr>
        <w:t>ei</w:t>
      </w:r>
      <w:r w:rsidR="00BD0E06">
        <w:rPr>
          <w:rFonts w:ascii="Times New Roman" w:hAnsi="Times New Roman" w:cs="Times New Roman"/>
          <w:color w:val="000000" w:themeColor="text1"/>
        </w:rPr>
        <w:t>-</w:t>
      </w:r>
      <w:r w:rsidRPr="00BD0E06">
        <w:rPr>
          <w:rFonts w:ascii="Times New Roman" w:hAnsi="Times New Roman" w:cs="Times New Roman"/>
          <w:color w:val="000000" w:themeColor="text1"/>
        </w:rPr>
        <w:t>edukacin</w:t>
      </w:r>
      <w:r w:rsidR="000E792D">
        <w:rPr>
          <w:rFonts w:ascii="Times New Roman" w:hAnsi="Times New Roman" w:cs="Times New Roman"/>
          <w:color w:val="000000" w:themeColor="text1"/>
        </w:rPr>
        <w:t>ei</w:t>
      </w:r>
      <w:r w:rsidRPr="00BD0E06">
        <w:rPr>
          <w:rFonts w:ascii="Times New Roman" w:hAnsi="Times New Roman" w:cs="Times New Roman"/>
          <w:color w:val="000000" w:themeColor="text1"/>
        </w:rPr>
        <w:t xml:space="preserve"> veikl</w:t>
      </w:r>
      <w:r w:rsidR="00911F60" w:rsidRPr="00BD0E06">
        <w:rPr>
          <w:rFonts w:ascii="Times New Roman" w:hAnsi="Times New Roman" w:cs="Times New Roman"/>
          <w:color w:val="000000" w:themeColor="text1"/>
        </w:rPr>
        <w:t>ai</w:t>
      </w:r>
      <w:r w:rsidR="00E17A17">
        <w:rPr>
          <w:rFonts w:ascii="Times New Roman" w:hAnsi="Times New Roman" w:cs="Times New Roman"/>
          <w:color w:val="000000" w:themeColor="text1"/>
        </w:rPr>
        <w:t xml:space="preserve"> vykdyti.</w:t>
      </w:r>
    </w:p>
    <w:p w14:paraId="4C310C80" w14:textId="05B174B3"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Nuomojamų patalpų apžiūra vyks darbo dienomis </w:t>
      </w:r>
      <w:r w:rsidR="00B108D9" w:rsidRPr="00BD0E06">
        <w:rPr>
          <w:rFonts w:ascii="Times New Roman" w:hAnsi="Times New Roman" w:cs="Times New Roman"/>
          <w:color w:val="000000" w:themeColor="text1"/>
        </w:rPr>
        <w:t>pirmadieniais ir trečiadieniai</w:t>
      </w:r>
      <w:r w:rsidR="008E6CBD">
        <w:rPr>
          <w:rFonts w:ascii="Times New Roman" w:hAnsi="Times New Roman" w:cs="Times New Roman"/>
          <w:color w:val="000000" w:themeColor="text1"/>
        </w:rPr>
        <w:t>s</w:t>
      </w:r>
      <w:r w:rsidR="00B108D9"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nuo </w:t>
      </w:r>
      <w:r w:rsidR="00233F59" w:rsidRPr="00882A9B">
        <w:rPr>
          <w:rFonts w:ascii="Times New Roman" w:hAnsi="Times New Roman" w:cs="Times New Roman"/>
        </w:rPr>
        <w:t>202</w:t>
      </w:r>
      <w:r w:rsidR="00C37D41" w:rsidRPr="00882A9B">
        <w:rPr>
          <w:rFonts w:ascii="Times New Roman" w:hAnsi="Times New Roman" w:cs="Times New Roman"/>
        </w:rPr>
        <w:t>5</w:t>
      </w:r>
      <w:r w:rsidR="00233F59" w:rsidRPr="00882A9B">
        <w:rPr>
          <w:rFonts w:ascii="Times New Roman" w:hAnsi="Times New Roman" w:cs="Times New Roman"/>
        </w:rPr>
        <w:t xml:space="preserve"> m</w:t>
      </w:r>
      <w:r w:rsidR="00233F59" w:rsidRPr="00404CCF">
        <w:rPr>
          <w:rFonts w:ascii="Times New Roman" w:hAnsi="Times New Roman" w:cs="Times New Roman"/>
        </w:rPr>
        <w:t xml:space="preserve">. </w:t>
      </w:r>
      <w:r w:rsidR="000E4873">
        <w:rPr>
          <w:rFonts w:ascii="Times New Roman" w:hAnsi="Times New Roman" w:cs="Times New Roman"/>
        </w:rPr>
        <w:t>lapkri</w:t>
      </w:r>
      <w:r w:rsidR="00474983">
        <w:rPr>
          <w:rFonts w:ascii="Times New Roman" w:hAnsi="Times New Roman" w:cs="Times New Roman"/>
        </w:rPr>
        <w:t xml:space="preserve">čio </w:t>
      </w:r>
      <w:r w:rsidR="00A67AEB">
        <w:rPr>
          <w:rFonts w:ascii="Times New Roman" w:hAnsi="Times New Roman" w:cs="Times New Roman"/>
        </w:rPr>
        <w:t>1</w:t>
      </w:r>
      <w:r w:rsidR="000A404F">
        <w:rPr>
          <w:rFonts w:ascii="Times New Roman" w:hAnsi="Times New Roman" w:cs="Times New Roman"/>
        </w:rPr>
        <w:t>9</w:t>
      </w:r>
      <w:r w:rsidR="00D13251">
        <w:rPr>
          <w:rFonts w:ascii="Times New Roman" w:hAnsi="Times New Roman" w:cs="Times New Roman"/>
        </w:rPr>
        <w:t xml:space="preserve"> </w:t>
      </w:r>
      <w:r w:rsidRPr="00882A9B">
        <w:rPr>
          <w:rFonts w:ascii="Times New Roman" w:hAnsi="Times New Roman" w:cs="Times New Roman"/>
        </w:rPr>
        <w:t>d. (nuo 1</w:t>
      </w:r>
      <w:r w:rsidR="00B108D9" w:rsidRPr="00882A9B">
        <w:rPr>
          <w:rFonts w:ascii="Times New Roman" w:hAnsi="Times New Roman" w:cs="Times New Roman"/>
        </w:rPr>
        <w:t>5</w:t>
      </w:r>
      <w:r w:rsidR="00697FD4" w:rsidRPr="00882A9B">
        <w:rPr>
          <w:rFonts w:ascii="Times New Roman" w:hAnsi="Times New Roman" w:cs="Times New Roman"/>
        </w:rPr>
        <w:t>.</w:t>
      </w:r>
      <w:r w:rsidRPr="00882A9B">
        <w:rPr>
          <w:rFonts w:ascii="Times New Roman" w:hAnsi="Times New Roman" w:cs="Times New Roman"/>
        </w:rPr>
        <w:t xml:space="preserve">00 iki </w:t>
      </w:r>
      <w:r w:rsidR="00B108D9" w:rsidRPr="00882A9B">
        <w:rPr>
          <w:rFonts w:ascii="Times New Roman" w:hAnsi="Times New Roman" w:cs="Times New Roman"/>
        </w:rPr>
        <w:t>17</w:t>
      </w:r>
      <w:r w:rsidR="00697FD4" w:rsidRPr="00882A9B">
        <w:rPr>
          <w:rFonts w:ascii="Times New Roman" w:hAnsi="Times New Roman" w:cs="Times New Roman"/>
        </w:rPr>
        <w:t>.</w:t>
      </w:r>
      <w:r w:rsidRPr="00882A9B">
        <w:rPr>
          <w:rFonts w:ascii="Times New Roman" w:hAnsi="Times New Roman" w:cs="Times New Roman"/>
        </w:rPr>
        <w:t>00 val.) iki</w:t>
      </w:r>
      <w:r w:rsidRPr="008424F1">
        <w:rPr>
          <w:rFonts w:ascii="Times New Roman" w:hAnsi="Times New Roman" w:cs="Times New Roman"/>
        </w:rPr>
        <w:t xml:space="preserve"> </w:t>
      </w:r>
      <w:r w:rsidR="00233F59" w:rsidRPr="008424F1">
        <w:rPr>
          <w:rFonts w:ascii="Times New Roman" w:hAnsi="Times New Roman" w:cs="Times New Roman"/>
        </w:rPr>
        <w:t>202</w:t>
      </w:r>
      <w:r w:rsidR="00FD1126" w:rsidRPr="008424F1">
        <w:rPr>
          <w:rFonts w:ascii="Times New Roman" w:hAnsi="Times New Roman" w:cs="Times New Roman"/>
        </w:rPr>
        <w:t>5</w:t>
      </w:r>
      <w:r w:rsidR="00233F59" w:rsidRPr="008424F1">
        <w:rPr>
          <w:rFonts w:ascii="Times New Roman" w:hAnsi="Times New Roman" w:cs="Times New Roman"/>
        </w:rPr>
        <w:t xml:space="preserve"> </w:t>
      </w:r>
      <w:r w:rsidRPr="008424F1">
        <w:rPr>
          <w:rFonts w:ascii="Times New Roman" w:hAnsi="Times New Roman" w:cs="Times New Roman"/>
        </w:rPr>
        <w:t xml:space="preserve">m. </w:t>
      </w:r>
      <w:r w:rsidR="00D13251">
        <w:rPr>
          <w:rFonts w:ascii="Times New Roman" w:hAnsi="Times New Roman" w:cs="Times New Roman"/>
        </w:rPr>
        <w:t xml:space="preserve">lapkričio </w:t>
      </w:r>
      <w:r w:rsidR="000A404F">
        <w:rPr>
          <w:rFonts w:ascii="Times New Roman" w:hAnsi="Times New Roman" w:cs="Times New Roman"/>
        </w:rPr>
        <w:t>26</w:t>
      </w:r>
      <w:r w:rsidR="00C37D41" w:rsidRPr="008424F1">
        <w:rPr>
          <w:rFonts w:ascii="Times New Roman" w:hAnsi="Times New Roman" w:cs="Times New Roman"/>
        </w:rPr>
        <w:t xml:space="preserve"> </w:t>
      </w:r>
      <w:r w:rsidRPr="008424F1">
        <w:rPr>
          <w:rFonts w:ascii="Times New Roman" w:hAnsi="Times New Roman" w:cs="Times New Roman"/>
        </w:rPr>
        <w:t>d</w:t>
      </w:r>
      <w:r w:rsidRPr="00AC4A08">
        <w:rPr>
          <w:rFonts w:ascii="Times New Roman" w:hAnsi="Times New Roman" w:cs="Times New Roman"/>
          <w:color w:val="FF0000"/>
        </w:rPr>
        <w:t xml:space="preserve">. </w:t>
      </w:r>
      <w:r w:rsidRPr="00882A9B">
        <w:rPr>
          <w:rFonts w:ascii="Times New Roman" w:hAnsi="Times New Roman" w:cs="Times New Roman"/>
        </w:rPr>
        <w:t xml:space="preserve">adresu Verkių </w:t>
      </w:r>
      <w:r w:rsidR="000E792D">
        <w:rPr>
          <w:rFonts w:ascii="Times New Roman" w:hAnsi="Times New Roman" w:cs="Times New Roman"/>
        </w:rPr>
        <w:t xml:space="preserve">g. </w:t>
      </w:r>
      <w:r w:rsidRPr="00882A9B">
        <w:rPr>
          <w:rFonts w:ascii="Times New Roman" w:hAnsi="Times New Roman" w:cs="Times New Roman"/>
        </w:rPr>
        <w:t>10</w:t>
      </w:r>
      <w:r w:rsidR="00563AD6">
        <w:rPr>
          <w:rFonts w:ascii="Times New Roman" w:hAnsi="Times New Roman" w:cs="Times New Roman"/>
        </w:rPr>
        <w:t>2</w:t>
      </w:r>
      <w:r w:rsidR="003856AE">
        <w:rPr>
          <w:rFonts w:ascii="Times New Roman" w:hAnsi="Times New Roman" w:cs="Times New Roman"/>
        </w:rPr>
        <w:t>,</w:t>
      </w:r>
      <w:r w:rsidRPr="00882A9B">
        <w:rPr>
          <w:rFonts w:ascii="Times New Roman" w:hAnsi="Times New Roman" w:cs="Times New Roman"/>
        </w:rPr>
        <w:t xml:space="preserve"> Vilnius.  </w:t>
      </w:r>
      <w:r w:rsidRPr="00BD0E06">
        <w:rPr>
          <w:rFonts w:ascii="Times New Roman" w:hAnsi="Times New Roman" w:cs="Times New Roman"/>
          <w:color w:val="000000" w:themeColor="text1"/>
        </w:rPr>
        <w:t xml:space="preserve">Konkurso dalyviai patalpas </w:t>
      </w:r>
      <w:r w:rsidR="00B108D9" w:rsidRPr="00BD0E06">
        <w:rPr>
          <w:rFonts w:ascii="Times New Roman" w:hAnsi="Times New Roman" w:cs="Times New Roman"/>
          <w:color w:val="000000" w:themeColor="text1"/>
        </w:rPr>
        <w:t xml:space="preserve">taip </w:t>
      </w:r>
      <w:r w:rsidR="000E792D">
        <w:rPr>
          <w:rFonts w:ascii="Times New Roman" w:hAnsi="Times New Roman" w:cs="Times New Roman"/>
          <w:color w:val="000000" w:themeColor="text1"/>
        </w:rPr>
        <w:t xml:space="preserve">pat </w:t>
      </w:r>
      <w:r w:rsidRPr="00BD0E06">
        <w:rPr>
          <w:rFonts w:ascii="Times New Roman" w:hAnsi="Times New Roman" w:cs="Times New Roman"/>
          <w:color w:val="000000" w:themeColor="text1"/>
        </w:rPr>
        <w:t>gali apžiūrėti</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iš anksto suderinę laiką su </w:t>
      </w:r>
      <w:r w:rsidR="00A224A0">
        <w:rPr>
          <w:rFonts w:ascii="Times New Roman" w:hAnsi="Times New Roman" w:cs="Times New Roman"/>
          <w:color w:val="000000" w:themeColor="text1"/>
        </w:rPr>
        <w:t>C</w:t>
      </w:r>
      <w:r w:rsidR="00A224A0" w:rsidRPr="00BD0E06">
        <w:rPr>
          <w:rFonts w:ascii="Times New Roman" w:hAnsi="Times New Roman" w:cs="Times New Roman"/>
          <w:color w:val="000000" w:themeColor="text1"/>
        </w:rPr>
        <w:t xml:space="preserve">entro atstove </w:t>
      </w:r>
      <w:r w:rsidRPr="00BD0E06">
        <w:rPr>
          <w:rFonts w:ascii="Times New Roman" w:hAnsi="Times New Roman" w:cs="Times New Roman"/>
          <w:color w:val="000000" w:themeColor="text1"/>
        </w:rPr>
        <w:t xml:space="preserve">Vida Petiukoniene, </w:t>
      </w:r>
      <w:r w:rsidR="00233F59" w:rsidRPr="00BD0E06">
        <w:rPr>
          <w:rFonts w:ascii="Times New Roman" w:hAnsi="Times New Roman" w:cs="Times New Roman"/>
          <w:color w:val="000000" w:themeColor="text1"/>
        </w:rPr>
        <w:t>Akademijos g. 2</w:t>
      </w:r>
      <w:r w:rsidRPr="00BD0E06">
        <w:rPr>
          <w:rFonts w:ascii="Times New Roman" w:hAnsi="Times New Roman" w:cs="Times New Roman"/>
          <w:color w:val="000000" w:themeColor="text1"/>
        </w:rPr>
        <w:t xml:space="preserve">, Vilnius, tel. </w:t>
      </w:r>
      <w:r w:rsidR="00D52BA3">
        <w:rPr>
          <w:rFonts w:ascii="Times New Roman" w:hAnsi="Times New Roman" w:cs="Times New Roman"/>
          <w:color w:val="000000" w:themeColor="text1"/>
        </w:rPr>
        <w:t>+370</w:t>
      </w:r>
      <w:r w:rsidRPr="00BD0E06">
        <w:rPr>
          <w:rFonts w:ascii="Times New Roman" w:hAnsi="Times New Roman" w:cs="Times New Roman"/>
          <w:color w:val="000000" w:themeColor="text1"/>
        </w:rPr>
        <w:t xml:space="preserve"> 614 92</w:t>
      </w:r>
      <w:r w:rsidR="000E792D">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522,</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el.</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p</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r w:rsidR="00697FD4">
        <w:rPr>
          <w:rFonts w:ascii="Times New Roman" w:hAnsi="Times New Roman" w:cs="Times New Roman"/>
          <w:color w:val="000000" w:themeColor="text1"/>
        </w:rPr>
        <w:t>v</w:t>
      </w:r>
      <w:r w:rsidRPr="00BD0E06">
        <w:rPr>
          <w:rFonts w:ascii="Times New Roman" w:hAnsi="Times New Roman" w:cs="Times New Roman"/>
          <w:color w:val="000000" w:themeColor="text1"/>
        </w:rPr>
        <w:t>ida.</w:t>
      </w:r>
      <w:r w:rsidR="00697FD4">
        <w:rPr>
          <w:rFonts w:ascii="Times New Roman" w:hAnsi="Times New Roman" w:cs="Times New Roman"/>
          <w:color w:val="000000" w:themeColor="text1"/>
        </w:rPr>
        <w:t>p</w:t>
      </w:r>
      <w:r w:rsidRPr="00BD0E06">
        <w:rPr>
          <w:rFonts w:ascii="Times New Roman" w:hAnsi="Times New Roman" w:cs="Times New Roman"/>
          <w:color w:val="000000" w:themeColor="text1"/>
        </w:rPr>
        <w:t>etiukoniene@gamtc.lt</w:t>
      </w:r>
      <w:r w:rsidR="000E792D">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p>
    <w:p w14:paraId="5A423028" w14:textId="51E704AE"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Pradinis nuompinigių dydis – </w:t>
      </w:r>
      <w:r w:rsidR="009C642A">
        <w:rPr>
          <w:rFonts w:ascii="Times New Roman" w:hAnsi="Times New Roman" w:cs="Times New Roman"/>
        </w:rPr>
        <w:t>8,05</w:t>
      </w:r>
      <w:r w:rsidRPr="008424F1">
        <w:rPr>
          <w:rFonts w:ascii="Times New Roman" w:hAnsi="Times New Roman" w:cs="Times New Roman"/>
        </w:rPr>
        <w:t xml:space="preserve"> </w:t>
      </w:r>
      <w:r w:rsidRPr="00BD0E06">
        <w:rPr>
          <w:rFonts w:ascii="Times New Roman" w:hAnsi="Times New Roman" w:cs="Times New Roman"/>
          <w:color w:val="000000" w:themeColor="text1"/>
        </w:rPr>
        <w:t>Eur/1 kv.</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m/1 mėn.</w:t>
      </w:r>
    </w:p>
    <w:p w14:paraId="6850A44D" w14:textId="3CBC4109"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Nuomininkas moka nuompinigius kas mėnesį pagal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pateiktą PVM sąskaitą faktūrą  į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sąskaitą </w:t>
      </w:r>
      <w:r w:rsidR="00697FD4">
        <w:rPr>
          <w:rFonts w:ascii="Times New Roman" w:hAnsi="Times New Roman" w:cs="Times New Roman"/>
          <w:color w:val="000000" w:themeColor="text1"/>
        </w:rPr>
        <w:t xml:space="preserve">per </w:t>
      </w:r>
      <w:r w:rsidRPr="00BD0E06">
        <w:rPr>
          <w:rFonts w:ascii="Times New Roman" w:hAnsi="Times New Roman" w:cs="Times New Roman"/>
          <w:color w:val="000000" w:themeColor="text1"/>
        </w:rPr>
        <w:t xml:space="preserve">10 </w:t>
      </w:r>
      <w:r w:rsidR="000E792D">
        <w:rPr>
          <w:rFonts w:ascii="Times New Roman" w:hAnsi="Times New Roman" w:cs="Times New Roman"/>
          <w:color w:val="000000" w:themeColor="text1"/>
        </w:rPr>
        <w:t xml:space="preserve">(dešimt) </w:t>
      </w:r>
      <w:r w:rsidRPr="00BD0E06">
        <w:rPr>
          <w:rFonts w:ascii="Times New Roman" w:hAnsi="Times New Roman" w:cs="Times New Roman"/>
          <w:color w:val="000000" w:themeColor="text1"/>
        </w:rPr>
        <w:t>dienų po sąskaitos pateikimo datos.</w:t>
      </w:r>
    </w:p>
    <w:p w14:paraId="751A2845" w14:textId="7658CAC3"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Konkurse gali dalyvauti juridiniai ir fiziniai asmenys, ūkio subjektų grupė </w:t>
      </w:r>
      <w:r w:rsidRPr="000E792D">
        <w:rPr>
          <w:rFonts w:ascii="Times New Roman" w:hAnsi="Times New Roman" w:cs="Times New Roman"/>
          <w:color w:val="000000" w:themeColor="text1"/>
        </w:rPr>
        <w:t>(toliau – Dalyvis ar Dalyviai),</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turintys tai veiklai tinkamą kvalifikaciją </w:t>
      </w:r>
      <w:r w:rsidR="00697FD4">
        <w:rPr>
          <w:rFonts w:ascii="Times New Roman" w:hAnsi="Times New Roman" w:cs="Times New Roman"/>
          <w:color w:val="000000" w:themeColor="text1"/>
        </w:rPr>
        <w:t xml:space="preserve">ir </w:t>
      </w:r>
      <w:r w:rsidRPr="00BD0E06">
        <w:rPr>
          <w:rFonts w:ascii="Times New Roman" w:hAnsi="Times New Roman" w:cs="Times New Roman"/>
          <w:color w:val="000000" w:themeColor="text1"/>
        </w:rPr>
        <w:t>patirtį.</w:t>
      </w:r>
    </w:p>
    <w:p w14:paraId="4DEAEB75" w14:textId="34B36B08" w:rsidR="00E10F9D" w:rsidRP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Konkursas vykdomas</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vadovaujantis Lietuvos Respublikos valstybės ir savivaldybių turto valdymo, naudojimo ir disponavimo juo įstatymu (Žin., 1998, Nr.</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54 – 1492; Žin., 2002, Nr.</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60 – 2412),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w:t>
      </w:r>
      <w:r w:rsidRPr="00882A9B">
        <w:rPr>
          <w:rFonts w:ascii="Times New Roman" w:hAnsi="Times New Roman" w:cs="Times New Roman"/>
        </w:rPr>
        <w:t>direktoriaus 202</w:t>
      </w:r>
      <w:r w:rsidR="0025362E" w:rsidRPr="00882A9B">
        <w:rPr>
          <w:rFonts w:ascii="Times New Roman" w:hAnsi="Times New Roman" w:cs="Times New Roman"/>
        </w:rPr>
        <w:t>5</w:t>
      </w:r>
      <w:r w:rsidRPr="00882A9B">
        <w:rPr>
          <w:rFonts w:ascii="Times New Roman" w:hAnsi="Times New Roman" w:cs="Times New Roman"/>
        </w:rPr>
        <w:t xml:space="preserve"> m.</w:t>
      </w:r>
      <w:r w:rsidR="00221B93" w:rsidRPr="00882A9B">
        <w:rPr>
          <w:rFonts w:ascii="Times New Roman" w:hAnsi="Times New Roman" w:cs="Times New Roman"/>
        </w:rPr>
        <w:t xml:space="preserve"> </w:t>
      </w:r>
      <w:r w:rsidR="009C4456" w:rsidRPr="007F66B0">
        <w:rPr>
          <w:rFonts w:ascii="Times New Roman" w:hAnsi="Times New Roman" w:cs="Times New Roman"/>
        </w:rPr>
        <w:t xml:space="preserve">spalio  </w:t>
      </w:r>
      <w:r w:rsidR="007F66B0" w:rsidRPr="007F66B0">
        <w:rPr>
          <w:rFonts w:ascii="Times New Roman" w:hAnsi="Times New Roman" w:cs="Times New Roman"/>
        </w:rPr>
        <w:t>24</w:t>
      </w:r>
      <w:r w:rsidR="00911F60" w:rsidRPr="007F66B0">
        <w:rPr>
          <w:rFonts w:ascii="Times New Roman" w:hAnsi="Times New Roman" w:cs="Times New Roman"/>
        </w:rPr>
        <w:t xml:space="preserve"> </w:t>
      </w:r>
      <w:r w:rsidRPr="007F66B0">
        <w:rPr>
          <w:rFonts w:ascii="Times New Roman" w:hAnsi="Times New Roman" w:cs="Times New Roman"/>
        </w:rPr>
        <w:t>d. įsakymu Nr.</w:t>
      </w:r>
      <w:r w:rsidR="00697FD4" w:rsidRPr="007F66B0">
        <w:rPr>
          <w:rFonts w:ascii="Times New Roman" w:hAnsi="Times New Roman" w:cs="Times New Roman"/>
        </w:rPr>
        <w:t xml:space="preserve"> </w:t>
      </w:r>
      <w:r w:rsidRPr="007F66B0">
        <w:rPr>
          <w:rFonts w:ascii="Times New Roman" w:hAnsi="Times New Roman" w:cs="Times New Roman"/>
        </w:rPr>
        <w:t>V-</w:t>
      </w:r>
      <w:r w:rsidR="009C4456" w:rsidRPr="007F66B0">
        <w:rPr>
          <w:rFonts w:ascii="Times New Roman" w:hAnsi="Times New Roman" w:cs="Times New Roman"/>
        </w:rPr>
        <w:t xml:space="preserve"> </w:t>
      </w:r>
      <w:r w:rsidR="007F66B0" w:rsidRPr="007F66B0">
        <w:rPr>
          <w:rFonts w:ascii="Times New Roman" w:hAnsi="Times New Roman" w:cs="Times New Roman"/>
        </w:rPr>
        <w:t>109</w:t>
      </w:r>
      <w:r w:rsidR="009C4456" w:rsidRPr="007F66B0">
        <w:rPr>
          <w:rFonts w:ascii="Times New Roman" w:hAnsi="Times New Roman" w:cs="Times New Roman"/>
        </w:rPr>
        <w:t xml:space="preserve"> </w:t>
      </w:r>
      <w:r w:rsidRPr="00BD0E06">
        <w:rPr>
          <w:rFonts w:ascii="Times New Roman" w:hAnsi="Times New Roman" w:cs="Times New Roman"/>
          <w:color w:val="000000" w:themeColor="text1"/>
        </w:rPr>
        <w:t xml:space="preserve">ir šiomis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materialiojo turto nuomos konkurso sąlygomis (toliau – Konkurso sąlygos).</w:t>
      </w:r>
    </w:p>
    <w:p w14:paraId="4857BDAC" w14:textId="77777777" w:rsidR="00E10F9D" w:rsidRDefault="00E10F9D">
      <w:pPr>
        <w:jc w:val="both"/>
        <w:rPr>
          <w:rFonts w:ascii="Times New Roman" w:hAnsi="Times New Roman" w:cs="Times New Roman"/>
          <w:color w:val="000000" w:themeColor="text1"/>
        </w:rPr>
      </w:pPr>
    </w:p>
    <w:p w14:paraId="3503FF6C" w14:textId="784F47AA" w:rsidR="00E96F17" w:rsidRPr="00E96F17" w:rsidRDefault="00E96F17" w:rsidP="00E96F17">
      <w:pPr>
        <w:jc w:val="center"/>
        <w:rPr>
          <w:rFonts w:ascii="Times New Roman" w:hAnsi="Times New Roman" w:cs="Times New Roman"/>
          <w:b/>
          <w:bCs/>
          <w:color w:val="000000" w:themeColor="text1"/>
        </w:rPr>
      </w:pPr>
      <w:r w:rsidRPr="00E96F17">
        <w:rPr>
          <w:rFonts w:ascii="Times New Roman" w:hAnsi="Times New Roman" w:cs="Times New Roman"/>
          <w:b/>
          <w:bCs/>
          <w:color w:val="000000" w:themeColor="text1"/>
        </w:rPr>
        <w:t>II SKYRIUS</w:t>
      </w:r>
    </w:p>
    <w:p w14:paraId="691444FA" w14:textId="37F6DBA9" w:rsidR="00E10F9D" w:rsidRPr="00221B93" w:rsidRDefault="009C0F12">
      <w:pPr>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REIKALAVIMAI KONKURSO DALYVIAMS</w:t>
      </w:r>
    </w:p>
    <w:p w14:paraId="49A70E53" w14:textId="77777777" w:rsidR="00E10F9D" w:rsidRPr="00221B93" w:rsidRDefault="00E10F9D">
      <w:pPr>
        <w:ind w:hanging="15"/>
        <w:jc w:val="both"/>
        <w:rPr>
          <w:rFonts w:ascii="Times New Roman" w:hAnsi="Times New Roman" w:cs="Times New Roman"/>
          <w:color w:val="000000" w:themeColor="text1"/>
        </w:rPr>
      </w:pPr>
    </w:p>
    <w:p w14:paraId="28DD6863" w14:textId="00401D46" w:rsidR="00E10F9D" w:rsidRPr="00697FD4" w:rsidRDefault="009C0F12" w:rsidP="006C7E0B">
      <w:pPr>
        <w:pStyle w:val="ListParagraph"/>
        <w:numPr>
          <w:ilvl w:val="0"/>
          <w:numId w:val="13"/>
        </w:numPr>
        <w:tabs>
          <w:tab w:val="left" w:pos="426"/>
        </w:tabs>
        <w:ind w:left="0" w:firstLine="567"/>
        <w:jc w:val="both"/>
        <w:rPr>
          <w:rFonts w:ascii="Times New Roman" w:hAnsi="Times New Roman" w:cs="Times New Roman"/>
          <w:color w:val="000000" w:themeColor="text1"/>
        </w:rPr>
      </w:pPr>
      <w:r w:rsidRPr="00697FD4">
        <w:rPr>
          <w:rFonts w:ascii="Times New Roman" w:hAnsi="Times New Roman" w:cs="Times New Roman"/>
          <w:color w:val="000000" w:themeColor="text1"/>
        </w:rPr>
        <w:t xml:space="preserve">Norintys dalyvauti konkurse Dalyviai turi atitikti šiuos reikalavimus </w:t>
      </w:r>
      <w:r w:rsidR="00E96F17">
        <w:rPr>
          <w:rFonts w:ascii="Times New Roman" w:hAnsi="Times New Roman" w:cs="Times New Roman"/>
          <w:color w:val="000000" w:themeColor="text1"/>
        </w:rPr>
        <w:t>ir</w:t>
      </w:r>
      <w:r w:rsidRPr="00697FD4">
        <w:rPr>
          <w:rFonts w:ascii="Times New Roman" w:hAnsi="Times New Roman" w:cs="Times New Roman"/>
          <w:color w:val="000000" w:themeColor="text1"/>
        </w:rPr>
        <w:t xml:space="preserve"> pateikti tai įrodančius dokumentus:</w:t>
      </w:r>
    </w:p>
    <w:p w14:paraId="71D87146" w14:textId="77777777" w:rsidR="00E96F17" w:rsidRDefault="009C0F12" w:rsidP="000E792D">
      <w:pPr>
        <w:pStyle w:val="ListParagraph"/>
        <w:numPr>
          <w:ilvl w:val="0"/>
          <w:numId w:val="15"/>
        </w:numPr>
        <w:tabs>
          <w:tab w:val="left" w:pos="1110"/>
        </w:tabs>
        <w:ind w:hanging="578"/>
        <w:jc w:val="both"/>
        <w:rPr>
          <w:rFonts w:ascii="Times New Roman" w:hAnsi="Times New Roman" w:cs="Times New Roman"/>
          <w:color w:val="000000" w:themeColor="text1"/>
        </w:rPr>
      </w:pPr>
      <w:r w:rsidRPr="00E96F17">
        <w:rPr>
          <w:rFonts w:ascii="Times New Roman" w:hAnsi="Times New Roman" w:cs="Times New Roman"/>
          <w:color w:val="000000" w:themeColor="text1"/>
        </w:rPr>
        <w:t xml:space="preserve">turi būti įregistruotas teisės aktų nustatyta tvarka;  </w:t>
      </w:r>
    </w:p>
    <w:p w14:paraId="00534917" w14:textId="7CC2890E"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E96F17">
        <w:rPr>
          <w:rFonts w:ascii="Times New Roman" w:hAnsi="Times New Roman" w:cs="Times New Roman"/>
          <w:color w:val="000000" w:themeColor="text1"/>
        </w:rPr>
        <w:t>turi turėti teisę užsiimti kūrybine</w:t>
      </w:r>
      <w:r w:rsidR="00B87233">
        <w:rPr>
          <w:rFonts w:ascii="Times New Roman" w:hAnsi="Times New Roman" w:cs="Times New Roman"/>
          <w:color w:val="000000" w:themeColor="text1"/>
        </w:rPr>
        <w:t>-</w:t>
      </w:r>
      <w:r w:rsidRPr="00E96F17">
        <w:rPr>
          <w:rFonts w:ascii="Times New Roman" w:hAnsi="Times New Roman" w:cs="Times New Roman"/>
          <w:color w:val="000000" w:themeColor="text1"/>
        </w:rPr>
        <w:t>edukacine veikla</w:t>
      </w:r>
      <w:r w:rsidR="00B108D9" w:rsidRPr="00E96F17">
        <w:rPr>
          <w:rFonts w:ascii="Times New Roman" w:hAnsi="Times New Roman" w:cs="Times New Roman"/>
          <w:color w:val="000000" w:themeColor="text1"/>
        </w:rPr>
        <w:t xml:space="preserve"> </w:t>
      </w:r>
      <w:r w:rsidRPr="00E96F17">
        <w:rPr>
          <w:rFonts w:ascii="Times New Roman" w:hAnsi="Times New Roman" w:cs="Times New Roman"/>
          <w:color w:val="000000" w:themeColor="text1"/>
        </w:rPr>
        <w:t>teisės aktų nustatyta tvarka;</w:t>
      </w:r>
    </w:p>
    <w:p w14:paraId="40940B98" w14:textId="77777777" w:rsidR="00B87233" w:rsidRDefault="009C0F12" w:rsidP="000E792D">
      <w:pPr>
        <w:pStyle w:val="ListParagraph"/>
        <w:numPr>
          <w:ilvl w:val="0"/>
          <w:numId w:val="15"/>
        </w:numPr>
        <w:tabs>
          <w:tab w:val="left" w:pos="142"/>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negali būti bankrutavęs, likviduojamas, su kreditoriais sudaręs taikos sutartį (susitarimą su kreditoriais tęsti konkurso dalyvio veiklą, kai jis prisiima tam tikrus įsipareigojimus, o kreditoriai sutinka savo reikalavimus atidėti, sumažinti ar jų atsisakyti), sustabdęs ar apribojęs </w:t>
      </w:r>
      <w:r w:rsidRPr="00B87233">
        <w:rPr>
          <w:rFonts w:ascii="Times New Roman" w:hAnsi="Times New Roman" w:cs="Times New Roman"/>
          <w:color w:val="000000" w:themeColor="text1"/>
        </w:rPr>
        <w:lastRenderedPageBreak/>
        <w:t>savo veiklą arba Dalyvio padėtis pagal šalies, kurioje jis registruotas, įstatymus nėra tokia pati ar panaši;</w:t>
      </w:r>
    </w:p>
    <w:p w14:paraId="1AB9B431" w14:textId="77777777"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Dalyviui negali būti iškelta restruktūrizavimo, bankroto byla arba bankroto pro</w:t>
      </w:r>
      <w:r w:rsidR="00221B93" w:rsidRPr="00B87233">
        <w:rPr>
          <w:rFonts w:ascii="Times New Roman" w:hAnsi="Times New Roman" w:cs="Times New Roman"/>
          <w:color w:val="000000" w:themeColor="text1"/>
        </w:rPr>
        <w:t>c</w:t>
      </w:r>
      <w:r w:rsidRPr="00B87233">
        <w:rPr>
          <w:rFonts w:ascii="Times New Roman" w:hAnsi="Times New Roman" w:cs="Times New Roman"/>
          <w:color w:val="000000" w:themeColor="text1"/>
        </w:rPr>
        <w:t>esas vykdomas ne teismo tvarka, inicijuotos priverstinio likvidavimo ar susitarimo su kreditoriais procedūros arba vykdomos analogiškos procedūros pagal šalies, kurioje jis registruotas, įstatymus</w:t>
      </w:r>
      <w:r w:rsidR="00E51CD5" w:rsidRPr="00B87233">
        <w:rPr>
          <w:rFonts w:ascii="Times New Roman" w:hAnsi="Times New Roman" w:cs="Times New Roman"/>
          <w:color w:val="000000" w:themeColor="text1"/>
        </w:rPr>
        <w:t xml:space="preserve"> (2 priedas)</w:t>
      </w:r>
      <w:r w:rsidR="00233F59" w:rsidRPr="00B87233">
        <w:rPr>
          <w:rFonts w:ascii="Times New Roman" w:hAnsi="Times New Roman" w:cs="Times New Roman"/>
          <w:color w:val="000000" w:themeColor="text1"/>
        </w:rPr>
        <w:t>;</w:t>
      </w:r>
    </w:p>
    <w:p w14:paraId="6F147914" w14:textId="2AE85111"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Dalyvis turi būti įvykdęs visus įsipareigojimus, susijusius su mokesčių mokėjimu pagal šalies, kurioje jis registruotas, ar šalies, kurioje yra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Pr="00B87233">
        <w:rPr>
          <w:rFonts w:ascii="Times New Roman" w:hAnsi="Times New Roman" w:cs="Times New Roman"/>
          <w:color w:val="000000" w:themeColor="text1"/>
        </w:rPr>
        <w:t>, reikalavimus;</w:t>
      </w:r>
    </w:p>
    <w:p w14:paraId="26572121" w14:textId="570B729E"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įvykdęs visus įsipareigojimus, susijusius su socialinio draudimo įmokų mokėjimu pagal šalies, kurioje jis registruotas, ar šalies, kurioje yra</w:t>
      </w:r>
      <w:r w:rsidR="00B87233">
        <w:rPr>
          <w:rFonts w:ascii="Times New Roman" w:hAnsi="Times New Roman" w:cs="Times New Roman"/>
          <w:color w:val="000000" w:themeColor="text1"/>
        </w:rPr>
        <w:t xml:space="preserve"> </w:t>
      </w:r>
      <w:r w:rsidR="009164C7">
        <w:rPr>
          <w:rFonts w:ascii="Times New Roman" w:hAnsi="Times New Roman" w:cs="Times New Roman"/>
          <w:color w:val="000000" w:themeColor="text1"/>
        </w:rPr>
        <w:t>Centras</w:t>
      </w:r>
      <w:r w:rsidRPr="00B87233">
        <w:rPr>
          <w:rFonts w:ascii="Times New Roman" w:hAnsi="Times New Roman" w:cs="Times New Roman"/>
          <w:color w:val="000000" w:themeColor="text1"/>
        </w:rPr>
        <w:t>, reikalavimus;</w:t>
      </w:r>
    </w:p>
    <w:p w14:paraId="486C9D3E" w14:textId="61AB9792"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sumokėjęs pradinį įnašą</w:t>
      </w:r>
      <w:r w:rsidR="00A224A0">
        <w:rPr>
          <w:rFonts w:ascii="Times New Roman" w:hAnsi="Times New Roman" w:cs="Times New Roman"/>
          <w:color w:val="000000" w:themeColor="text1"/>
        </w:rPr>
        <w:t xml:space="preserve"> –</w:t>
      </w:r>
      <w:bookmarkStart w:id="1" w:name="_Hlk214286388"/>
      <w:r w:rsidR="008F4D1F">
        <w:rPr>
          <w:rFonts w:ascii="Times New Roman" w:hAnsi="Times New Roman" w:cs="Times New Roman"/>
        </w:rPr>
        <w:t>558,35</w:t>
      </w:r>
      <w:r w:rsidR="00512B45">
        <w:rPr>
          <w:rFonts w:ascii="Times New Roman" w:hAnsi="Times New Roman" w:cs="Times New Roman"/>
        </w:rPr>
        <w:t xml:space="preserve"> Eur </w:t>
      </w:r>
      <w:r w:rsidR="00D46CB7">
        <w:rPr>
          <w:rFonts w:ascii="Times New Roman" w:hAnsi="Times New Roman" w:cs="Times New Roman"/>
        </w:rPr>
        <w:t xml:space="preserve"> </w:t>
      </w:r>
      <w:r w:rsidRPr="00827AFF">
        <w:rPr>
          <w:rFonts w:ascii="Times New Roman" w:hAnsi="Times New Roman" w:cs="Times New Roman"/>
        </w:rPr>
        <w:t>(</w:t>
      </w:r>
      <w:r w:rsidR="008F4D1F">
        <w:rPr>
          <w:rFonts w:ascii="Times New Roman" w:hAnsi="Times New Roman" w:cs="Times New Roman"/>
        </w:rPr>
        <w:t xml:space="preserve">penki šimtai </w:t>
      </w:r>
      <w:r w:rsidR="005A78BF">
        <w:rPr>
          <w:rFonts w:ascii="Times New Roman" w:hAnsi="Times New Roman" w:cs="Times New Roman"/>
        </w:rPr>
        <w:t xml:space="preserve">penkiasdešimt aštuoni </w:t>
      </w:r>
      <w:r w:rsidR="00512B45">
        <w:rPr>
          <w:rFonts w:ascii="Times New Roman" w:hAnsi="Times New Roman" w:cs="Times New Roman"/>
        </w:rPr>
        <w:t>eurai 35 ct)</w:t>
      </w:r>
      <w:bookmarkEnd w:id="1"/>
      <w:r w:rsidR="002B386B" w:rsidRPr="00827AFF">
        <w:rPr>
          <w:rFonts w:ascii="Times New Roman" w:hAnsi="Times New Roman" w:cs="Times New Roman"/>
        </w:rPr>
        <w:t>,</w:t>
      </w:r>
      <w:r w:rsidR="00827AFF" w:rsidRPr="00827AFF">
        <w:rPr>
          <w:rFonts w:ascii="Times New Roman" w:hAnsi="Times New Roman" w:cs="Times New Roman"/>
        </w:rPr>
        <w:t xml:space="preserve"> </w:t>
      </w:r>
      <w:r w:rsidRPr="00420F5D">
        <w:rPr>
          <w:rFonts w:ascii="Times New Roman" w:hAnsi="Times New Roman" w:cs="Times New Roman"/>
        </w:rPr>
        <w:t xml:space="preserve">lygų </w:t>
      </w:r>
      <w:r w:rsidR="00C81FAD">
        <w:rPr>
          <w:rFonts w:ascii="Times New Roman" w:hAnsi="Times New Roman" w:cs="Times New Roman"/>
        </w:rPr>
        <w:t xml:space="preserve">1 mėnesio </w:t>
      </w:r>
      <w:r w:rsidRPr="00420F5D">
        <w:rPr>
          <w:rFonts w:ascii="Times New Roman" w:hAnsi="Times New Roman" w:cs="Times New Roman"/>
        </w:rPr>
        <w:t>pradiniam nuompinigių dydžiui</w:t>
      </w:r>
      <w:r w:rsidR="00A224A0">
        <w:rPr>
          <w:rFonts w:ascii="Times New Roman" w:hAnsi="Times New Roman" w:cs="Times New Roman"/>
        </w:rPr>
        <w:t>,</w:t>
      </w:r>
      <w:r w:rsidR="009164C7">
        <w:rPr>
          <w:rFonts w:ascii="Times New Roman" w:hAnsi="Times New Roman" w:cs="Times New Roman"/>
        </w:rPr>
        <w:t xml:space="preserve"> </w:t>
      </w:r>
      <w:r w:rsidRPr="00B87233">
        <w:rPr>
          <w:rFonts w:ascii="Times New Roman" w:hAnsi="Times New Roman" w:cs="Times New Roman"/>
          <w:color w:val="000000" w:themeColor="text1"/>
        </w:rPr>
        <w:t xml:space="preserve">į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B87233">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sąskaitą Nr.</w:t>
      </w:r>
      <w:r w:rsidR="00866C0B" w:rsidRPr="00B87233">
        <w:rPr>
          <w:rFonts w:ascii="Times New Roman" w:hAnsi="Times New Roman" w:cs="Times New Roman"/>
          <w:color w:val="000000" w:themeColor="text1"/>
        </w:rPr>
        <w:t xml:space="preserve"> </w:t>
      </w:r>
      <w:r w:rsidR="00866C0B" w:rsidRPr="00B87233">
        <w:rPr>
          <w:rFonts w:ascii="Times New Roman" w:eastAsia="Calibri" w:hAnsi="Times New Roman" w:cs="Times New Roman"/>
          <w:color w:val="000000" w:themeColor="text1"/>
          <w:kern w:val="0"/>
        </w:rPr>
        <w:t>LT074040063610001971</w:t>
      </w:r>
      <w:r w:rsidRPr="00B87233">
        <w:rPr>
          <w:rFonts w:ascii="Times New Roman" w:hAnsi="Times New Roman" w:cs="Times New Roman"/>
          <w:color w:val="000000" w:themeColor="text1"/>
        </w:rPr>
        <w:t>,</w:t>
      </w:r>
      <w:r w:rsidR="00420F5D">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 xml:space="preserve">esančią </w:t>
      </w:r>
      <w:r w:rsidR="00866C0B" w:rsidRPr="00B87233">
        <w:rPr>
          <w:rFonts w:ascii="Times New Roman" w:hAnsi="Times New Roman" w:cs="Times New Roman"/>
          <w:color w:val="000000" w:themeColor="text1"/>
        </w:rPr>
        <w:t>Lietuvos Respublikos finansų ministerij</w:t>
      </w:r>
      <w:r w:rsidR="00B87233">
        <w:rPr>
          <w:rFonts w:ascii="Times New Roman" w:hAnsi="Times New Roman" w:cs="Times New Roman"/>
          <w:color w:val="000000" w:themeColor="text1"/>
        </w:rPr>
        <w:t>oje.</w:t>
      </w:r>
    </w:p>
    <w:p w14:paraId="3434FC86" w14:textId="3D7B90BE" w:rsidR="00E10F9D" w:rsidRPr="00B87233" w:rsidRDefault="009C0F12" w:rsidP="00B87233">
      <w:pPr>
        <w:pStyle w:val="ListParagraph"/>
        <w:numPr>
          <w:ilvl w:val="0"/>
          <w:numId w:val="17"/>
        </w:numPr>
        <w:tabs>
          <w:tab w:val="left" w:pos="1110"/>
        </w:tabs>
        <w:ind w:left="0" w:firstLine="567"/>
        <w:jc w:val="both"/>
        <w:rPr>
          <w:rFonts w:ascii="Times New Roman" w:hAnsi="Times New Roman" w:cs="Times New Roman"/>
          <w:color w:val="000000" w:themeColor="text1"/>
        </w:rPr>
      </w:pPr>
      <w:r w:rsidRPr="00B87233">
        <w:rPr>
          <w:rFonts w:ascii="Times New Roman" w:hAnsi="Times New Roman" w:cs="Times New Roman"/>
          <w:color w:val="000000" w:themeColor="text1"/>
        </w:rPr>
        <w:t>Norintieji dalyvauti konkurse turi užtikrinti, kad:</w:t>
      </w:r>
    </w:p>
    <w:p w14:paraId="5A6DB4C7" w14:textId="0C816334" w:rsidR="00B87233" w:rsidRDefault="009C0F12" w:rsidP="00EA0C2F">
      <w:pPr>
        <w:pStyle w:val="ListParagraph"/>
        <w:numPr>
          <w:ilvl w:val="0"/>
          <w:numId w:val="19"/>
        </w:numPr>
        <w:tabs>
          <w:tab w:val="left" w:pos="860"/>
          <w:tab w:val="left" w:pos="88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nuomojamose patalpose bus teikiamos edukacinės-kūrybinės paslaugos;</w:t>
      </w:r>
    </w:p>
    <w:p w14:paraId="3A810079" w14:textId="44404856" w:rsidR="00B87233" w:rsidRDefault="009C0F12" w:rsidP="00EA0C2F">
      <w:pPr>
        <w:pStyle w:val="ListParagraph"/>
        <w:numPr>
          <w:ilvl w:val="0"/>
          <w:numId w:val="19"/>
        </w:numPr>
        <w:tabs>
          <w:tab w:val="left" w:pos="1276"/>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eksplo</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tuojamas Turtas atitiks priešgaisrinės saugos, higienos ir kitus paslaugų teikimui keliamus reikal</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vimus.</w:t>
      </w:r>
    </w:p>
    <w:p w14:paraId="132540AC" w14:textId="744EA457" w:rsidR="00E10F9D" w:rsidRPr="00EA0C2F" w:rsidRDefault="00B87233" w:rsidP="00B87233">
      <w:pPr>
        <w:pStyle w:val="ListParagraph"/>
        <w:numPr>
          <w:ilvl w:val="0"/>
          <w:numId w:val="21"/>
        </w:numPr>
        <w:tabs>
          <w:tab w:val="left" w:pos="567"/>
        </w:tabs>
        <w:ind w:left="0" w:firstLine="567"/>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009C0F12" w:rsidRPr="00EA0C2F">
        <w:rPr>
          <w:rFonts w:ascii="Times New Roman" w:hAnsi="Times New Roman" w:cs="Times New Roman"/>
          <w:color w:val="000000" w:themeColor="text1"/>
        </w:rPr>
        <w:t>Jeigu paraišką teikia ūkio subjektų grupė, kuri veikia jungtinės veiklos sutarties pagrindu, kiekvienas tokios grupės narys privalo atitikti reikalavimus, n</w:t>
      </w:r>
      <w:r w:rsidR="00221B93" w:rsidRPr="00EA0C2F">
        <w:rPr>
          <w:rFonts w:ascii="Times New Roman" w:hAnsi="Times New Roman" w:cs="Times New Roman"/>
          <w:color w:val="000000" w:themeColor="text1"/>
        </w:rPr>
        <w:t>u</w:t>
      </w:r>
      <w:r w:rsidR="009C0F12" w:rsidRPr="00EA0C2F">
        <w:rPr>
          <w:rFonts w:ascii="Times New Roman" w:hAnsi="Times New Roman" w:cs="Times New Roman"/>
          <w:color w:val="000000" w:themeColor="text1"/>
        </w:rPr>
        <w:t xml:space="preserve">rodytus Konkurso sąlygų </w:t>
      </w:r>
      <w:r w:rsidR="00D4280A" w:rsidRPr="00EA0C2F">
        <w:rPr>
          <w:rFonts w:ascii="Times New Roman" w:hAnsi="Times New Roman" w:cs="Times New Roman"/>
          <w:color w:val="000000" w:themeColor="text1"/>
        </w:rPr>
        <w:t>10.1</w:t>
      </w:r>
      <w:r w:rsidR="009C0F12" w:rsidRPr="00EA0C2F">
        <w:rPr>
          <w:rFonts w:ascii="Times New Roman" w:hAnsi="Times New Roman" w:cs="Times New Roman"/>
          <w:color w:val="000000" w:themeColor="text1"/>
        </w:rPr>
        <w:t xml:space="preserve">,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.3</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.5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o visi kartu – Konkurso sąlygų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.2 ir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.6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nurodytus reikalavimus.</w:t>
      </w:r>
    </w:p>
    <w:p w14:paraId="00AB52FA" w14:textId="77777777" w:rsidR="00D62FAD" w:rsidRPr="00B87233" w:rsidRDefault="00D62FAD" w:rsidP="00D62FAD">
      <w:pPr>
        <w:pStyle w:val="ListParagraph"/>
        <w:tabs>
          <w:tab w:val="left" w:pos="567"/>
        </w:tabs>
        <w:ind w:left="567"/>
        <w:jc w:val="both"/>
        <w:rPr>
          <w:rFonts w:ascii="Times New Roman" w:hAnsi="Times New Roman" w:cs="Times New Roman"/>
          <w:color w:val="000000" w:themeColor="text1"/>
        </w:rPr>
      </w:pPr>
    </w:p>
    <w:p w14:paraId="172ED3E3" w14:textId="1CE4D349" w:rsidR="00E10F9D" w:rsidRPr="00221B93" w:rsidRDefault="00D62FAD">
      <w:pPr>
        <w:tabs>
          <w:tab w:val="left" w:pos="1110"/>
        </w:tabs>
        <w:ind w:hanging="15"/>
        <w:jc w:val="center"/>
        <w:rPr>
          <w:rFonts w:ascii="Times New Roman" w:hAnsi="Times New Roman" w:cs="Times New Roman"/>
          <w:b/>
          <w:bCs/>
          <w:color w:val="000000" w:themeColor="text1"/>
        </w:rPr>
      </w:pPr>
      <w:r>
        <w:rPr>
          <w:rFonts w:ascii="Times New Roman" w:hAnsi="Times New Roman" w:cs="Times New Roman"/>
          <w:b/>
          <w:bCs/>
          <w:color w:val="000000" w:themeColor="text1"/>
        </w:rPr>
        <w:t>III SKYRIUS</w:t>
      </w:r>
    </w:p>
    <w:p w14:paraId="7A83774A" w14:textId="0F0A8E43" w:rsidR="00E10F9D" w:rsidRPr="00221B93" w:rsidRDefault="009C0F12">
      <w:pPr>
        <w:tabs>
          <w:tab w:val="left" w:pos="1110"/>
        </w:tabs>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PARAIŠKŲ PATEIKIMAS</w:t>
      </w:r>
    </w:p>
    <w:p w14:paraId="20844B32" w14:textId="77777777" w:rsidR="00E10F9D" w:rsidRPr="00221B93" w:rsidRDefault="00E10F9D">
      <w:pPr>
        <w:tabs>
          <w:tab w:val="left" w:pos="1110"/>
        </w:tabs>
        <w:jc w:val="center"/>
        <w:rPr>
          <w:rFonts w:ascii="Times New Roman" w:hAnsi="Times New Roman" w:cs="Times New Roman"/>
          <w:b/>
          <w:bCs/>
          <w:color w:val="000000" w:themeColor="text1"/>
        </w:rPr>
      </w:pPr>
    </w:p>
    <w:p w14:paraId="0157CFFE" w14:textId="333F5185"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Vokai su paraiškomis (Konkurso sąlygų 1 priedas) pateikiami </w:t>
      </w:r>
      <w:r w:rsidR="00D62FAD">
        <w:rPr>
          <w:rFonts w:ascii="Times New Roman" w:hAnsi="Times New Roman" w:cs="Times New Roman"/>
          <w:color w:val="000000" w:themeColor="text1"/>
        </w:rPr>
        <w:t xml:space="preserve">adresu </w:t>
      </w:r>
      <w:r w:rsidRPr="00D62FAD">
        <w:rPr>
          <w:rFonts w:ascii="Times New Roman" w:hAnsi="Times New Roman" w:cs="Times New Roman"/>
          <w:color w:val="000000" w:themeColor="text1"/>
        </w:rPr>
        <w:t xml:space="preserve">Akademijos </w:t>
      </w:r>
      <w:r w:rsidR="00D62FAD">
        <w:rPr>
          <w:rFonts w:ascii="Times New Roman" w:hAnsi="Times New Roman" w:cs="Times New Roman"/>
          <w:color w:val="000000" w:themeColor="text1"/>
        </w:rPr>
        <w:t xml:space="preserve">g. </w:t>
      </w:r>
      <w:r w:rsidRPr="00D62FAD">
        <w:rPr>
          <w:rFonts w:ascii="Times New Roman" w:hAnsi="Times New Roman" w:cs="Times New Roman"/>
          <w:color w:val="000000" w:themeColor="text1"/>
        </w:rPr>
        <w:t>2, Vilniu</w:t>
      </w:r>
      <w:r w:rsidR="00D62FAD">
        <w:rPr>
          <w:rFonts w:ascii="Times New Roman" w:hAnsi="Times New Roman" w:cs="Times New Roman"/>
          <w:color w:val="000000" w:themeColor="text1"/>
        </w:rPr>
        <w:t>s,</w:t>
      </w:r>
      <w:r w:rsidRPr="00D62FAD">
        <w:rPr>
          <w:rFonts w:ascii="Times New Roman" w:hAnsi="Times New Roman" w:cs="Times New Roman"/>
          <w:color w:val="000000" w:themeColor="text1"/>
        </w:rPr>
        <w:t xml:space="preserve"> ne vėliau kaip iki </w:t>
      </w:r>
      <w:r w:rsidRPr="00405691">
        <w:rPr>
          <w:rFonts w:ascii="Times New Roman" w:hAnsi="Times New Roman" w:cs="Times New Roman"/>
        </w:rPr>
        <w:t>202</w:t>
      </w:r>
      <w:r w:rsidR="00D72C09" w:rsidRPr="00405691">
        <w:rPr>
          <w:rFonts w:ascii="Times New Roman" w:hAnsi="Times New Roman" w:cs="Times New Roman"/>
        </w:rPr>
        <w:t>5</w:t>
      </w:r>
      <w:r w:rsidRPr="00405691">
        <w:rPr>
          <w:rFonts w:ascii="Times New Roman" w:hAnsi="Times New Roman" w:cs="Times New Roman"/>
        </w:rPr>
        <w:t xml:space="preserve"> m. </w:t>
      </w:r>
      <w:r w:rsidR="003D0CEA">
        <w:rPr>
          <w:rFonts w:ascii="Times New Roman" w:hAnsi="Times New Roman" w:cs="Times New Roman"/>
        </w:rPr>
        <w:t>gruodžio</w:t>
      </w:r>
      <w:r w:rsidR="00985D1C">
        <w:rPr>
          <w:rFonts w:ascii="Times New Roman" w:hAnsi="Times New Roman" w:cs="Times New Roman"/>
        </w:rPr>
        <w:t xml:space="preserve"> 2</w:t>
      </w:r>
      <w:r w:rsidR="00D72C09" w:rsidRPr="00405691">
        <w:rPr>
          <w:rFonts w:ascii="Times New Roman" w:hAnsi="Times New Roman" w:cs="Times New Roman"/>
        </w:rPr>
        <w:t xml:space="preserve"> d.</w:t>
      </w:r>
      <w:r w:rsidRPr="00405691">
        <w:rPr>
          <w:rFonts w:ascii="Times New Roman" w:hAnsi="Times New Roman" w:cs="Times New Roman"/>
        </w:rPr>
        <w:t xml:space="preserve"> </w:t>
      </w:r>
      <w:r w:rsidRPr="00420F5D">
        <w:rPr>
          <w:rFonts w:ascii="Times New Roman" w:hAnsi="Times New Roman" w:cs="Times New Roman"/>
        </w:rPr>
        <w:t>1</w:t>
      </w:r>
      <w:r w:rsidR="0099796D">
        <w:rPr>
          <w:rFonts w:ascii="Times New Roman" w:hAnsi="Times New Roman" w:cs="Times New Roman"/>
        </w:rPr>
        <w:t>0</w:t>
      </w:r>
      <w:r w:rsidR="00D62FAD" w:rsidRPr="00420F5D">
        <w:rPr>
          <w:rFonts w:ascii="Times New Roman" w:hAnsi="Times New Roman" w:cs="Times New Roman"/>
        </w:rPr>
        <w:t>.</w:t>
      </w:r>
      <w:r w:rsidR="00B108D9" w:rsidRPr="00420F5D">
        <w:rPr>
          <w:rFonts w:ascii="Times New Roman" w:hAnsi="Times New Roman" w:cs="Times New Roman"/>
        </w:rPr>
        <w:t>0</w:t>
      </w:r>
      <w:r w:rsidRPr="00420F5D">
        <w:rPr>
          <w:rFonts w:ascii="Times New Roman" w:hAnsi="Times New Roman" w:cs="Times New Roman"/>
        </w:rPr>
        <w:t xml:space="preserve">0 val. </w:t>
      </w:r>
      <w:r w:rsidRPr="00D62FAD">
        <w:rPr>
          <w:rFonts w:ascii="Times New Roman" w:hAnsi="Times New Roman" w:cs="Times New Roman"/>
          <w:color w:val="000000" w:themeColor="text1"/>
        </w:rPr>
        <w:t>Pavėluotai atneštas vokas su paraiška neatplėštas grąžinamas jį pateikusiam asmeniui.</w:t>
      </w:r>
    </w:p>
    <w:p w14:paraId="7E5ABF42" w14:textId="2FE88303"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Už konkurso organizavimą ir vykdymą atsakinga </w:t>
      </w:r>
      <w:r w:rsidR="00EA0C2F">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D62FAD">
        <w:rPr>
          <w:rFonts w:ascii="Times New Roman" w:hAnsi="Times New Roman" w:cs="Times New Roman"/>
          <w:color w:val="000000" w:themeColor="text1"/>
        </w:rPr>
        <w:t xml:space="preserve"> </w:t>
      </w:r>
      <w:r w:rsidR="00A421E1">
        <w:rPr>
          <w:rFonts w:ascii="Times New Roman" w:hAnsi="Times New Roman" w:cs="Times New Roman"/>
          <w:color w:val="000000" w:themeColor="text1"/>
        </w:rPr>
        <w:t xml:space="preserve">Veiklos aprūpinimo ir saugos skyriaus </w:t>
      </w:r>
      <w:r w:rsidR="00D62FAD">
        <w:rPr>
          <w:rFonts w:ascii="Times New Roman" w:hAnsi="Times New Roman" w:cs="Times New Roman"/>
          <w:color w:val="000000" w:themeColor="text1"/>
        </w:rPr>
        <w:t>vyriausioji</w:t>
      </w:r>
      <w:r w:rsidRPr="00D62FAD">
        <w:rPr>
          <w:rFonts w:ascii="Times New Roman" w:hAnsi="Times New Roman" w:cs="Times New Roman"/>
          <w:color w:val="000000" w:themeColor="text1"/>
        </w:rPr>
        <w:t xml:space="preserve"> specialistė Vida Petiukonienė (</w:t>
      </w:r>
      <w:r w:rsidR="00221B93" w:rsidRPr="00D62FAD">
        <w:rPr>
          <w:rFonts w:ascii="Times New Roman" w:hAnsi="Times New Roman" w:cs="Times New Roman"/>
          <w:color w:val="000000" w:themeColor="text1"/>
        </w:rPr>
        <w:t>Akademijos</w:t>
      </w:r>
      <w:r w:rsidRPr="00D62FAD">
        <w:rPr>
          <w:rFonts w:ascii="Times New Roman" w:hAnsi="Times New Roman" w:cs="Times New Roman"/>
          <w:color w:val="000000" w:themeColor="text1"/>
        </w:rPr>
        <w:t xml:space="preserve"> g. </w:t>
      </w:r>
      <w:r w:rsidR="00221B93" w:rsidRPr="00D62FAD">
        <w:rPr>
          <w:rFonts w:ascii="Times New Roman" w:hAnsi="Times New Roman" w:cs="Times New Roman"/>
          <w:color w:val="000000" w:themeColor="text1"/>
        </w:rPr>
        <w:t>2</w:t>
      </w:r>
      <w:r w:rsidRPr="00D62FAD">
        <w:rPr>
          <w:rFonts w:ascii="Times New Roman" w:hAnsi="Times New Roman" w:cs="Times New Roman"/>
          <w:color w:val="000000" w:themeColor="text1"/>
        </w:rPr>
        <w:t xml:space="preserve">, Vilnius, </w:t>
      </w:r>
      <w:r w:rsidR="00985D1C">
        <w:rPr>
          <w:rFonts w:ascii="Times New Roman" w:hAnsi="Times New Roman" w:cs="Times New Roman"/>
          <w:color w:val="000000" w:themeColor="text1"/>
        </w:rPr>
        <w:t>211 kab.</w:t>
      </w:r>
      <w:r w:rsidR="006A7481">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tel.</w:t>
      </w:r>
      <w:r w:rsidR="00D62FAD">
        <w:rPr>
          <w:rFonts w:ascii="Times New Roman" w:hAnsi="Times New Roman" w:cs="Times New Roman"/>
          <w:color w:val="000000" w:themeColor="text1"/>
        </w:rPr>
        <w:t xml:space="preserve"> </w:t>
      </w:r>
      <w:r w:rsidR="002F5533">
        <w:rPr>
          <w:rFonts w:ascii="Times New Roman" w:hAnsi="Times New Roman" w:cs="Times New Roman"/>
          <w:color w:val="000000" w:themeColor="text1"/>
        </w:rPr>
        <w:t>+370</w:t>
      </w:r>
      <w:r w:rsidRPr="00D62FAD">
        <w:rPr>
          <w:rFonts w:ascii="Times New Roman" w:hAnsi="Times New Roman" w:cs="Times New Roman"/>
          <w:color w:val="000000" w:themeColor="text1"/>
        </w:rPr>
        <w:t xml:space="preserve"> 614 92</w:t>
      </w:r>
      <w:r w:rsid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522, el.</w:t>
      </w:r>
      <w:r w:rsidR="00221B93" w:rsidRP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 xml:space="preserve">p. </w:t>
      </w:r>
      <w:hyperlink r:id="rId6" w:history="1">
        <w:r w:rsidR="00D62FAD" w:rsidRPr="00EA0C2F">
          <w:rPr>
            <w:rStyle w:val="Hyperlink"/>
            <w:rFonts w:ascii="Times New Roman" w:hAnsi="Times New Roman" w:cs="Times New Roman"/>
            <w:color w:val="auto"/>
            <w:u w:val="none"/>
          </w:rPr>
          <w:t>vida.petiukoniene@gamtc.lt</w:t>
        </w:r>
      </w:hyperlink>
      <w:r w:rsidRPr="00D62FAD">
        <w:rPr>
          <w:rFonts w:ascii="Times New Roman" w:hAnsi="Times New Roman" w:cs="Times New Roman"/>
          <w:color w:val="000000" w:themeColor="text1"/>
        </w:rPr>
        <w:t>)</w:t>
      </w:r>
      <w:r w:rsidR="00D62FAD">
        <w:rPr>
          <w:rFonts w:ascii="Times New Roman" w:hAnsi="Times New Roman" w:cs="Times New Roman"/>
          <w:color w:val="000000" w:themeColor="text1"/>
        </w:rPr>
        <w:t>.</w:t>
      </w:r>
    </w:p>
    <w:p w14:paraId="47DF9D44" w14:textId="5F228A61" w:rsidR="00E10F9D" w:rsidRP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Paraiškos turi būti pateikiamos lietuvių kalba užklijuotame voke, ant kurio turi būti užrašyta: Dalyvio pavadinimas ir adresas, turto, kurio nuomos konkursas buvo paskelbtas, pavadinimas, adresas ir nuoroda </w:t>
      </w:r>
      <w:r w:rsidR="00D62FAD">
        <w:rPr>
          <w:rFonts w:ascii="Times New Roman" w:hAnsi="Times New Roman" w:cs="Times New Roman"/>
          <w:color w:val="000000" w:themeColor="text1"/>
        </w:rPr>
        <w:t>„</w:t>
      </w:r>
      <w:bookmarkStart w:id="2" w:name="_Hlk211949709"/>
      <w:r w:rsidR="00E03947">
        <w:rPr>
          <w:rFonts w:ascii="Times New Roman" w:hAnsi="Times New Roman" w:cs="Times New Roman"/>
          <w:color w:val="000000" w:themeColor="text1"/>
        </w:rPr>
        <w:t>Valstybinio mokslinių tyrimų instituto Gamtos tyrimų centro</w:t>
      </w:r>
      <w:r w:rsidR="0071626F">
        <w:rPr>
          <w:rFonts w:ascii="Times New Roman" w:hAnsi="Times New Roman" w:cs="Times New Roman"/>
          <w:color w:val="000000" w:themeColor="text1"/>
        </w:rPr>
        <w:t xml:space="preserve"> materialiojo t</w:t>
      </w:r>
      <w:r w:rsidRPr="00D62FAD">
        <w:rPr>
          <w:rFonts w:ascii="Times New Roman" w:hAnsi="Times New Roman" w:cs="Times New Roman"/>
          <w:color w:val="000000" w:themeColor="text1"/>
        </w:rPr>
        <w:t>urto nuomos konkursui</w:t>
      </w:r>
      <w:bookmarkEnd w:id="2"/>
      <w:r w:rsidR="00D62FAD">
        <w:rPr>
          <w:rFonts w:ascii="Times New Roman" w:hAnsi="Times New Roman" w:cs="Times New Roman"/>
          <w:color w:val="000000" w:themeColor="text1"/>
        </w:rPr>
        <w:t>“</w:t>
      </w:r>
      <w:r w:rsidRPr="00D62FAD">
        <w:rPr>
          <w:rFonts w:ascii="Times New Roman" w:hAnsi="Times New Roman" w:cs="Times New Roman"/>
          <w:color w:val="000000" w:themeColor="text1"/>
        </w:rPr>
        <w:t>. Voke turi būti pateikta:</w:t>
      </w:r>
    </w:p>
    <w:p w14:paraId="3236180E"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paraiška, kurioje nurodyta Dalyvio teisinė forma, pavadinimas, kodas ir buveinės adresas, steigimo dokumentų ar kitų steigimo faktą patvirtinančių dokumentų kopijos, kontaktinio asmens telefono numeris, elektroninio pašto adresas;</w:t>
      </w:r>
    </w:p>
    <w:p w14:paraId="524E9EE6"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nustatyta tvarka patvirtintas įgaliojimas, jeigu Dalyviui konkurse atstovauja jo įgaliotas asmuo;</w:t>
      </w:r>
    </w:p>
    <w:p w14:paraId="123B4A2B" w14:textId="77777777" w:rsidR="00712994" w:rsidRDefault="009C0F12" w:rsidP="00EA0C2F">
      <w:pPr>
        <w:pStyle w:val="ListParagraph"/>
        <w:numPr>
          <w:ilvl w:val="0"/>
          <w:numId w:val="23"/>
        </w:numPr>
        <w:tabs>
          <w:tab w:val="left" w:pos="567"/>
        </w:tabs>
        <w:ind w:left="142" w:firstLine="0"/>
        <w:jc w:val="both"/>
        <w:rPr>
          <w:rFonts w:ascii="Times New Roman" w:hAnsi="Times New Roman" w:cs="Times New Roman"/>
          <w:color w:val="000000" w:themeColor="text1"/>
        </w:rPr>
      </w:pPr>
      <w:r w:rsidRPr="00712994">
        <w:rPr>
          <w:rFonts w:ascii="Times New Roman" w:hAnsi="Times New Roman" w:cs="Times New Roman"/>
          <w:color w:val="000000" w:themeColor="text1"/>
        </w:rPr>
        <w:t>siūlomas konkretus nuompinigių dydis;</w:t>
      </w:r>
    </w:p>
    <w:p w14:paraId="47BB35D7" w14:textId="49751F3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oficialių dokumentų kopijos, patvirtinančios, kad Dalyvis atitinka teisės aktų reikalavimus ir turi teisę ir kvalifikaciją užsiimti kūrybine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edukacine veikla</w:t>
      </w:r>
      <w:r w:rsidR="00233F59" w:rsidRPr="00712994">
        <w:rPr>
          <w:rFonts w:ascii="Times New Roman" w:hAnsi="Times New Roman" w:cs="Times New Roman"/>
          <w:color w:val="000000" w:themeColor="text1"/>
        </w:rPr>
        <w:t xml:space="preserve"> </w:t>
      </w:r>
      <w:r w:rsidRPr="00712994">
        <w:rPr>
          <w:rFonts w:ascii="Times New Roman" w:hAnsi="Times New Roman" w:cs="Times New Roman"/>
          <w:color w:val="000000" w:themeColor="text1"/>
        </w:rPr>
        <w:t xml:space="preserve">(Konkurso sąlygų </w:t>
      </w:r>
      <w:r w:rsidR="00712994">
        <w:rPr>
          <w:rFonts w:ascii="Times New Roman" w:hAnsi="Times New Roman" w:cs="Times New Roman"/>
          <w:color w:val="000000" w:themeColor="text1"/>
        </w:rPr>
        <w:t>10</w:t>
      </w:r>
      <w:r w:rsidRPr="00712994">
        <w:rPr>
          <w:rFonts w:ascii="Times New Roman" w:hAnsi="Times New Roman" w:cs="Times New Roman"/>
          <w:color w:val="000000" w:themeColor="text1"/>
        </w:rPr>
        <w:t xml:space="preserve">.2 </w:t>
      </w:r>
      <w:r w:rsidR="00712994">
        <w:rPr>
          <w:rFonts w:ascii="Times New Roman" w:hAnsi="Times New Roman" w:cs="Times New Roman"/>
          <w:color w:val="000000" w:themeColor="text1"/>
        </w:rPr>
        <w:t>papunktis</w:t>
      </w:r>
      <w:r w:rsidRPr="00712994">
        <w:rPr>
          <w:rFonts w:ascii="Times New Roman" w:hAnsi="Times New Roman" w:cs="Times New Roman"/>
          <w:color w:val="000000" w:themeColor="text1"/>
        </w:rPr>
        <w:t>)</w:t>
      </w:r>
      <w:r w:rsidR="00766CF1">
        <w:rPr>
          <w:rFonts w:ascii="Times New Roman" w:hAnsi="Times New Roman" w:cs="Times New Roman"/>
          <w:color w:val="000000" w:themeColor="text1"/>
        </w:rPr>
        <w:t xml:space="preserve">. Oficialių dokumentų kopijos turi būti </w:t>
      </w:r>
      <w:r w:rsidRPr="00712994">
        <w:rPr>
          <w:rFonts w:ascii="Times New Roman" w:hAnsi="Times New Roman" w:cs="Times New Roman"/>
          <w:color w:val="000000" w:themeColor="text1"/>
        </w:rPr>
        <w:t>patvirtintos antspaudu (jeigu j</w:t>
      </w:r>
      <w:r w:rsidR="00766CF1">
        <w:rPr>
          <w:rFonts w:ascii="Times New Roman" w:hAnsi="Times New Roman" w:cs="Times New Roman"/>
          <w:color w:val="000000" w:themeColor="text1"/>
        </w:rPr>
        <w:t>o</w:t>
      </w:r>
      <w:r w:rsidRPr="00712994">
        <w:rPr>
          <w:rFonts w:ascii="Times New Roman" w:hAnsi="Times New Roman" w:cs="Times New Roman"/>
          <w:color w:val="000000" w:themeColor="text1"/>
        </w:rPr>
        <w:t>s privalo turėti an</w:t>
      </w:r>
      <w:r w:rsidR="009E4D9A">
        <w:rPr>
          <w:rFonts w:ascii="Times New Roman" w:hAnsi="Times New Roman" w:cs="Times New Roman"/>
          <w:color w:val="000000" w:themeColor="text1"/>
        </w:rPr>
        <w:t>t</w:t>
      </w:r>
      <w:r w:rsidRPr="00712994">
        <w:rPr>
          <w:rFonts w:ascii="Times New Roman" w:hAnsi="Times New Roman" w:cs="Times New Roman"/>
          <w:color w:val="000000" w:themeColor="text1"/>
        </w:rPr>
        <w:t>spaudą) ir įgalioto atstovo parašu;</w:t>
      </w:r>
    </w:p>
    <w:p w14:paraId="62819219"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valstybės įmonės </w:t>
      </w:r>
      <w:r w:rsidR="00712994">
        <w:rPr>
          <w:rFonts w:ascii="Times New Roman" w:hAnsi="Times New Roman" w:cs="Times New Roman"/>
          <w:color w:val="000000" w:themeColor="text1"/>
        </w:rPr>
        <w:t>R</w:t>
      </w:r>
      <w:r w:rsidRPr="00712994">
        <w:rPr>
          <w:rFonts w:ascii="Times New Roman" w:hAnsi="Times New Roman" w:cs="Times New Roman"/>
          <w:color w:val="000000" w:themeColor="text1"/>
        </w:rPr>
        <w:t>egistrų centro pažyma arba įgaliotos užsienio institucijos išduoti dokumentai, patvirtinantys, kad Dalyvis nėra bankru</w:t>
      </w:r>
      <w:r w:rsidR="00221B93" w:rsidRPr="00712994">
        <w:rPr>
          <w:rFonts w:ascii="Times New Roman" w:hAnsi="Times New Roman" w:cs="Times New Roman"/>
          <w:color w:val="000000" w:themeColor="text1"/>
        </w:rPr>
        <w:t>ta</w:t>
      </w:r>
      <w:r w:rsidRPr="00712994">
        <w:rPr>
          <w:rFonts w:ascii="Times New Roman" w:hAnsi="Times New Roman" w:cs="Times New Roman"/>
          <w:color w:val="000000" w:themeColor="text1"/>
        </w:rPr>
        <w:t>vęs, likviduotas, jo veikla neapribota ar jis nėra panašioje situacijoje. Jeigu Dalyvio buveinės šalyje tokie dokumentai neišduodami arba neapima visų keliamų klausimų, juos galima pakeisti atitinkama priesaikos deklaracija, jei ji taikoma konkurso dalyvio buveinės šalyje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 xml:space="preserve"> arba konkurso dalyvio laisvos formos deklaracija. Taip pat pateikiama Dalyvio deklaracija, užpildyta pagal Konkurso sąlygų 2 priedą;</w:t>
      </w:r>
    </w:p>
    <w:p w14:paraId="25E7A9C2"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lastRenderedPageBreak/>
        <w:t xml:space="preserve">valstybės įmonės Registrų centro, mokesčius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mokestinius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ankščiau kaip 60 dienų iki paraiškos padavimo datos arba jų įgaliojimo laikas turi apimti šią datą;</w:t>
      </w:r>
    </w:p>
    <w:p w14:paraId="55436828"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valstybės įmonės Registrų centro arba socialinio draudimo įmok</w:t>
      </w:r>
      <w:r w:rsidR="00712994" w:rsidRPr="00712994">
        <w:rPr>
          <w:rFonts w:ascii="Times New Roman" w:hAnsi="Times New Roman" w:cs="Times New Roman"/>
          <w:color w:val="000000" w:themeColor="text1"/>
        </w:rPr>
        <w:t>a</w:t>
      </w:r>
      <w:r w:rsidRPr="00712994">
        <w:rPr>
          <w:rFonts w:ascii="Times New Roman" w:hAnsi="Times New Roman" w:cs="Times New Roman"/>
          <w:color w:val="000000" w:themeColor="text1"/>
        </w:rPr>
        <w:t xml:space="preserve">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socialinio draudimo įmokų mokėjimo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anksčiau kaip 60 dienų iki paraiškos padavimo datos arba jų galiojimo laikas turi apimti šią datą;</w:t>
      </w:r>
    </w:p>
    <w:p w14:paraId="57F62F88" w14:textId="4BCB4219"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Dalyvio arba jo įgalioto asmens sąskaitos, į kurią </w:t>
      </w:r>
      <w:r w:rsidR="00EA0C2F">
        <w:rPr>
          <w:rFonts w:ascii="Times New Roman" w:hAnsi="Times New Roman" w:cs="Times New Roman"/>
          <w:color w:val="000000" w:themeColor="text1"/>
        </w:rPr>
        <w:t>Centras</w:t>
      </w:r>
      <w:r w:rsidRPr="00712994">
        <w:rPr>
          <w:rFonts w:ascii="Times New Roman" w:hAnsi="Times New Roman" w:cs="Times New Roman"/>
          <w:color w:val="000000" w:themeColor="text1"/>
        </w:rPr>
        <w:t xml:space="preserve"> turi pervesti grąžinamą pradinį įnašą, rekvizitai;</w:t>
      </w:r>
    </w:p>
    <w:p w14:paraId="2FD52AA4" w14:textId="77777777"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patvirtinimas, kad vykdydamas nuomos sutartį konkurso dalyvis užtikrins Konkurso sąlygų </w:t>
      </w:r>
      <w:r w:rsidR="00625F5E">
        <w:rPr>
          <w:rFonts w:ascii="Times New Roman" w:hAnsi="Times New Roman" w:cs="Times New Roman"/>
          <w:color w:val="000000" w:themeColor="text1"/>
        </w:rPr>
        <w:t xml:space="preserve">11 </w:t>
      </w:r>
      <w:r w:rsidRPr="00625F5E">
        <w:rPr>
          <w:rFonts w:ascii="Times New Roman" w:hAnsi="Times New Roman" w:cs="Times New Roman"/>
          <w:color w:val="000000" w:themeColor="text1"/>
        </w:rPr>
        <w:t>punkte nustatytus reikalavimus (3 priedas);</w:t>
      </w:r>
    </w:p>
    <w:p w14:paraId="61BDAB62" w14:textId="77777777" w:rsidR="00625F5E" w:rsidRDefault="009C0F12" w:rsidP="00EA0C2F">
      <w:pPr>
        <w:pStyle w:val="ListParagraph"/>
        <w:numPr>
          <w:ilvl w:val="0"/>
          <w:numId w:val="23"/>
        </w:numPr>
        <w:tabs>
          <w:tab w:val="left" w:pos="567"/>
        </w:tabs>
        <w:ind w:left="851" w:hanging="709"/>
        <w:jc w:val="both"/>
        <w:rPr>
          <w:rFonts w:ascii="Times New Roman" w:hAnsi="Times New Roman" w:cs="Times New Roman"/>
          <w:color w:val="000000" w:themeColor="text1"/>
        </w:rPr>
      </w:pPr>
      <w:r w:rsidRPr="00625F5E">
        <w:rPr>
          <w:rFonts w:ascii="Times New Roman" w:hAnsi="Times New Roman" w:cs="Times New Roman"/>
          <w:color w:val="000000" w:themeColor="text1"/>
        </w:rPr>
        <w:t>paaiškinimas, kokiam tikslui konkurso dalyvis naudos nuomojamą turtą;</w:t>
      </w:r>
    </w:p>
    <w:p w14:paraId="366CDD8D" w14:textId="6AE6C985"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jungtinės veiklos sutartis ir įgaliojimas veikti už kitus jungtinės veiklos sutarties dalyvius, jeigu paraišką teikia ūkio subjektų grupė</w:t>
      </w:r>
      <w:r w:rsidR="006211D0">
        <w:rPr>
          <w:rFonts w:ascii="Times New Roman" w:hAnsi="Times New Roman" w:cs="Times New Roman"/>
          <w:color w:val="000000" w:themeColor="text1"/>
        </w:rPr>
        <w:t>.</w:t>
      </w:r>
    </w:p>
    <w:p w14:paraId="4D95D2B8" w14:textId="1D0FB098" w:rsidR="00E10F9D" w:rsidRPr="00625F5E" w:rsidRDefault="009C0F12" w:rsidP="00EA0C2F">
      <w:pPr>
        <w:pStyle w:val="ListParagraph"/>
        <w:numPr>
          <w:ilvl w:val="0"/>
          <w:numId w:val="25"/>
        </w:numPr>
        <w:tabs>
          <w:tab w:val="left" w:pos="567"/>
        </w:tabs>
        <w:ind w:left="0" w:firstLine="284"/>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Kartu su paraiška pateikiama banko kvito arba mokėjimo pavedimo, liudijančio įmokėtą </w:t>
      </w:r>
      <w:r w:rsidR="00206712">
        <w:rPr>
          <w:rFonts w:ascii="Times New Roman" w:hAnsi="Times New Roman" w:cs="Times New Roman"/>
        </w:rPr>
        <w:t xml:space="preserve">558,35 Eur  </w:t>
      </w:r>
      <w:r w:rsidR="00206712" w:rsidRPr="00827AFF">
        <w:rPr>
          <w:rFonts w:ascii="Times New Roman" w:hAnsi="Times New Roman" w:cs="Times New Roman"/>
        </w:rPr>
        <w:t>(</w:t>
      </w:r>
      <w:r w:rsidR="00206712">
        <w:rPr>
          <w:rFonts w:ascii="Times New Roman" w:hAnsi="Times New Roman" w:cs="Times New Roman"/>
        </w:rPr>
        <w:t>penki šimtai penkiasdešimt aštuoni eurai 35 ct)</w:t>
      </w:r>
      <w:r w:rsidR="00217D53">
        <w:rPr>
          <w:rFonts w:ascii="Times New Roman" w:hAnsi="Times New Roman" w:cs="Times New Roman"/>
        </w:rPr>
        <w:t xml:space="preserve">, </w:t>
      </w:r>
      <w:r w:rsidR="00E06BC2">
        <w:rPr>
          <w:rFonts w:ascii="Times New Roman" w:hAnsi="Times New Roman" w:cs="Times New Roman"/>
        </w:rPr>
        <w:t xml:space="preserve">lygų </w:t>
      </w:r>
      <w:r w:rsidR="00484E62">
        <w:rPr>
          <w:rFonts w:ascii="Times New Roman" w:hAnsi="Times New Roman" w:cs="Times New Roman"/>
        </w:rPr>
        <w:t xml:space="preserve">1 mėnesio </w:t>
      </w:r>
      <w:r w:rsidRPr="003C5A7C">
        <w:rPr>
          <w:rFonts w:ascii="Times New Roman" w:hAnsi="Times New Roman" w:cs="Times New Roman"/>
        </w:rPr>
        <w:t xml:space="preserve">pradinį </w:t>
      </w:r>
      <w:r w:rsidRPr="00625F5E">
        <w:rPr>
          <w:rFonts w:ascii="Times New Roman" w:hAnsi="Times New Roman" w:cs="Times New Roman"/>
          <w:color w:val="000000" w:themeColor="text1"/>
        </w:rPr>
        <w:t>nuompinigių dydį, patvirtinta kopija.</w:t>
      </w:r>
    </w:p>
    <w:p w14:paraId="07C1AB5F" w14:textId="77777777" w:rsidR="00E10F9D" w:rsidRDefault="00E10F9D">
      <w:pPr>
        <w:tabs>
          <w:tab w:val="left" w:pos="1110"/>
        </w:tabs>
        <w:jc w:val="both"/>
        <w:rPr>
          <w:rFonts w:ascii="Times New Roman" w:hAnsi="Times New Roman" w:cs="Times New Roman"/>
          <w:color w:val="000000" w:themeColor="text1"/>
        </w:rPr>
      </w:pPr>
    </w:p>
    <w:p w14:paraId="33215CB1" w14:textId="159B6D41" w:rsidR="00625F5E" w:rsidRPr="00625F5E" w:rsidRDefault="00625F5E" w:rsidP="00625F5E">
      <w:pPr>
        <w:tabs>
          <w:tab w:val="left" w:pos="1110"/>
        </w:tabs>
        <w:jc w:val="center"/>
        <w:rPr>
          <w:rFonts w:ascii="Times New Roman" w:hAnsi="Times New Roman" w:cs="Times New Roman"/>
          <w:b/>
          <w:bCs/>
          <w:color w:val="000000" w:themeColor="text1"/>
        </w:rPr>
      </w:pPr>
      <w:r w:rsidRPr="00625F5E">
        <w:rPr>
          <w:rFonts w:ascii="Times New Roman" w:hAnsi="Times New Roman" w:cs="Times New Roman"/>
          <w:b/>
          <w:bCs/>
          <w:color w:val="000000" w:themeColor="text1"/>
        </w:rPr>
        <w:t>IV SKYRIUS</w:t>
      </w:r>
    </w:p>
    <w:p w14:paraId="2BD81CC7" w14:textId="77777777" w:rsidR="00E10F9D" w:rsidRPr="00221B93" w:rsidRDefault="009C0F12" w:rsidP="00625F5E">
      <w:pPr>
        <w:tabs>
          <w:tab w:val="left" w:pos="1110"/>
        </w:tabs>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VOKŲ SU KONKURSO DALYVIŲ PARAIŠKOMIS ATPLĖŠIMAS, NUOMOS SUTARTIES SUDARYMAS</w:t>
      </w:r>
    </w:p>
    <w:p w14:paraId="1CD4B9CA" w14:textId="77777777" w:rsidR="00E10F9D" w:rsidRPr="00221B93" w:rsidRDefault="00E10F9D">
      <w:pPr>
        <w:tabs>
          <w:tab w:val="left" w:pos="1110"/>
        </w:tabs>
        <w:jc w:val="center"/>
        <w:rPr>
          <w:rFonts w:ascii="Times New Roman" w:hAnsi="Times New Roman" w:cs="Times New Roman"/>
          <w:b/>
          <w:bCs/>
          <w:color w:val="000000" w:themeColor="text1"/>
        </w:rPr>
      </w:pPr>
    </w:p>
    <w:p w14:paraId="745539BE" w14:textId="6D031F6F" w:rsid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Vokai su Dalyvių paraiškomis </w:t>
      </w:r>
      <w:r w:rsidRPr="00420F5D">
        <w:rPr>
          <w:rFonts w:ascii="Times New Roman" w:hAnsi="Times New Roman" w:cs="Times New Roman"/>
        </w:rPr>
        <w:t>bus atplėšiami 202</w:t>
      </w:r>
      <w:r w:rsidR="00E41336" w:rsidRPr="00420F5D">
        <w:rPr>
          <w:rFonts w:ascii="Times New Roman" w:hAnsi="Times New Roman" w:cs="Times New Roman"/>
        </w:rPr>
        <w:t xml:space="preserve">5 </w:t>
      </w:r>
      <w:r w:rsidRPr="00420F5D">
        <w:rPr>
          <w:rFonts w:ascii="Times New Roman" w:hAnsi="Times New Roman" w:cs="Times New Roman"/>
        </w:rPr>
        <w:t xml:space="preserve">m. </w:t>
      </w:r>
      <w:r w:rsidR="006A7481">
        <w:rPr>
          <w:rFonts w:ascii="Times New Roman" w:hAnsi="Times New Roman" w:cs="Times New Roman"/>
        </w:rPr>
        <w:t>gruodžio 2</w:t>
      </w:r>
      <w:r w:rsidRPr="00405691">
        <w:rPr>
          <w:rFonts w:ascii="Times New Roman" w:hAnsi="Times New Roman" w:cs="Times New Roman"/>
          <w:b/>
          <w:bCs/>
        </w:rPr>
        <w:t xml:space="preserve"> </w:t>
      </w:r>
      <w:r w:rsidRPr="00405691">
        <w:rPr>
          <w:rFonts w:ascii="Times New Roman" w:hAnsi="Times New Roman" w:cs="Times New Roman"/>
        </w:rPr>
        <w:t xml:space="preserve">d. </w:t>
      </w:r>
      <w:r w:rsidR="00551C04">
        <w:rPr>
          <w:rFonts w:ascii="Times New Roman" w:hAnsi="Times New Roman" w:cs="Times New Roman"/>
          <w:bCs/>
        </w:rPr>
        <w:t>11</w:t>
      </w:r>
      <w:r w:rsidRPr="00405691">
        <w:rPr>
          <w:rFonts w:ascii="Times New Roman" w:hAnsi="Times New Roman" w:cs="Times New Roman"/>
          <w:b/>
          <w:bCs/>
        </w:rPr>
        <w:t xml:space="preserve"> </w:t>
      </w:r>
      <w:r w:rsidRPr="00405691">
        <w:rPr>
          <w:rFonts w:ascii="Times New Roman" w:hAnsi="Times New Roman" w:cs="Times New Roman"/>
        </w:rPr>
        <w:t xml:space="preserve">val. </w:t>
      </w:r>
      <w:r w:rsidRPr="00420F5D">
        <w:rPr>
          <w:rFonts w:ascii="Times New Roman" w:hAnsi="Times New Roman" w:cs="Times New Roman"/>
        </w:rPr>
        <w:t>00</w:t>
      </w:r>
      <w:r w:rsidRPr="00420F5D">
        <w:rPr>
          <w:rFonts w:ascii="Times New Roman" w:hAnsi="Times New Roman" w:cs="Times New Roman"/>
          <w:b/>
          <w:bCs/>
        </w:rPr>
        <w:t xml:space="preserve"> </w:t>
      </w:r>
      <w:r w:rsidRPr="00420F5D">
        <w:rPr>
          <w:rFonts w:ascii="Times New Roman" w:hAnsi="Times New Roman" w:cs="Times New Roman"/>
        </w:rPr>
        <w:t xml:space="preserve">min. </w:t>
      </w:r>
      <w:r w:rsidR="009C58E9">
        <w:rPr>
          <w:rFonts w:ascii="Times New Roman" w:hAnsi="Times New Roman" w:cs="Times New Roman"/>
          <w:color w:val="000000" w:themeColor="text1"/>
        </w:rPr>
        <w:t>Centro</w:t>
      </w:r>
      <w:r w:rsidRPr="006C7E0B">
        <w:rPr>
          <w:rFonts w:ascii="Times New Roman" w:hAnsi="Times New Roman" w:cs="Times New Roman"/>
          <w:color w:val="000000" w:themeColor="text1"/>
        </w:rPr>
        <w:t xml:space="preserve"> patalpose, adresu Akademijos </w:t>
      </w:r>
      <w:r w:rsidR="006C7E0B">
        <w:rPr>
          <w:rFonts w:ascii="Times New Roman" w:hAnsi="Times New Roman" w:cs="Times New Roman"/>
          <w:color w:val="000000" w:themeColor="text1"/>
        </w:rPr>
        <w:t xml:space="preserve">g. </w:t>
      </w:r>
      <w:r w:rsidRPr="006C7E0B">
        <w:rPr>
          <w:rFonts w:ascii="Times New Roman" w:hAnsi="Times New Roman" w:cs="Times New Roman"/>
          <w:color w:val="000000" w:themeColor="text1"/>
        </w:rPr>
        <w:t>2, Vilnius. Dalyvauti konkurse turi teisę užregistruoti Dalyviai arba jų įgalioti atstovai. Dalyviai arba jų įgalioti atstovai turi pateikti komisijai asmens tapatybę patvirtinantį dokumentą.</w:t>
      </w:r>
    </w:p>
    <w:p w14:paraId="337B2225" w14:textId="7B43D527" w:rsidR="00E10F9D" w:rsidRP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Dalyvių paraiškos atmetamos, jeigu:</w:t>
      </w:r>
    </w:p>
    <w:p w14:paraId="7CB0AA60" w14:textId="3ECDD552"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pateikti ne visi Konkurso sąlygų </w:t>
      </w:r>
      <w:r w:rsidRPr="00930373">
        <w:rPr>
          <w:rFonts w:ascii="Times New Roman" w:hAnsi="Times New Roman" w:cs="Times New Roman"/>
          <w:color w:val="000000" w:themeColor="text1"/>
        </w:rPr>
        <w:t xml:space="preserve">3 </w:t>
      </w:r>
      <w:r w:rsidR="00930373">
        <w:rPr>
          <w:rFonts w:ascii="Times New Roman" w:hAnsi="Times New Roman" w:cs="Times New Roman"/>
          <w:color w:val="000000" w:themeColor="text1"/>
        </w:rPr>
        <w:t>skyriuje</w:t>
      </w:r>
      <w:r w:rsidRPr="006C7E0B">
        <w:rPr>
          <w:rFonts w:ascii="Times New Roman" w:hAnsi="Times New Roman" w:cs="Times New Roman"/>
          <w:color w:val="000000" w:themeColor="text1"/>
        </w:rPr>
        <w:t xml:space="preserve"> nurodyti dokumentai;</w:t>
      </w:r>
    </w:p>
    <w:p w14:paraId="1E62A35F"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Dalyvis pateikia daugiau kaip vieną paraišką, neatšaukęs ankstesnės;</w:t>
      </w:r>
    </w:p>
    <w:p w14:paraId="4501A846" w14:textId="3AA021E3" w:rsidR="006C7E0B" w:rsidRDefault="009C0F12" w:rsidP="009C58E9">
      <w:pPr>
        <w:pStyle w:val="ListParagraph"/>
        <w:numPr>
          <w:ilvl w:val="1"/>
          <w:numId w:val="25"/>
        </w:numPr>
        <w:tabs>
          <w:tab w:val="left" w:pos="426"/>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gaunama pavėluotai, neatplėštas vokas su paraiška grąžinama</w:t>
      </w:r>
      <w:r w:rsidR="006D57AC">
        <w:rPr>
          <w:rFonts w:ascii="Times New Roman" w:hAnsi="Times New Roman" w:cs="Times New Roman"/>
          <w:color w:val="000000" w:themeColor="text1"/>
        </w:rPr>
        <w:t>s</w:t>
      </w:r>
      <w:r w:rsidRPr="006C7E0B">
        <w:rPr>
          <w:rFonts w:ascii="Times New Roman" w:hAnsi="Times New Roman" w:cs="Times New Roman"/>
          <w:color w:val="000000" w:themeColor="text1"/>
        </w:rPr>
        <w:t xml:space="preserve"> jį atsiuntusiam Dalyviui;</w:t>
      </w:r>
    </w:p>
    <w:p w14:paraId="071AFF01"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pateikta neužklijuotame ir nea</w:t>
      </w:r>
      <w:r w:rsidR="00221B93" w:rsidRPr="006C7E0B">
        <w:rPr>
          <w:rFonts w:ascii="Times New Roman" w:hAnsi="Times New Roman" w:cs="Times New Roman"/>
          <w:color w:val="000000" w:themeColor="text1"/>
        </w:rPr>
        <w:t>n</w:t>
      </w:r>
      <w:r w:rsidRPr="006C7E0B">
        <w:rPr>
          <w:rFonts w:ascii="Times New Roman" w:hAnsi="Times New Roman" w:cs="Times New Roman"/>
          <w:color w:val="000000" w:themeColor="text1"/>
        </w:rPr>
        <w:t>tspa</w:t>
      </w:r>
      <w:r w:rsidR="00221B93" w:rsidRPr="006C7E0B">
        <w:rPr>
          <w:rFonts w:ascii="Times New Roman" w:hAnsi="Times New Roman" w:cs="Times New Roman"/>
          <w:color w:val="000000" w:themeColor="text1"/>
        </w:rPr>
        <w:t>u</w:t>
      </w:r>
      <w:r w:rsidRPr="006C7E0B">
        <w:rPr>
          <w:rFonts w:ascii="Times New Roman" w:hAnsi="Times New Roman" w:cs="Times New Roman"/>
          <w:color w:val="000000" w:themeColor="text1"/>
        </w:rPr>
        <w:t>duotame voke;</w:t>
      </w:r>
    </w:p>
    <w:p w14:paraId="5D1DD5AF" w14:textId="45551A2F" w:rsidR="00E10F9D" w:rsidRPr="006C7E0B" w:rsidRDefault="009C0F12" w:rsidP="009C58E9">
      <w:pPr>
        <w:pStyle w:val="ListParagraph"/>
        <w:numPr>
          <w:ilvl w:val="1"/>
          <w:numId w:val="25"/>
        </w:numPr>
        <w:tabs>
          <w:tab w:val="left" w:pos="709"/>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kartu su paraiška nepateikiama banko kvito arba mokėjimo pavedimo, liudijančio įmokėtą </w:t>
      </w:r>
      <w:r w:rsidR="00527962">
        <w:rPr>
          <w:rFonts w:ascii="Times New Roman" w:hAnsi="Times New Roman" w:cs="Times New Roman"/>
          <w:lang w:val="en-US"/>
        </w:rPr>
        <w:t>7</w:t>
      </w:r>
      <w:r w:rsidR="00B440FA">
        <w:rPr>
          <w:rFonts w:ascii="Times New Roman" w:hAnsi="Times New Roman" w:cs="Times New Roman"/>
          <w:lang w:val="en-US"/>
        </w:rPr>
        <w:t>98</w:t>
      </w:r>
      <w:r w:rsidR="00B90E3A">
        <w:rPr>
          <w:rFonts w:ascii="Times New Roman" w:hAnsi="Times New Roman" w:cs="Times New Roman"/>
          <w:lang w:val="en-US"/>
        </w:rPr>
        <w:t xml:space="preserve"> </w:t>
      </w:r>
      <w:r w:rsidR="00930373" w:rsidRPr="009C58E9">
        <w:rPr>
          <w:rFonts w:ascii="Times New Roman" w:hAnsi="Times New Roman" w:cs="Times New Roman"/>
        </w:rPr>
        <w:t xml:space="preserve">Eur </w:t>
      </w:r>
      <w:r w:rsidRPr="006C7E0B">
        <w:rPr>
          <w:rFonts w:ascii="Times New Roman" w:hAnsi="Times New Roman" w:cs="Times New Roman"/>
          <w:color w:val="000000" w:themeColor="text1"/>
        </w:rPr>
        <w:t>pradinį nuompinigių dydį, patvirtinta kopija.</w:t>
      </w:r>
    </w:p>
    <w:p w14:paraId="58EA48FA" w14:textId="77777777" w:rsidR="006D57AC" w:rsidRDefault="009C0F12"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930373">
        <w:rPr>
          <w:rFonts w:ascii="Times New Roman" w:hAnsi="Times New Roman" w:cs="Times New Roman"/>
          <w:color w:val="000000" w:themeColor="text1"/>
        </w:rPr>
        <w:t>Konkursą laimi Dalyvis, paraiškoje nurodęs didžiausią nuompinigių sumą. Jeigu tokią pat sumą (didžiausią) pasiūlo keli Dalyviai, laimėtoju pripažįstamas Dalyvis, anksčiau pateikęs paraišką.</w:t>
      </w:r>
    </w:p>
    <w:p w14:paraId="391BFEFD" w14:textId="6CAEB696"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 xml:space="preserve">Informacija apie konkurso laimėtoją per 3 </w:t>
      </w:r>
      <w:r w:rsidR="006D57AC">
        <w:rPr>
          <w:rFonts w:ascii="Times New Roman" w:hAnsi="Times New Roman" w:cs="Times New Roman"/>
          <w:color w:val="000000" w:themeColor="text1"/>
        </w:rPr>
        <w:t xml:space="preserve">(tris) </w:t>
      </w:r>
      <w:r w:rsidRPr="006D57AC">
        <w:rPr>
          <w:rFonts w:ascii="Times New Roman" w:hAnsi="Times New Roman" w:cs="Times New Roman"/>
          <w:color w:val="000000" w:themeColor="text1"/>
        </w:rPr>
        <w:t>darbo dienas nuo protokolo pasirašymo dienos turi būti išsiųsta visiems Dalyviams.</w:t>
      </w:r>
    </w:p>
    <w:p w14:paraId="27CB0D22" w14:textId="77777777" w:rsidR="006D57AC" w:rsidRPr="00A92D31" w:rsidRDefault="009C0F12" w:rsidP="006D57AC">
      <w:pPr>
        <w:pStyle w:val="ListParagraph"/>
        <w:numPr>
          <w:ilvl w:val="0"/>
          <w:numId w:val="25"/>
        </w:numPr>
        <w:tabs>
          <w:tab w:val="left" w:pos="709"/>
        </w:tabs>
        <w:ind w:left="-142" w:firstLine="426"/>
        <w:jc w:val="both"/>
        <w:rPr>
          <w:rFonts w:ascii="Times New Roman" w:hAnsi="Times New Roman" w:cs="Times New Roman"/>
          <w:color w:val="EE0000"/>
        </w:rPr>
      </w:pPr>
      <w:r w:rsidRPr="006D57AC">
        <w:rPr>
          <w:rFonts w:ascii="Times New Roman" w:hAnsi="Times New Roman" w:cs="Times New Roman"/>
          <w:color w:val="000000" w:themeColor="text1"/>
        </w:rPr>
        <w:t xml:space="preserve">Pradinis turto nuomos konkurso laimėtojo </w:t>
      </w:r>
      <w:r w:rsidRPr="006E25DA">
        <w:rPr>
          <w:rFonts w:ascii="Times New Roman" w:hAnsi="Times New Roman" w:cs="Times New Roman"/>
        </w:rPr>
        <w:t>įnašas įskaitomas į nuompinigius.</w:t>
      </w:r>
    </w:p>
    <w:p w14:paraId="61850EC6" w14:textId="77777777"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Kitiems Dalyviams pradinis įnašas grąžinamas į jų nurodytą sąskaitą banke per 5 (penkias) darbo dienas po komisijos protokolo pasirašymo, kuriuo nustatomas turto nuomos komisijos laimėtojas. Jeigu Dalyvis, pripažintas turto nuomos konkurso laimėtoju, per 20 (dvidešimt) kalendorinių dienų nuo komisijos protokolo pasirašymo dienos nesudaro turto nuomos sutarties, pradinis įnašas jam negrąžinamas, o pasirašyti turto nuomos sutartį siūloma antram pagal eilę konkurse likusiam Dalyviui.</w:t>
      </w:r>
    </w:p>
    <w:p w14:paraId="58615A11" w14:textId="6CB6382A" w:rsidR="006D57AC" w:rsidRDefault="009C58E9"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ir konkurso laimėtojas arba jo įgaliotas atstovas po 10 (dešimt) dienų ir ne vėliau kaip per 20 (dvidešimt) kalendorinių dienų nuo protokolo pasirašymo dienos pasirašo Verkių dvaro </w:t>
      </w:r>
      <w:r w:rsidR="00C35EB5">
        <w:rPr>
          <w:rFonts w:ascii="Times New Roman" w:hAnsi="Times New Roman" w:cs="Times New Roman"/>
          <w:color w:val="000000" w:themeColor="text1"/>
        </w:rPr>
        <w:t>Vandens kėlimo stoties</w:t>
      </w:r>
      <w:r w:rsidR="009C0F12" w:rsidRPr="006D57AC">
        <w:rPr>
          <w:rFonts w:ascii="Times New Roman" w:hAnsi="Times New Roman" w:cs="Times New Roman"/>
          <w:color w:val="000000" w:themeColor="text1"/>
        </w:rPr>
        <w:t xml:space="preserve"> materialiojo turto nuomos sutartį.</w:t>
      </w:r>
    </w:p>
    <w:p w14:paraId="498008BC" w14:textId="48398A8A" w:rsidR="006D57AC" w:rsidRDefault="009C58E9"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po nuomos sutarties pasirašymo privalo ne vėliau kaip per 10 (dešimt) kalendorinių dienų nuo nuomos sutarties įsigaliojimo perduoti turto nuomos konkurso laimėtojui arba jo atstovui nuomojamą turtą pagal pateiktą </w:t>
      </w:r>
      <w:r>
        <w:rPr>
          <w:rFonts w:ascii="Times New Roman" w:hAnsi="Times New Roman" w:cs="Times New Roman"/>
          <w:color w:val="000000" w:themeColor="text1"/>
        </w:rPr>
        <w:t>Centro</w:t>
      </w:r>
      <w:r w:rsidR="009C0F12" w:rsidRPr="006D57AC">
        <w:rPr>
          <w:rFonts w:ascii="Times New Roman" w:hAnsi="Times New Roman" w:cs="Times New Roman"/>
          <w:color w:val="000000" w:themeColor="text1"/>
        </w:rPr>
        <w:t xml:space="preserve"> ilgalaikio materialiojo turto perdavimo ir priėmimo aktą.</w:t>
      </w:r>
    </w:p>
    <w:p w14:paraId="354D40FC" w14:textId="4095AFA4" w:rsidR="00E10F9D" w:rsidRP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Nuomos konkurso dalyviai konkurso rezultatus gali apskųsti Lietuvos Respublikos administracinių bylų teisenos įstatymo (Žin., 1999, Nr. 13-308; 2000, Nr. 85-2566) nustatyta tvarka.</w:t>
      </w:r>
    </w:p>
    <w:p w14:paraId="1E144AEB" w14:textId="0B8ADCF6"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2FC824BB" w14:textId="77777777" w:rsidR="002675E3" w:rsidRDefault="002675E3" w:rsidP="002675E3">
      <w:pPr>
        <w:pStyle w:val="Standard"/>
        <w:jc w:val="right"/>
        <w:rPr>
          <w:rFonts w:ascii="Times New Roman" w:hAnsi="Times New Roman" w:cs="Times New Roman"/>
          <w:sz w:val="24"/>
          <w:szCs w:val="24"/>
        </w:rPr>
      </w:pPr>
      <w:r>
        <w:rPr>
          <w:rFonts w:ascii="Times New Roman" w:hAnsi="Times New Roman" w:cs="Times New Roman"/>
          <w:sz w:val="24"/>
          <w:szCs w:val="24"/>
        </w:rPr>
        <w:lastRenderedPageBreak/>
        <w:t>Konkurso sąlygų 1 priedas</w:t>
      </w:r>
    </w:p>
    <w:p w14:paraId="2C35F187" w14:textId="77777777" w:rsidR="002675E3" w:rsidRDefault="002675E3" w:rsidP="002675E3">
      <w:pPr>
        <w:pStyle w:val="Standard"/>
        <w:rPr>
          <w:rFonts w:ascii="Times New Roman" w:hAnsi="Times New Roman" w:cs="Times New Roman"/>
          <w:sz w:val="24"/>
          <w:szCs w:val="24"/>
        </w:rPr>
      </w:pPr>
    </w:p>
    <w:p w14:paraId="2C7F887C" w14:textId="31E8AAB1"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3A3B89E" w14:textId="45BB6F94" w:rsidR="002675E3" w:rsidRDefault="002675E3" w:rsidP="00380E1A">
      <w:pPr>
        <w:pStyle w:val="Standard"/>
        <w:jc w:val="both"/>
        <w:rPr>
          <w:rFonts w:ascii="Times New Roman" w:hAnsi="Times New Roman" w:cs="Times New Roman"/>
          <w:sz w:val="24"/>
          <w:szCs w:val="24"/>
        </w:rPr>
      </w:pPr>
      <w:r>
        <w:rPr>
          <w:rFonts w:ascii="Times New Roman" w:hAnsi="Times New Roman" w:cs="Times New Roman"/>
          <w:sz w:val="24"/>
          <w:szCs w:val="24"/>
        </w:rPr>
        <w:t>(</w:t>
      </w:r>
      <w:r w:rsidR="00BA5A52">
        <w:rPr>
          <w:rFonts w:ascii="Times New Roman" w:hAnsi="Times New Roman" w:cs="Times New Roman"/>
          <w:sz w:val="24"/>
          <w:szCs w:val="24"/>
        </w:rPr>
        <w:t xml:space="preserve">Valstybinio mokslinių tyrimų instituto </w:t>
      </w:r>
      <w:r>
        <w:rPr>
          <w:rFonts w:ascii="Times New Roman" w:hAnsi="Times New Roman" w:cs="Times New Roman"/>
          <w:sz w:val="24"/>
          <w:szCs w:val="24"/>
        </w:rPr>
        <w:t>Gamtos tyrimų centro</w:t>
      </w:r>
      <w:r w:rsidR="00BA5A52">
        <w:rPr>
          <w:rFonts w:ascii="Times New Roman" w:hAnsi="Times New Roman" w:cs="Times New Roman"/>
          <w:sz w:val="24"/>
          <w:szCs w:val="24"/>
        </w:rPr>
        <w:t xml:space="preserve"> </w:t>
      </w:r>
      <w:r w:rsidR="00E8056B">
        <w:rPr>
          <w:rFonts w:ascii="Times New Roman" w:hAnsi="Times New Roman" w:cs="Times New Roman"/>
          <w:sz w:val="24"/>
          <w:szCs w:val="24"/>
        </w:rPr>
        <w:t xml:space="preserve">materialiojo </w:t>
      </w:r>
      <w:r>
        <w:rPr>
          <w:rFonts w:ascii="Times New Roman" w:hAnsi="Times New Roman" w:cs="Times New Roman"/>
          <w:sz w:val="24"/>
          <w:szCs w:val="24"/>
        </w:rPr>
        <w:t>turto nuomininko vardas ir pavardė, asmens kodas; juridinio asmens pavadinimas, adresas, kodas, buveinė)</w:t>
      </w:r>
    </w:p>
    <w:p w14:paraId="2A36FECD" w14:textId="331234FA" w:rsidR="009C58E9" w:rsidRDefault="009C58E9" w:rsidP="002675E3">
      <w:pPr>
        <w:pStyle w:val="Standard"/>
        <w:jc w:val="center"/>
        <w:rPr>
          <w:rFonts w:ascii="Times New Roman" w:hAnsi="Times New Roman" w:cs="Times New Roman"/>
          <w:sz w:val="24"/>
          <w:szCs w:val="24"/>
        </w:rPr>
      </w:pPr>
      <w:r>
        <w:rPr>
          <w:rFonts w:ascii="Times New Roman" w:hAnsi="Times New Roman" w:cs="Times New Roman"/>
          <w:sz w:val="24"/>
          <w:szCs w:val="24"/>
        </w:rPr>
        <w:t>VALSTYBINIAM MOKSLINIŲ TYRIMŲ INSTITUTUI</w:t>
      </w:r>
    </w:p>
    <w:p w14:paraId="2AEE4863" w14:textId="1444B095"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GAMTOS  TYRIMŲ CENTRUI</w:t>
      </w:r>
    </w:p>
    <w:p w14:paraId="125BC048"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(turto valdytojui)</w:t>
      </w:r>
    </w:p>
    <w:p w14:paraId="64EC341D"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PARAIŠKA</w:t>
      </w:r>
    </w:p>
    <w:p w14:paraId="549831F2" w14:textId="5BA927C2"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DALYVAVIMO </w:t>
      </w:r>
      <w:r w:rsidR="009C58E9">
        <w:rPr>
          <w:rFonts w:ascii="Times New Roman" w:hAnsi="Times New Roman" w:cs="Times New Roman"/>
          <w:b/>
          <w:sz w:val="24"/>
          <w:szCs w:val="24"/>
        </w:rPr>
        <w:t xml:space="preserve">VALSTYBINIO MOKSLINIŲ TYRIMŲ INSTITUTO </w:t>
      </w:r>
      <w:r>
        <w:rPr>
          <w:rFonts w:ascii="Times New Roman" w:hAnsi="Times New Roman" w:cs="Times New Roman"/>
          <w:b/>
          <w:sz w:val="24"/>
          <w:szCs w:val="24"/>
        </w:rPr>
        <w:t xml:space="preserve">GAMTOS TYRIMŲ CENTRO </w:t>
      </w:r>
      <w:r w:rsidR="00E8056B">
        <w:rPr>
          <w:rFonts w:ascii="Times New Roman" w:hAnsi="Times New Roman" w:cs="Times New Roman"/>
          <w:b/>
          <w:sz w:val="24"/>
          <w:szCs w:val="24"/>
        </w:rPr>
        <w:t>MATERIALIOJO</w:t>
      </w:r>
      <w:r w:rsidR="00155D52">
        <w:rPr>
          <w:rFonts w:ascii="Times New Roman" w:hAnsi="Times New Roman" w:cs="Times New Roman"/>
          <w:b/>
          <w:sz w:val="24"/>
          <w:szCs w:val="24"/>
        </w:rPr>
        <w:t xml:space="preserve"> </w:t>
      </w:r>
      <w:r>
        <w:rPr>
          <w:rFonts w:ascii="Times New Roman" w:hAnsi="Times New Roman" w:cs="Times New Roman"/>
          <w:b/>
          <w:sz w:val="24"/>
          <w:szCs w:val="24"/>
        </w:rPr>
        <w:t>TURTO</w:t>
      </w:r>
    </w:p>
    <w:p w14:paraId="6DC102F4"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NUOMOS KONKURSE</w:t>
      </w:r>
    </w:p>
    <w:p w14:paraId="209B3604"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______________Nr.____________</w:t>
      </w:r>
    </w:p>
    <w:p w14:paraId="7D73F62A" w14:textId="77777777"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 xml:space="preserve">                                                                    ______________</w:t>
      </w:r>
    </w:p>
    <w:p w14:paraId="64B7AABB"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(data)</w:t>
      </w:r>
    </w:p>
    <w:p w14:paraId="751DC356" w14:textId="139ACA93" w:rsidR="002675E3" w:rsidRDefault="002675E3" w:rsidP="009C58E9">
      <w:pPr>
        <w:pStyle w:val="ListParagraph"/>
        <w:numPr>
          <w:ilvl w:val="0"/>
          <w:numId w:val="11"/>
        </w:numPr>
        <w:suppressAutoHyphens/>
        <w:autoSpaceDN w:val="0"/>
        <w:spacing w:after="200" w:line="276" w:lineRule="auto"/>
        <w:contextualSpacing w:val="0"/>
        <w:jc w:val="both"/>
        <w:textAlignment w:val="baseline"/>
        <w:rPr>
          <w:rFonts w:ascii="Times New Roman" w:hAnsi="Times New Roman" w:cs="Times New Roman"/>
          <w:szCs w:val="24"/>
        </w:rPr>
      </w:pPr>
      <w:r>
        <w:rPr>
          <w:rFonts w:ascii="Times New Roman" w:hAnsi="Times New Roman" w:cs="Times New Roman"/>
          <w:szCs w:val="24"/>
        </w:rPr>
        <w:t xml:space="preserve">Nuomojamo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 xml:space="preserve">Gamtos tyrimų centro </w:t>
      </w:r>
      <w:r w:rsidR="001A31F6">
        <w:rPr>
          <w:rFonts w:ascii="Times New Roman" w:hAnsi="Times New Roman" w:cs="Times New Roman"/>
          <w:szCs w:val="24"/>
        </w:rPr>
        <w:t>materialiojo</w:t>
      </w:r>
      <w:r w:rsidR="00B21D76">
        <w:rPr>
          <w:rFonts w:ascii="Times New Roman" w:hAnsi="Times New Roman" w:cs="Times New Roman"/>
          <w:szCs w:val="24"/>
        </w:rPr>
        <w:t xml:space="preserve"> </w:t>
      </w:r>
      <w:r>
        <w:rPr>
          <w:rFonts w:ascii="Times New Roman" w:hAnsi="Times New Roman" w:cs="Times New Roman"/>
          <w:szCs w:val="24"/>
        </w:rPr>
        <w:t xml:space="preserve">turto: Pastato </w:t>
      </w:r>
      <w:r w:rsidR="00380E1A">
        <w:rPr>
          <w:rFonts w:ascii="Times New Roman" w:hAnsi="Times New Roman" w:cs="Times New Roman"/>
          <w:szCs w:val="24"/>
        </w:rPr>
        <w:t>–</w:t>
      </w:r>
      <w:r w:rsidR="006A2437">
        <w:rPr>
          <w:rFonts w:ascii="Times New Roman" w:hAnsi="Times New Roman" w:cs="Times New Roman"/>
          <w:szCs w:val="24"/>
        </w:rPr>
        <w:t xml:space="preserve"> </w:t>
      </w:r>
      <w:r w:rsidR="00525DAC">
        <w:rPr>
          <w:rFonts w:ascii="Times New Roman" w:hAnsi="Times New Roman" w:cs="Times New Roman"/>
          <w:szCs w:val="24"/>
        </w:rPr>
        <w:t>Vandens</w:t>
      </w:r>
      <w:r w:rsidR="006A2437">
        <w:rPr>
          <w:rFonts w:ascii="Times New Roman" w:hAnsi="Times New Roman" w:cs="Times New Roman"/>
          <w:szCs w:val="24"/>
        </w:rPr>
        <w:t xml:space="preserve"> kėlimo stoties</w:t>
      </w:r>
      <w:r>
        <w:rPr>
          <w:rFonts w:ascii="Times New Roman" w:hAnsi="Times New Roman" w:cs="Times New Roman"/>
          <w:szCs w:val="24"/>
        </w:rPr>
        <w:t>, esančio</w:t>
      </w:r>
      <w:r w:rsidR="006A2437">
        <w:rPr>
          <w:rFonts w:ascii="Times New Roman" w:hAnsi="Times New Roman" w:cs="Times New Roman"/>
          <w:szCs w:val="24"/>
        </w:rPr>
        <w:t>s</w:t>
      </w:r>
      <w:r>
        <w:rPr>
          <w:rFonts w:ascii="Times New Roman" w:hAnsi="Times New Roman" w:cs="Times New Roman"/>
          <w:szCs w:val="24"/>
        </w:rPr>
        <w:t xml:space="preserve"> </w:t>
      </w:r>
      <w:r w:rsidR="00912ECE">
        <w:rPr>
          <w:rFonts w:ascii="Times New Roman" w:hAnsi="Times New Roman" w:cs="Times New Roman"/>
          <w:szCs w:val="24"/>
        </w:rPr>
        <w:t xml:space="preserve">adresu </w:t>
      </w:r>
      <w:r>
        <w:rPr>
          <w:rFonts w:ascii="Times New Roman" w:hAnsi="Times New Roman" w:cs="Times New Roman"/>
          <w:szCs w:val="24"/>
        </w:rPr>
        <w:t>Verkių g. 10</w:t>
      </w:r>
      <w:r w:rsidR="006A2437">
        <w:rPr>
          <w:rFonts w:ascii="Times New Roman" w:hAnsi="Times New Roman" w:cs="Times New Roman"/>
          <w:szCs w:val="24"/>
        </w:rPr>
        <w:t>2</w:t>
      </w:r>
      <w:r>
        <w:rPr>
          <w:rFonts w:ascii="Times New Roman" w:hAnsi="Times New Roman" w:cs="Times New Roman"/>
          <w:szCs w:val="24"/>
        </w:rPr>
        <w:t xml:space="preserve">, Vilnius, nuomojamas plotas </w:t>
      </w:r>
      <w:r w:rsidR="00C978E2">
        <w:rPr>
          <w:rFonts w:ascii="Times New Roman" w:hAnsi="Times New Roman" w:cs="Times New Roman"/>
          <w:szCs w:val="24"/>
        </w:rPr>
        <w:t>69,36</w:t>
      </w:r>
      <w:r>
        <w:rPr>
          <w:rFonts w:ascii="Times New Roman" w:hAnsi="Times New Roman" w:cs="Times New Roman"/>
          <w:szCs w:val="24"/>
        </w:rPr>
        <w:t xml:space="preserve"> kv. m., unikalus Nr.</w:t>
      </w:r>
      <w:r w:rsidR="00380E1A">
        <w:rPr>
          <w:rFonts w:ascii="Times New Roman" w:hAnsi="Times New Roman" w:cs="Times New Roman"/>
          <w:szCs w:val="24"/>
        </w:rPr>
        <w:t xml:space="preserve"> </w:t>
      </w:r>
      <w:r>
        <w:rPr>
          <w:rFonts w:ascii="Times New Roman" w:hAnsi="Times New Roman" w:cs="Times New Roman"/>
          <w:szCs w:val="24"/>
        </w:rPr>
        <w:t>1094-0432-</w:t>
      </w:r>
      <w:r w:rsidR="00C978E2">
        <w:rPr>
          <w:rFonts w:ascii="Times New Roman" w:hAnsi="Times New Roman" w:cs="Times New Roman"/>
          <w:szCs w:val="24"/>
        </w:rPr>
        <w:t>4016</w:t>
      </w:r>
      <w:r>
        <w:rPr>
          <w:rFonts w:ascii="Times New Roman" w:hAnsi="Times New Roman" w:cs="Times New Roman"/>
          <w:szCs w:val="24"/>
        </w:rPr>
        <w:t>.</w:t>
      </w:r>
    </w:p>
    <w:p w14:paraId="11DBC0AB"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(nuomojamo turto adresas, plotas, kadastrinis numeris)</w:t>
      </w:r>
    </w:p>
    <w:p w14:paraId="367B0E81" w14:textId="5234F700" w:rsidR="002675E3" w:rsidRDefault="002675E3" w:rsidP="009C58E9">
      <w:pPr>
        <w:pStyle w:val="ListParagraph"/>
        <w:numPr>
          <w:ilvl w:val="0"/>
          <w:numId w:val="10"/>
        </w:numPr>
        <w:suppressAutoHyphens/>
        <w:autoSpaceDN w:val="0"/>
        <w:spacing w:after="200" w:line="276" w:lineRule="auto"/>
        <w:contextualSpacing w:val="0"/>
        <w:jc w:val="both"/>
        <w:textAlignment w:val="baseline"/>
        <w:rPr>
          <w:rFonts w:hint="eastAsia"/>
        </w:rPr>
      </w:pPr>
      <w:r>
        <w:rPr>
          <w:rFonts w:ascii="Times New Roman" w:hAnsi="Times New Roman" w:cs="Times New Roman"/>
          <w:szCs w:val="24"/>
        </w:rPr>
        <w:t>Konkurso data</w:t>
      </w:r>
      <w:r w:rsidR="00380E1A">
        <w:rPr>
          <w:rFonts w:ascii="Times New Roman" w:hAnsi="Times New Roman" w:cs="Times New Roman"/>
          <w:szCs w:val="24"/>
        </w:rPr>
        <w:t>:</w:t>
      </w:r>
      <w:r>
        <w:rPr>
          <w:rFonts w:ascii="Times New Roman" w:hAnsi="Times New Roman" w:cs="Times New Roman"/>
          <w:szCs w:val="24"/>
        </w:rPr>
        <w:t xml:space="preserve"> </w:t>
      </w:r>
      <w:r w:rsidRPr="00420F5D">
        <w:rPr>
          <w:rFonts w:ascii="Times New Roman" w:hAnsi="Times New Roman" w:cs="Times New Roman"/>
          <w:szCs w:val="24"/>
        </w:rPr>
        <w:t>202</w:t>
      </w:r>
      <w:r w:rsidR="008957B7" w:rsidRPr="00420F5D">
        <w:rPr>
          <w:rFonts w:ascii="Times New Roman" w:hAnsi="Times New Roman" w:cs="Times New Roman"/>
          <w:szCs w:val="24"/>
        </w:rPr>
        <w:t>5</w:t>
      </w:r>
      <w:r w:rsidRPr="00420F5D">
        <w:rPr>
          <w:rFonts w:ascii="Times New Roman" w:hAnsi="Times New Roman" w:cs="Times New Roman"/>
          <w:szCs w:val="24"/>
        </w:rPr>
        <w:t xml:space="preserve"> m. </w:t>
      </w:r>
      <w:r w:rsidR="007011CC">
        <w:rPr>
          <w:rFonts w:ascii="Times New Roman" w:hAnsi="Times New Roman" w:cs="Times New Roman"/>
          <w:szCs w:val="24"/>
        </w:rPr>
        <w:t>gruodžio 2</w:t>
      </w:r>
      <w:r w:rsidRPr="00420F5D">
        <w:rPr>
          <w:rFonts w:ascii="Times New Roman" w:hAnsi="Times New Roman" w:cs="Times New Roman"/>
          <w:b/>
          <w:bCs/>
          <w:szCs w:val="24"/>
        </w:rPr>
        <w:t xml:space="preserve"> </w:t>
      </w:r>
      <w:r w:rsidRPr="00420F5D">
        <w:rPr>
          <w:rFonts w:ascii="Times New Roman" w:hAnsi="Times New Roman" w:cs="Times New Roman"/>
          <w:szCs w:val="24"/>
        </w:rPr>
        <w:t>d.</w:t>
      </w:r>
      <w:r w:rsidR="009C58E9">
        <w:rPr>
          <w:rFonts w:ascii="Times New Roman" w:hAnsi="Times New Roman" w:cs="Times New Roman"/>
          <w:szCs w:val="24"/>
        </w:rPr>
        <w:t xml:space="preserve"> </w:t>
      </w:r>
      <w:r w:rsidR="00294D68">
        <w:rPr>
          <w:rFonts w:ascii="Times New Roman" w:hAnsi="Times New Roman" w:cs="Times New Roman"/>
          <w:bCs/>
          <w:szCs w:val="24"/>
        </w:rPr>
        <w:t>11</w:t>
      </w:r>
      <w:r w:rsidRPr="00420F5D">
        <w:rPr>
          <w:rFonts w:ascii="Times New Roman" w:hAnsi="Times New Roman" w:cs="Times New Roman"/>
          <w:b/>
          <w:bCs/>
          <w:szCs w:val="24"/>
        </w:rPr>
        <w:t xml:space="preserve"> </w:t>
      </w:r>
      <w:r w:rsidRPr="00420F5D">
        <w:rPr>
          <w:rFonts w:ascii="Times New Roman" w:hAnsi="Times New Roman" w:cs="Times New Roman"/>
          <w:szCs w:val="24"/>
        </w:rPr>
        <w:t>val. 00</w:t>
      </w:r>
      <w:r w:rsidRPr="00420F5D">
        <w:rPr>
          <w:rFonts w:ascii="Times New Roman" w:hAnsi="Times New Roman" w:cs="Times New Roman"/>
          <w:b/>
          <w:bCs/>
          <w:szCs w:val="24"/>
        </w:rPr>
        <w:t xml:space="preserve"> </w:t>
      </w:r>
      <w:r w:rsidRPr="00420F5D">
        <w:rPr>
          <w:rFonts w:ascii="Times New Roman" w:hAnsi="Times New Roman" w:cs="Times New Roman"/>
          <w:szCs w:val="24"/>
        </w:rPr>
        <w:t xml:space="preserve">min.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Gamtos tyrimų centro patalpose</w:t>
      </w:r>
      <w:r w:rsidR="00912ECE">
        <w:rPr>
          <w:rFonts w:ascii="Times New Roman" w:hAnsi="Times New Roman" w:cs="Times New Roman"/>
          <w:szCs w:val="24"/>
        </w:rPr>
        <w:t>,</w:t>
      </w:r>
      <w:r>
        <w:rPr>
          <w:rFonts w:ascii="Times New Roman" w:hAnsi="Times New Roman" w:cs="Times New Roman"/>
          <w:szCs w:val="24"/>
        </w:rPr>
        <w:t xml:space="preserve"> adresu Akademijos </w:t>
      </w:r>
      <w:r w:rsidR="00380E1A">
        <w:rPr>
          <w:rFonts w:ascii="Times New Roman" w:hAnsi="Times New Roman" w:cs="Times New Roman"/>
          <w:szCs w:val="24"/>
        </w:rPr>
        <w:t xml:space="preserve">g. </w:t>
      </w:r>
      <w:r>
        <w:rPr>
          <w:rFonts w:ascii="Times New Roman" w:hAnsi="Times New Roman" w:cs="Times New Roman"/>
          <w:szCs w:val="24"/>
        </w:rPr>
        <w:t>2, Vilnius</w:t>
      </w:r>
      <w:r w:rsidR="00380E1A">
        <w:rPr>
          <w:rFonts w:ascii="Times New Roman" w:hAnsi="Times New Roman" w:cs="Times New Roman"/>
          <w:szCs w:val="24"/>
        </w:rPr>
        <w:t>.</w:t>
      </w:r>
    </w:p>
    <w:p w14:paraId="29E82F0D" w14:textId="1978C110"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Konkurso dalyvis ________________________________________________________</w:t>
      </w:r>
    </w:p>
    <w:p w14:paraId="4B61C470" w14:textId="66D34548"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w:t>
      </w:r>
    </w:p>
    <w:p w14:paraId="00B9D7CE" w14:textId="77777777" w:rsidR="002675E3" w:rsidRDefault="002675E3" w:rsidP="009C58E9">
      <w:pPr>
        <w:pStyle w:val="ListParagraph"/>
        <w:jc w:val="both"/>
        <w:rPr>
          <w:rFonts w:ascii="Times New Roman" w:hAnsi="Times New Roman" w:cs="Times New Roman"/>
          <w:szCs w:val="24"/>
        </w:rPr>
      </w:pPr>
      <w:r>
        <w:rPr>
          <w:rFonts w:ascii="Times New Roman" w:hAnsi="Times New Roman" w:cs="Times New Roman"/>
          <w:szCs w:val="24"/>
        </w:rPr>
        <w:t>(fizinio asmens vardas, pavardė, asmens kodas; nesutrumpintas juridinio asmens pavadinimas, kodas)</w:t>
      </w:r>
    </w:p>
    <w:p w14:paraId="7498A883" w14:textId="45F37B66"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Banko įstaiga (filialas, skyrius) _____________________________________________</w:t>
      </w:r>
      <w:r w:rsidR="00380E1A">
        <w:rPr>
          <w:rFonts w:ascii="Times New Roman" w:hAnsi="Times New Roman" w:cs="Times New Roman"/>
          <w:szCs w:val="24"/>
        </w:rPr>
        <w:tab/>
      </w:r>
    </w:p>
    <w:p w14:paraId="1F85B004" w14:textId="74B64DEC"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w:t>
      </w:r>
    </w:p>
    <w:p w14:paraId="66BE4339" w14:textId="7796F75C"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(pavadinimas, kodas, adresas ir sąskaitos, į kurią gali būti gr</w:t>
      </w:r>
      <w:r w:rsidR="004A0E79">
        <w:rPr>
          <w:rFonts w:ascii="Times New Roman" w:hAnsi="Times New Roman" w:cs="Times New Roman"/>
          <w:szCs w:val="24"/>
        </w:rPr>
        <w:t>ą</w:t>
      </w:r>
      <w:r>
        <w:rPr>
          <w:rFonts w:ascii="Times New Roman" w:hAnsi="Times New Roman" w:cs="Times New Roman"/>
          <w:szCs w:val="24"/>
        </w:rPr>
        <w:t>žinamas pradinis įnašas, numeris)</w:t>
      </w:r>
    </w:p>
    <w:p w14:paraId="2C25BD45" w14:textId="77777777" w:rsidR="002675E3" w:rsidRPr="00925494"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sidRPr="00925494">
        <w:rPr>
          <w:rFonts w:ascii="Times New Roman" w:hAnsi="Times New Roman" w:cs="Times New Roman"/>
          <w:szCs w:val="24"/>
        </w:rPr>
        <w:t>Siūlomi:</w:t>
      </w:r>
    </w:p>
    <w:p w14:paraId="3EDAD88F" w14:textId="08948B86"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5.1. nuomojamo turto pradinis nuompinigių dydis </w:t>
      </w:r>
    </w:p>
    <w:p w14:paraId="6CB2AD47"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 Eur;</w:t>
      </w:r>
    </w:p>
    <w:p w14:paraId="1DAE7A00"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498B198E" w14:textId="0F5FAE0F"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5.2. metinis turto nuomos mokesčio dydis </w:t>
      </w:r>
    </w:p>
    <w:p w14:paraId="78604854"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lastRenderedPageBreak/>
        <w:t>______________________________________________________________________ Eur;</w:t>
      </w:r>
    </w:p>
    <w:p w14:paraId="20C3C65D"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119D9D67" w14:textId="77777777" w:rsidR="002675E3" w:rsidRDefault="002675E3" w:rsidP="002675E3">
      <w:pPr>
        <w:pStyle w:val="Standard"/>
        <w:ind w:left="2127" w:hanging="1701"/>
        <w:rPr>
          <w:rFonts w:ascii="Times New Roman" w:hAnsi="Times New Roman" w:cs="Times New Roman"/>
          <w:sz w:val="24"/>
          <w:szCs w:val="24"/>
        </w:rPr>
      </w:pPr>
      <w:r>
        <w:rPr>
          <w:rFonts w:ascii="Times New Roman" w:hAnsi="Times New Roman" w:cs="Times New Roman"/>
          <w:sz w:val="24"/>
          <w:szCs w:val="24"/>
        </w:rPr>
        <w:t>6*. Anksčiau (___________) pateiktą paraišką atšaukiu ir prašau ją laikyti negaliojančia.       (data)</w:t>
      </w:r>
    </w:p>
    <w:p w14:paraId="66AC340F" w14:textId="77777777" w:rsidR="002675E3" w:rsidRDefault="002675E3" w:rsidP="002675E3">
      <w:pPr>
        <w:pStyle w:val="Standard"/>
        <w:ind w:left="2127" w:hanging="1701"/>
        <w:rPr>
          <w:rFonts w:ascii="Times New Roman" w:hAnsi="Times New Roman" w:cs="Times New Roman"/>
          <w:sz w:val="24"/>
          <w:szCs w:val="24"/>
        </w:rPr>
      </w:pPr>
    </w:p>
    <w:p w14:paraId="775613C4" w14:textId="77777777" w:rsidR="002675E3" w:rsidRDefault="002675E3" w:rsidP="00A2045B">
      <w:pPr>
        <w:pStyle w:val="Standard"/>
        <w:ind w:left="2127" w:hanging="1701"/>
        <w:jc w:val="both"/>
        <w:rPr>
          <w:rFonts w:ascii="Times New Roman" w:hAnsi="Times New Roman" w:cs="Times New Roman"/>
          <w:sz w:val="24"/>
          <w:szCs w:val="24"/>
        </w:rPr>
      </w:pPr>
    </w:p>
    <w:p w14:paraId="3C412AC2" w14:textId="77777777" w:rsidR="002675E3" w:rsidRDefault="002675E3" w:rsidP="00A2045B">
      <w:pPr>
        <w:pStyle w:val="Standard"/>
        <w:ind w:left="426"/>
        <w:jc w:val="both"/>
        <w:rPr>
          <w:rFonts w:ascii="Times New Roman" w:hAnsi="Times New Roman" w:cs="Times New Roman"/>
          <w:sz w:val="24"/>
          <w:szCs w:val="24"/>
        </w:rPr>
      </w:pPr>
      <w:r>
        <w:rPr>
          <w:rFonts w:ascii="Times New Roman" w:hAnsi="Times New Roman" w:cs="Times New Roman"/>
          <w:sz w:val="24"/>
          <w:szCs w:val="24"/>
        </w:rPr>
        <w:t>Kartu su paraiška užklijuotame voke pateikiami šie dokumentai (jeigu kuris nors dokumentas nepateikiamas, atitinkamą punktą išbraukti):</w:t>
      </w:r>
    </w:p>
    <w:tbl>
      <w:tblPr>
        <w:tblW w:w="9428" w:type="dxa"/>
        <w:tblInd w:w="318" w:type="dxa"/>
        <w:tblLayout w:type="fixed"/>
        <w:tblCellMar>
          <w:left w:w="10" w:type="dxa"/>
          <w:right w:w="10" w:type="dxa"/>
        </w:tblCellMar>
        <w:tblLook w:val="0000" w:firstRow="0" w:lastRow="0" w:firstColumn="0" w:lastColumn="0" w:noHBand="0" w:noVBand="0"/>
      </w:tblPr>
      <w:tblGrid>
        <w:gridCol w:w="957"/>
        <w:gridCol w:w="6237"/>
        <w:gridCol w:w="2234"/>
      </w:tblGrid>
      <w:tr w:rsidR="002675E3" w14:paraId="4EB4D2ED"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22553" w14:textId="77777777" w:rsidR="002675E3" w:rsidRDefault="002675E3" w:rsidP="00F61C2E">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EBA9D"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Pateiktų dokumentų pavadinimas</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A149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2675E3" w14:paraId="7780C1A5"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CA16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95F1D" w14:textId="5D1E43FD"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Steigimo dokumentų ar kitų steigimo faktą patvirtinančių dokumentų kopijos, kontaktinio asmens telefono numeris, elektroninio pašto adresas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29BD4"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A793FEE"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1C88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6F154" w14:textId="797DAA1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Nustatyta tvarka patvirtintas įgaliojimas, jeigu Dalyviui konkurse atstovauja jo įgaliotas asmuo</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5213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8A908F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689B2"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2D2B6F" w14:textId="0F26927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Siūlomas konkretus nuompinigių dydis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1CE2"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23845F0"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9666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AA7F5" w14:textId="22F5620E"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Oficialių dokumentų kopijos, patvirtinančios, kad Dalyvis atitinka teisės aktų reikalavimus ir turi teisę užsiimti </w:t>
            </w:r>
            <w:r w:rsidR="00EB4190">
              <w:rPr>
                <w:rFonts w:ascii="Times New Roman" w:hAnsi="Times New Roman" w:cs="Times New Roman"/>
                <w:sz w:val="24"/>
                <w:szCs w:val="24"/>
              </w:rPr>
              <w:t>kūrybine</w:t>
            </w:r>
            <w:r w:rsidR="005A5E44">
              <w:rPr>
                <w:rFonts w:ascii="Times New Roman" w:hAnsi="Times New Roman" w:cs="Times New Roman"/>
                <w:sz w:val="24"/>
                <w:szCs w:val="24"/>
              </w:rPr>
              <w:t>-</w:t>
            </w:r>
            <w:r w:rsidR="00EB4190">
              <w:rPr>
                <w:rFonts w:ascii="Times New Roman" w:hAnsi="Times New Roman" w:cs="Times New Roman"/>
                <w:sz w:val="24"/>
                <w:szCs w:val="24"/>
              </w:rPr>
              <w:t xml:space="preserve"> edukacine veikla </w:t>
            </w:r>
            <w:r>
              <w:rPr>
                <w:rFonts w:ascii="Times New Roman" w:hAnsi="Times New Roman" w:cs="Times New Roman"/>
                <w:sz w:val="24"/>
                <w:szCs w:val="24"/>
              </w:rPr>
              <w:t xml:space="preserve">(Konkurso sąlygų </w:t>
            </w:r>
            <w:r w:rsidR="00925494">
              <w:rPr>
                <w:rFonts w:ascii="Times New Roman" w:hAnsi="Times New Roman" w:cs="Times New Roman"/>
                <w:sz w:val="24"/>
                <w:szCs w:val="24"/>
              </w:rPr>
              <w:t>10</w:t>
            </w:r>
            <w:r>
              <w:rPr>
                <w:rFonts w:ascii="Times New Roman" w:hAnsi="Times New Roman" w:cs="Times New Roman"/>
                <w:sz w:val="24"/>
                <w:szCs w:val="24"/>
              </w:rPr>
              <w:t xml:space="preserve">.2 </w:t>
            </w:r>
            <w:r w:rsidR="00925494">
              <w:rPr>
                <w:rFonts w:ascii="Times New Roman" w:hAnsi="Times New Roman" w:cs="Times New Roman"/>
                <w:sz w:val="24"/>
                <w:szCs w:val="24"/>
              </w:rPr>
              <w:t>papunktis</w:t>
            </w:r>
            <w:r>
              <w:rPr>
                <w:rFonts w:ascii="Times New Roman" w:hAnsi="Times New Roman" w:cs="Times New Roman"/>
                <w:sz w:val="24"/>
                <w:szCs w:val="24"/>
              </w:rPr>
              <w:t>)</w:t>
            </w:r>
            <w:r w:rsidR="007471AC">
              <w:rPr>
                <w:rFonts w:ascii="Times New Roman" w:hAnsi="Times New Roman" w:cs="Times New Roman"/>
                <w:sz w:val="24"/>
                <w:szCs w:val="24"/>
              </w:rPr>
              <w:t>. Oficialių dokumentų kopijos turi būti</w:t>
            </w:r>
            <w:r>
              <w:rPr>
                <w:rFonts w:ascii="Times New Roman" w:hAnsi="Times New Roman" w:cs="Times New Roman"/>
                <w:sz w:val="24"/>
                <w:szCs w:val="24"/>
              </w:rPr>
              <w:t xml:space="preserve"> patvirtintos antspaudu (jeigu j</w:t>
            </w:r>
            <w:r w:rsidR="00C76899">
              <w:rPr>
                <w:rFonts w:ascii="Times New Roman" w:hAnsi="Times New Roman" w:cs="Times New Roman"/>
                <w:sz w:val="24"/>
                <w:szCs w:val="24"/>
              </w:rPr>
              <w:t>o</w:t>
            </w:r>
            <w:r>
              <w:rPr>
                <w:rFonts w:ascii="Times New Roman" w:hAnsi="Times New Roman" w:cs="Times New Roman"/>
                <w:sz w:val="24"/>
                <w:szCs w:val="24"/>
              </w:rPr>
              <w:t>s privalo turėti antspaudą) ir įgalioto atstovo parašu</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A255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34A347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FEA6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0E9BB" w14:textId="6A00368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Valstybės įmonės </w:t>
            </w:r>
            <w:r w:rsidR="00925494">
              <w:rPr>
                <w:rFonts w:ascii="Times New Roman" w:hAnsi="Times New Roman" w:cs="Times New Roman"/>
                <w:sz w:val="24"/>
                <w:szCs w:val="24"/>
              </w:rPr>
              <w:t>R</w:t>
            </w:r>
            <w:r>
              <w:rPr>
                <w:rFonts w:ascii="Times New Roman" w:hAnsi="Times New Roman" w:cs="Times New Roman"/>
                <w:sz w:val="24"/>
                <w:szCs w:val="24"/>
              </w:rPr>
              <w:t>egistrų centro pažyma arba įgaliot</w:t>
            </w:r>
            <w:r w:rsidR="00925494">
              <w:rPr>
                <w:rFonts w:ascii="Times New Roman" w:hAnsi="Times New Roman" w:cs="Times New Roman"/>
                <w:sz w:val="24"/>
                <w:szCs w:val="24"/>
              </w:rPr>
              <w:t>o</w:t>
            </w:r>
            <w:r>
              <w:rPr>
                <w:rFonts w:ascii="Times New Roman" w:hAnsi="Times New Roman" w:cs="Times New Roman"/>
                <w:sz w:val="24"/>
                <w:szCs w:val="24"/>
              </w:rPr>
              <w:t>s užsienio institucijos išduoti dokumentai, patvirtinantys, kad Dalyvis nėra bankrutavęs, likviduotas, jo veikla neapribota ar jis nėra panašioje situacijoje. Jeigu Dalyvio buveinės šalyje tokie dokumentai neišduodami arba neapima visų keliamų klausimų, juos galima pakeisti atitinkama priesaikos deklaracija, jei ji taikoma konkurso dalyvio buveinės šalyje</w:t>
            </w:r>
            <w:r w:rsidR="00925494">
              <w:rPr>
                <w:rFonts w:ascii="Times New Roman" w:hAnsi="Times New Roman" w:cs="Times New Roman"/>
                <w:sz w:val="24"/>
                <w:szCs w:val="24"/>
              </w:rPr>
              <w:t>,</w:t>
            </w:r>
            <w:r>
              <w:rPr>
                <w:rFonts w:ascii="Times New Roman" w:hAnsi="Times New Roman" w:cs="Times New Roman"/>
                <w:sz w:val="24"/>
                <w:szCs w:val="24"/>
              </w:rPr>
              <w:t xml:space="preserve"> arba konkurso dalyvio laisvos formos deklaracija. Taip pat pateikiama Dalyvio deklaracija, užpildyta pagal Konkurso sąlygų 2 priedą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83831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39AFFDC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AE0BF"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C9F16" w14:textId="17F31DF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mokesčius administruojančios institucijos arba įgaliotos užsienio institucijos pažyma, patvirtinanti, kad Dalyvis įvykdęs mokestinius įsipareigojimus; šiame punkte nurodyti dokumentai turi būti išduoti ne anksčiau kaip 60 dienų iki paraiškos padavimo datos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FBC1A"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96F10E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6D188"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12CAB" w14:textId="642776B2"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arba socialinio draudimo įmok</w:t>
            </w:r>
            <w:r w:rsidR="00925494">
              <w:rPr>
                <w:rFonts w:ascii="Times New Roman" w:hAnsi="Times New Roman" w:cs="Times New Roman"/>
                <w:sz w:val="24"/>
                <w:szCs w:val="24"/>
              </w:rPr>
              <w:t>a</w:t>
            </w:r>
            <w:r>
              <w:rPr>
                <w:rFonts w:ascii="Times New Roman" w:hAnsi="Times New Roman" w:cs="Times New Roman"/>
                <w:sz w:val="24"/>
                <w:szCs w:val="24"/>
              </w:rPr>
              <w:t>s administruojančios institucijos, arba įgaliotos užsienio institucijos pažyma, patvirtinanti, kad Dalyvis įvykdęs socialinio draudimo įmokų mokėjimo įsipareigojimus; šiame punkte nurodyti dokumentai turi būti išduoti ne anksčiau kaip 60 dienų iki paraiškos padavimo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B62ED"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EE66F8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7B8C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925E7" w14:textId="68693E0B"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Dalyvio ar jo įgalioto asmens sąskaitos, į kurią </w:t>
            </w:r>
            <w:r w:rsidR="00874303">
              <w:rPr>
                <w:rFonts w:ascii="Times New Roman" w:hAnsi="Times New Roman" w:cs="Times New Roman"/>
                <w:sz w:val="24"/>
                <w:szCs w:val="24"/>
              </w:rPr>
              <w:t xml:space="preserve">Valstybinis mokslinių tyrimų institutas </w:t>
            </w:r>
            <w:r>
              <w:rPr>
                <w:rFonts w:ascii="Times New Roman" w:hAnsi="Times New Roman" w:cs="Times New Roman"/>
                <w:sz w:val="24"/>
                <w:szCs w:val="24"/>
              </w:rPr>
              <w:t>Gamtos tyrimų centras turi pervesti grąžinamą pradinį įnašą, rekvizitai</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FE6D0"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14E1D1C"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50C60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A321D" w14:textId="77DCC293"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Patvirtinimas, kad vykdydamas nuomos sutartį konkurso dalyvis užtikrins Konkurso sąlygų </w:t>
            </w:r>
            <w:r w:rsidR="00925494">
              <w:rPr>
                <w:rFonts w:ascii="Times New Roman" w:hAnsi="Times New Roman" w:cs="Times New Roman"/>
                <w:sz w:val="24"/>
                <w:szCs w:val="24"/>
              </w:rPr>
              <w:t>11</w:t>
            </w:r>
            <w:r>
              <w:rPr>
                <w:rFonts w:ascii="Times New Roman" w:hAnsi="Times New Roman" w:cs="Times New Roman"/>
                <w:sz w:val="24"/>
                <w:szCs w:val="24"/>
              </w:rPr>
              <w:t xml:space="preserve"> punkte nustatytus reikalavimus (3 priedas)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1837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20A3E6A"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FBF0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0FD36" w14:textId="7C794B74"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Paaiškinimas, kokiam tikslui konkurso dalyvis naudos nuomojamą turtą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ECFE3"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153C0E0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9213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4C9B2C" w14:textId="32D4CF87"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Jungtinės veiklos sutartis ir įgaliojimas veikti už kitus jungtinės  veiklos sutarties dalyvius, jeigu paraišką teikia ūkio subjektų grupė</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E99D15" w14:textId="77777777" w:rsidR="002675E3" w:rsidRDefault="002675E3" w:rsidP="00F61C2E">
            <w:pPr>
              <w:pStyle w:val="Standard"/>
              <w:spacing w:after="0" w:line="240" w:lineRule="auto"/>
              <w:rPr>
                <w:rFonts w:ascii="Times New Roman" w:hAnsi="Times New Roman" w:cs="Times New Roman"/>
                <w:sz w:val="24"/>
                <w:szCs w:val="24"/>
              </w:rPr>
            </w:pPr>
          </w:p>
        </w:tc>
      </w:tr>
    </w:tbl>
    <w:p w14:paraId="3BF26BB2" w14:textId="77777777" w:rsidR="002675E3" w:rsidRDefault="002675E3" w:rsidP="002675E3">
      <w:pPr>
        <w:pStyle w:val="Standard"/>
        <w:ind w:left="426"/>
        <w:rPr>
          <w:rFonts w:ascii="Times New Roman" w:hAnsi="Times New Roman" w:cs="Times New Roman"/>
          <w:sz w:val="24"/>
          <w:szCs w:val="24"/>
        </w:rPr>
      </w:pPr>
    </w:p>
    <w:p w14:paraId="5E1A6700" w14:textId="77777777" w:rsidR="002675E3" w:rsidRDefault="002675E3" w:rsidP="002675E3">
      <w:pPr>
        <w:pStyle w:val="Standard"/>
        <w:ind w:left="426"/>
        <w:rPr>
          <w:rFonts w:ascii="Times New Roman" w:hAnsi="Times New Roman" w:cs="Times New Roman"/>
          <w:sz w:val="24"/>
          <w:szCs w:val="24"/>
        </w:rPr>
      </w:pPr>
      <w:r>
        <w:rPr>
          <w:rFonts w:ascii="Times New Roman" w:hAnsi="Times New Roman" w:cs="Times New Roman"/>
          <w:sz w:val="24"/>
          <w:szCs w:val="24"/>
        </w:rPr>
        <w:t>* Pildoma, jeigu įregistruotas konkurso dalyvis atšaukia komisijai pateiktus dokumentus ir pateikia naują paraišką bei dokumentus.</w:t>
      </w:r>
    </w:p>
    <w:p w14:paraId="4347432D" w14:textId="12CEBFBC" w:rsidR="002675E3" w:rsidRDefault="002675E3" w:rsidP="00B61CA0">
      <w:pPr>
        <w:pStyle w:val="Standard"/>
        <w:ind w:left="426"/>
        <w:rPr>
          <w:rFonts w:ascii="Times New Roman" w:hAnsi="Times New Roman" w:cs="Times New Roman"/>
          <w:sz w:val="24"/>
          <w:szCs w:val="24"/>
        </w:rPr>
      </w:pPr>
      <w:r>
        <w:rPr>
          <w:rFonts w:ascii="Times New Roman" w:hAnsi="Times New Roman" w:cs="Times New Roman"/>
          <w:sz w:val="24"/>
          <w:szCs w:val="24"/>
        </w:rPr>
        <w:t xml:space="preserve">_____________________        ________________      </w:t>
      </w:r>
      <w:r w:rsidR="00545D14">
        <w:rPr>
          <w:rFonts w:ascii="Times New Roman" w:hAnsi="Times New Roman" w:cs="Times New Roman"/>
          <w:sz w:val="24"/>
          <w:szCs w:val="24"/>
        </w:rPr>
        <w:t xml:space="preserve">    </w:t>
      </w:r>
      <w:r>
        <w:rPr>
          <w:rFonts w:ascii="Times New Roman" w:hAnsi="Times New Roman" w:cs="Times New Roman"/>
          <w:sz w:val="24"/>
          <w:szCs w:val="24"/>
        </w:rPr>
        <w:t>___________________________   (</w:t>
      </w:r>
      <w:r w:rsidR="00B61CA0">
        <w:rPr>
          <w:rFonts w:ascii="Times New Roman" w:hAnsi="Times New Roman" w:cs="Times New Roman"/>
          <w:sz w:val="24"/>
          <w:szCs w:val="24"/>
        </w:rPr>
        <w:t>D</w:t>
      </w:r>
      <w:r>
        <w:rPr>
          <w:rFonts w:ascii="Times New Roman" w:hAnsi="Times New Roman" w:cs="Times New Roman"/>
          <w:sz w:val="24"/>
          <w:szCs w:val="24"/>
        </w:rPr>
        <w:t>alyvio, jo įgalioto asmens              (</w:t>
      </w:r>
      <w:r w:rsidR="00B61CA0">
        <w:rPr>
          <w:rFonts w:ascii="Times New Roman" w:hAnsi="Times New Roman" w:cs="Times New Roman"/>
          <w:sz w:val="24"/>
          <w:szCs w:val="24"/>
        </w:rPr>
        <w:t>P</w:t>
      </w:r>
      <w:r>
        <w:rPr>
          <w:rFonts w:ascii="Times New Roman" w:hAnsi="Times New Roman" w:cs="Times New Roman"/>
          <w:sz w:val="24"/>
          <w:szCs w:val="24"/>
        </w:rPr>
        <w:t xml:space="preserve">arašas)               </w:t>
      </w:r>
      <w:r w:rsidR="00545D14">
        <w:rPr>
          <w:rFonts w:ascii="Times New Roman" w:hAnsi="Times New Roman" w:cs="Times New Roman"/>
          <w:sz w:val="24"/>
          <w:szCs w:val="24"/>
        </w:rPr>
        <w:t xml:space="preserve">                </w:t>
      </w:r>
      <w:r>
        <w:rPr>
          <w:rFonts w:ascii="Times New Roman" w:hAnsi="Times New Roman" w:cs="Times New Roman"/>
          <w:sz w:val="24"/>
          <w:szCs w:val="24"/>
        </w:rPr>
        <w:t>(Vardas ir pavardė)</w:t>
      </w:r>
      <w:r w:rsidR="00B61CA0">
        <w:rPr>
          <w:rFonts w:ascii="Times New Roman" w:hAnsi="Times New Roman" w:cs="Times New Roman"/>
          <w:sz w:val="24"/>
          <w:szCs w:val="24"/>
        </w:rPr>
        <w:t xml:space="preserve"> </w:t>
      </w:r>
      <w:r>
        <w:rPr>
          <w:rFonts w:ascii="Times New Roman" w:hAnsi="Times New Roman" w:cs="Times New Roman"/>
          <w:sz w:val="24"/>
          <w:szCs w:val="24"/>
        </w:rPr>
        <w:t>pareigų pavadinimas)</w:t>
      </w:r>
    </w:p>
    <w:p w14:paraId="1FE8E765" w14:textId="77777777" w:rsidR="002675E3" w:rsidRDefault="002675E3" w:rsidP="002675E3">
      <w:pPr>
        <w:pStyle w:val="Standard"/>
        <w:jc w:val="center"/>
        <w:rPr>
          <w:rFonts w:ascii="Times New Roman" w:hAnsi="Times New Roman" w:cs="Times New Roman"/>
          <w:sz w:val="24"/>
          <w:szCs w:val="24"/>
        </w:rPr>
      </w:pPr>
    </w:p>
    <w:p w14:paraId="694B76B2" w14:textId="77777777" w:rsidR="002675E3" w:rsidRPr="00221B93" w:rsidRDefault="002675E3" w:rsidP="002675E3">
      <w:pPr>
        <w:tabs>
          <w:tab w:val="left" w:pos="709"/>
        </w:tabs>
        <w:jc w:val="both"/>
        <w:rPr>
          <w:rFonts w:ascii="Times New Roman" w:hAnsi="Times New Roman" w:cs="Times New Roman"/>
          <w:color w:val="000000" w:themeColor="text1"/>
        </w:rPr>
      </w:pPr>
    </w:p>
    <w:p w14:paraId="6FC2C508" w14:textId="77777777" w:rsidR="00E10F9D" w:rsidRPr="00221B93" w:rsidRDefault="00E10F9D">
      <w:pPr>
        <w:tabs>
          <w:tab w:val="left" w:pos="1110"/>
        </w:tabs>
        <w:jc w:val="both"/>
        <w:rPr>
          <w:rFonts w:ascii="Times New Roman" w:hAnsi="Times New Roman" w:cs="Times New Roman"/>
          <w:color w:val="000000" w:themeColor="text1"/>
        </w:rPr>
      </w:pPr>
    </w:p>
    <w:p w14:paraId="0FBF0838" w14:textId="4488F1CB"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48DE4A30" w14:textId="77777777" w:rsidR="002675E3" w:rsidRPr="006F21F5" w:rsidRDefault="002675E3" w:rsidP="002675E3">
      <w:pPr>
        <w:jc w:val="right"/>
        <w:rPr>
          <w:rFonts w:ascii="Times New Roman" w:hAnsi="Times New Roman" w:cs="Times New Roman"/>
        </w:rPr>
      </w:pPr>
      <w:r w:rsidRPr="006F21F5">
        <w:rPr>
          <w:rFonts w:ascii="Times New Roman" w:hAnsi="Times New Roman" w:cs="Times New Roman"/>
        </w:rPr>
        <w:lastRenderedPageBreak/>
        <w:t>Konkurso sąlygų 2 priedas</w:t>
      </w:r>
    </w:p>
    <w:p w14:paraId="12D0F466" w14:textId="77777777" w:rsidR="002675E3" w:rsidRPr="006F21F5" w:rsidRDefault="002675E3" w:rsidP="002675E3">
      <w:pPr>
        <w:jc w:val="right"/>
        <w:rPr>
          <w:rFonts w:ascii="Times New Roman" w:hAnsi="Times New Roman" w:cs="Times New Roman"/>
        </w:rPr>
      </w:pPr>
    </w:p>
    <w:p w14:paraId="753CA22D" w14:textId="53FA59C8" w:rsidR="002675E3" w:rsidRPr="006F21F5" w:rsidRDefault="002675E3" w:rsidP="002675E3">
      <w:pPr>
        <w:rPr>
          <w:rFonts w:ascii="Times New Roman" w:hAnsi="Times New Roman" w:cs="Times New Roman"/>
        </w:rPr>
      </w:pPr>
      <w:r w:rsidRPr="006F21F5">
        <w:rPr>
          <w:rFonts w:ascii="Times New Roman" w:hAnsi="Times New Roman" w:cs="Times New Roman"/>
        </w:rPr>
        <w:t>_____________________________________________________________________________</w:t>
      </w:r>
    </w:p>
    <w:p w14:paraId="3226903C"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(Dalyvio pavadinimas, juridinio asmens kodas, buveinės adresas)</w:t>
      </w:r>
    </w:p>
    <w:p w14:paraId="0C781941" w14:textId="77777777" w:rsidR="002675E3" w:rsidRPr="006F21F5" w:rsidRDefault="002675E3" w:rsidP="002675E3">
      <w:pPr>
        <w:jc w:val="center"/>
        <w:rPr>
          <w:rFonts w:ascii="Times New Roman" w:hAnsi="Times New Roman" w:cs="Times New Roman"/>
        </w:rPr>
      </w:pPr>
    </w:p>
    <w:p w14:paraId="766D82B7" w14:textId="1CA791A6" w:rsidR="002675E3" w:rsidRPr="006F21F5" w:rsidRDefault="00BA5A52" w:rsidP="002675E3">
      <w:pPr>
        <w:rPr>
          <w:rFonts w:ascii="Times New Roman" w:hAnsi="Times New Roman" w:cs="Times New Roman"/>
        </w:rPr>
      </w:pPr>
      <w:r>
        <w:rPr>
          <w:rFonts w:ascii="Times New Roman" w:hAnsi="Times New Roman" w:cs="Times New Roman"/>
        </w:rPr>
        <w:t xml:space="preserve">Valstybinis mokslinių tyrimų institutas </w:t>
      </w:r>
      <w:r w:rsidR="002675E3" w:rsidRPr="006F21F5">
        <w:rPr>
          <w:rFonts w:ascii="Times New Roman" w:hAnsi="Times New Roman" w:cs="Times New Roman"/>
        </w:rPr>
        <w:t>Gamtos tyrimų centras</w:t>
      </w:r>
    </w:p>
    <w:p w14:paraId="623C97D8" w14:textId="46532ACB" w:rsidR="002675E3" w:rsidRPr="006F21F5" w:rsidRDefault="002675E3" w:rsidP="002675E3">
      <w:pPr>
        <w:rPr>
          <w:rFonts w:ascii="Times New Roman" w:hAnsi="Times New Roman" w:cs="Times New Roman"/>
        </w:rPr>
      </w:pPr>
      <w:r w:rsidRPr="006F21F5">
        <w:rPr>
          <w:rFonts w:ascii="Times New Roman" w:hAnsi="Times New Roman" w:cs="Times New Roman"/>
        </w:rPr>
        <w:t>Registruotos buveinės adresas: Akademijos g.</w:t>
      </w:r>
      <w:r w:rsidR="00B61CA0">
        <w:rPr>
          <w:rFonts w:ascii="Times New Roman" w:hAnsi="Times New Roman" w:cs="Times New Roman"/>
        </w:rPr>
        <w:t xml:space="preserve"> </w:t>
      </w:r>
      <w:r w:rsidRPr="006F21F5">
        <w:rPr>
          <w:rFonts w:ascii="Times New Roman" w:hAnsi="Times New Roman" w:cs="Times New Roman"/>
        </w:rPr>
        <w:t>2, Vilnius</w:t>
      </w:r>
    </w:p>
    <w:p w14:paraId="499A32ED" w14:textId="582285C7" w:rsidR="002675E3" w:rsidRPr="006F21F5" w:rsidRDefault="002675E3" w:rsidP="002675E3">
      <w:pPr>
        <w:rPr>
          <w:rFonts w:ascii="Times New Roman" w:hAnsi="Times New Roman" w:cs="Times New Roman"/>
        </w:rPr>
      </w:pPr>
      <w:r w:rsidRPr="006F21F5">
        <w:rPr>
          <w:rFonts w:ascii="Times New Roman" w:hAnsi="Times New Roman" w:cs="Times New Roman"/>
        </w:rPr>
        <w:t>El. p</w:t>
      </w:r>
      <w:r w:rsidR="00B61CA0">
        <w:rPr>
          <w:rFonts w:ascii="Times New Roman" w:hAnsi="Times New Roman" w:cs="Times New Roman"/>
        </w:rPr>
        <w:t>.</w:t>
      </w:r>
      <w:r w:rsidRPr="006F21F5">
        <w:rPr>
          <w:rFonts w:ascii="Times New Roman" w:hAnsi="Times New Roman" w:cs="Times New Roman"/>
        </w:rPr>
        <w:t xml:space="preserve"> sekretoriatas@gamtc.lt</w:t>
      </w:r>
    </w:p>
    <w:p w14:paraId="3BA098CC" w14:textId="3BAF407D" w:rsidR="002675E3" w:rsidRPr="006F21F5" w:rsidRDefault="002675E3" w:rsidP="002675E3">
      <w:pPr>
        <w:rPr>
          <w:rFonts w:ascii="Times New Roman" w:hAnsi="Times New Roman" w:cs="Times New Roman"/>
        </w:rPr>
      </w:pPr>
      <w:r w:rsidRPr="006F21F5">
        <w:rPr>
          <w:rFonts w:ascii="Times New Roman" w:hAnsi="Times New Roman" w:cs="Times New Roman"/>
        </w:rPr>
        <w:t xml:space="preserve">Tel. </w:t>
      </w:r>
      <w:r w:rsidR="00DC4210">
        <w:rPr>
          <w:rFonts w:ascii="Times New Roman" w:hAnsi="Times New Roman" w:cs="Times New Roman"/>
        </w:rPr>
        <w:t>+370</w:t>
      </w:r>
      <w:r w:rsidRPr="006F21F5">
        <w:rPr>
          <w:rFonts w:ascii="Times New Roman" w:hAnsi="Times New Roman" w:cs="Times New Roman"/>
        </w:rPr>
        <w:t xml:space="preserve"> 5</w:t>
      </w:r>
      <w:r w:rsidR="00B61CA0">
        <w:rPr>
          <w:rFonts w:ascii="Times New Roman" w:hAnsi="Times New Roman" w:cs="Times New Roman"/>
        </w:rPr>
        <w:t> </w:t>
      </w:r>
      <w:r w:rsidRPr="006F21F5">
        <w:rPr>
          <w:rFonts w:ascii="Times New Roman" w:hAnsi="Times New Roman" w:cs="Times New Roman"/>
        </w:rPr>
        <w:t>272</w:t>
      </w:r>
      <w:r w:rsidR="00B61CA0">
        <w:rPr>
          <w:rFonts w:ascii="Times New Roman" w:hAnsi="Times New Roman" w:cs="Times New Roman"/>
        </w:rPr>
        <w:t xml:space="preserve"> </w:t>
      </w:r>
      <w:r w:rsidRPr="006F21F5">
        <w:rPr>
          <w:rFonts w:ascii="Times New Roman" w:hAnsi="Times New Roman" w:cs="Times New Roman"/>
        </w:rPr>
        <w:t>9257</w:t>
      </w:r>
    </w:p>
    <w:p w14:paraId="1B1296C3" w14:textId="77777777" w:rsidR="002675E3" w:rsidRPr="006F21F5" w:rsidRDefault="002675E3" w:rsidP="002675E3">
      <w:pPr>
        <w:jc w:val="center"/>
        <w:rPr>
          <w:rFonts w:ascii="Times New Roman" w:hAnsi="Times New Roman" w:cs="Times New Roman"/>
          <w:b/>
        </w:rPr>
      </w:pPr>
      <w:r w:rsidRPr="006F21F5">
        <w:rPr>
          <w:rFonts w:ascii="Times New Roman" w:hAnsi="Times New Roman" w:cs="Times New Roman"/>
          <w:b/>
        </w:rPr>
        <w:t>DALYVIO  DEKLARACIJA</w:t>
      </w:r>
    </w:p>
    <w:p w14:paraId="332E89B6"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________________________________________</w:t>
      </w:r>
    </w:p>
    <w:p w14:paraId="1B65E0EA"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(Data, numeris)</w:t>
      </w:r>
    </w:p>
    <w:p w14:paraId="2E7223A9"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w:t>
      </w:r>
    </w:p>
    <w:p w14:paraId="6BCEDC24"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(Vieta)</w:t>
      </w:r>
    </w:p>
    <w:p w14:paraId="79E0316F" w14:textId="4BC52BCF" w:rsidR="002675E3" w:rsidRPr="006F21F5" w:rsidRDefault="002675E3" w:rsidP="002675E3">
      <w:pPr>
        <w:rPr>
          <w:rFonts w:ascii="Times New Roman" w:hAnsi="Times New Roman" w:cs="Times New Roman"/>
        </w:rPr>
      </w:pPr>
      <w:r w:rsidRPr="006F21F5">
        <w:rPr>
          <w:rFonts w:ascii="Times New Roman" w:hAnsi="Times New Roman" w:cs="Times New Roman"/>
        </w:rPr>
        <w:t>Pateikdamas šią deklaraciją</w:t>
      </w:r>
      <w:r w:rsidR="00B61CA0">
        <w:rPr>
          <w:rFonts w:ascii="Times New Roman" w:hAnsi="Times New Roman" w:cs="Times New Roman"/>
        </w:rPr>
        <w:t>,</w:t>
      </w:r>
      <w:r w:rsidRPr="006F21F5">
        <w:rPr>
          <w:rFonts w:ascii="Times New Roman" w:hAnsi="Times New Roman" w:cs="Times New Roman"/>
        </w:rPr>
        <w:t xml:space="preserve"> Dalyvis patvirtina, kad jis:</w:t>
      </w:r>
    </w:p>
    <w:p w14:paraId="28D55FF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su kreditoriais sudaręs taikos sutarties, sustabdęs ar apribojęs savo veiklos;</w:t>
      </w:r>
    </w:p>
    <w:p w14:paraId="1CCE7AB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nesiekia priverstinio likvidavimo procedūros ar susitarimo su kreditoriais;</w:t>
      </w:r>
    </w:p>
    <w:p w14:paraId="38459F7C"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restruktūrizuojamas.</w:t>
      </w:r>
    </w:p>
    <w:p w14:paraId="620420F3" w14:textId="77777777" w:rsidR="002675E3" w:rsidRPr="006F21F5" w:rsidRDefault="002675E3" w:rsidP="002675E3">
      <w:pPr>
        <w:rPr>
          <w:rFonts w:ascii="Times New Roman" w:hAnsi="Times New Roman" w:cs="Times New Roman"/>
        </w:rPr>
      </w:pPr>
      <w:r w:rsidRPr="006F21F5">
        <w:rPr>
          <w:rFonts w:ascii="Times New Roman" w:hAnsi="Times New Roman" w:cs="Times New Roman"/>
        </w:rPr>
        <w:t>Dalyvis žino ir supranta, kad jeigu ši pateikta deklaracija yra melaginga, pateikta paraiška bus atmesta.</w:t>
      </w:r>
    </w:p>
    <w:p w14:paraId="5371005D" w14:textId="77777777" w:rsidR="002675E3" w:rsidRDefault="002675E3" w:rsidP="002675E3">
      <w:pPr>
        <w:rPr>
          <w:rFonts w:ascii="Times New Roman" w:hAnsi="Times New Roman" w:cs="Times New Roman"/>
        </w:rPr>
      </w:pPr>
      <w:r w:rsidRPr="006F21F5">
        <w:rPr>
          <w:rFonts w:ascii="Times New Roman" w:hAnsi="Times New Roman" w:cs="Times New Roman"/>
        </w:rPr>
        <w:t>Dalyvis taip pat patvirtina, kad jis supranta, kad už deklaracijoje pateiktos informacijos teisingumą jis atsako įstatymų numatyta tvarka.</w:t>
      </w:r>
    </w:p>
    <w:p w14:paraId="1BCCE1AE" w14:textId="77777777" w:rsidR="00B61CA0" w:rsidRDefault="00B61CA0" w:rsidP="002675E3">
      <w:pPr>
        <w:rPr>
          <w:rFonts w:ascii="Times New Roman" w:hAnsi="Times New Roman" w:cs="Times New Roman"/>
        </w:rPr>
      </w:pPr>
    </w:p>
    <w:p w14:paraId="305574B2" w14:textId="77777777" w:rsidR="00B61CA0" w:rsidRPr="006F21F5" w:rsidRDefault="00B61CA0" w:rsidP="002675E3">
      <w:pPr>
        <w:rPr>
          <w:rFonts w:ascii="Times New Roman" w:hAnsi="Times New Roman" w:cs="Times New Roman"/>
        </w:rPr>
      </w:pPr>
    </w:p>
    <w:p w14:paraId="5FF5BF35" w14:textId="0380CAD3" w:rsidR="002675E3" w:rsidRPr="006F21F5" w:rsidRDefault="002675E3" w:rsidP="002675E3">
      <w:pPr>
        <w:rPr>
          <w:rFonts w:ascii="Times New Roman" w:hAnsi="Times New Roman" w:cs="Times New Roman"/>
        </w:rPr>
      </w:pPr>
      <w:r w:rsidRPr="008A67CE">
        <w:rPr>
          <w:rFonts w:ascii="Times New Roman" w:hAnsi="Times New Roman" w:cs="Times New Roman"/>
          <w:u w:val="single"/>
        </w:rPr>
        <w:t>_____________________</w:t>
      </w:r>
      <w:r w:rsidR="00B61CA0" w:rsidRPr="008A67CE">
        <w:rPr>
          <w:rFonts w:ascii="Times New Roman" w:hAnsi="Times New Roman" w:cs="Times New Roman"/>
          <w:u w:val="single"/>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8A67CE" w:rsidRPr="006F21F5">
        <w:rPr>
          <w:rFonts w:ascii="Times New Roman" w:hAnsi="Times New Roman" w:cs="Times New Roman"/>
        </w:rPr>
        <w:t>___________________</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Pr="006F21F5">
        <w:rPr>
          <w:rFonts w:ascii="Times New Roman" w:hAnsi="Times New Roman" w:cs="Times New Roman"/>
        </w:rPr>
        <w:t>_________________________</w:t>
      </w:r>
    </w:p>
    <w:p w14:paraId="71B53CA0" w14:textId="76196A18" w:rsidR="002675E3" w:rsidRPr="006F21F5" w:rsidRDefault="002675E3" w:rsidP="002675E3">
      <w:pPr>
        <w:rPr>
          <w:rFonts w:ascii="Times New Roman" w:hAnsi="Times New Roman" w:cs="Times New Roman"/>
        </w:rPr>
      </w:pPr>
      <w:r w:rsidRPr="006F21F5">
        <w:rPr>
          <w:rFonts w:ascii="Times New Roman" w:hAnsi="Times New Roman" w:cs="Times New Roman"/>
        </w:rPr>
        <w:t>(Dalyvio arba jo įgalioto asmens</w:t>
      </w:r>
      <w:r w:rsidR="008A67CE">
        <w:rPr>
          <w:rFonts w:ascii="Times New Roman" w:hAnsi="Times New Roman" w:cs="Times New Roman"/>
        </w:rPr>
        <w:t xml:space="preserve">                 </w:t>
      </w:r>
      <w:r w:rsidRPr="006F21F5">
        <w:rPr>
          <w:rFonts w:ascii="Times New Roman" w:hAnsi="Times New Roman" w:cs="Times New Roman"/>
        </w:rPr>
        <w:t xml:space="preserve">(Parašas)                   </w:t>
      </w:r>
      <w:r w:rsidR="008A67CE">
        <w:rPr>
          <w:rFonts w:ascii="Times New Roman" w:hAnsi="Times New Roman" w:cs="Times New Roman"/>
        </w:rPr>
        <w:t xml:space="preserve"> </w:t>
      </w:r>
      <w:r w:rsidRPr="006F21F5">
        <w:rPr>
          <w:rFonts w:ascii="Times New Roman" w:hAnsi="Times New Roman" w:cs="Times New Roman"/>
        </w:rPr>
        <w:t xml:space="preserve">  </w:t>
      </w:r>
      <w:r w:rsidR="00B61CA0">
        <w:rPr>
          <w:rFonts w:ascii="Times New Roman" w:hAnsi="Times New Roman" w:cs="Times New Roman"/>
        </w:rPr>
        <w:t xml:space="preserve">      </w:t>
      </w:r>
      <w:r w:rsidR="000066D5">
        <w:rPr>
          <w:rFonts w:ascii="Times New Roman" w:hAnsi="Times New Roman" w:cs="Times New Roman"/>
        </w:rPr>
        <w:t xml:space="preserve">   </w:t>
      </w:r>
      <w:r w:rsidRPr="006F21F5">
        <w:rPr>
          <w:rFonts w:ascii="Times New Roman" w:hAnsi="Times New Roman" w:cs="Times New Roman"/>
        </w:rPr>
        <w:t>(Vardas</w:t>
      </w:r>
      <w:r w:rsidR="00B61CA0">
        <w:rPr>
          <w:rFonts w:ascii="Times New Roman" w:hAnsi="Times New Roman" w:cs="Times New Roman"/>
        </w:rPr>
        <w:t xml:space="preserve"> ir p</w:t>
      </w:r>
      <w:r w:rsidRPr="006F21F5">
        <w:rPr>
          <w:rFonts w:ascii="Times New Roman" w:hAnsi="Times New Roman" w:cs="Times New Roman"/>
        </w:rPr>
        <w:t>avardė)</w:t>
      </w:r>
    </w:p>
    <w:p w14:paraId="50E3C74D" w14:textId="62457E94" w:rsidR="002675E3" w:rsidRPr="006F21F5" w:rsidRDefault="002675E3" w:rsidP="002675E3">
      <w:pPr>
        <w:rPr>
          <w:rFonts w:ascii="Times New Roman" w:hAnsi="Times New Roman" w:cs="Times New Roman"/>
        </w:rPr>
      </w:pPr>
      <w:r w:rsidRPr="006F21F5">
        <w:rPr>
          <w:rFonts w:ascii="Times New Roman" w:hAnsi="Times New Roman" w:cs="Times New Roman"/>
        </w:rPr>
        <w:t>pareigos)</w:t>
      </w:r>
    </w:p>
    <w:p w14:paraId="4D61B481" w14:textId="77777777" w:rsidR="002675E3" w:rsidRPr="006F21F5" w:rsidRDefault="002675E3" w:rsidP="002675E3">
      <w:pPr>
        <w:jc w:val="center"/>
        <w:rPr>
          <w:rFonts w:ascii="Times New Roman" w:hAnsi="Times New Roman" w:cs="Times New Roman"/>
        </w:rPr>
      </w:pPr>
    </w:p>
    <w:p w14:paraId="54B0E04C" w14:textId="2EB6C34C"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10ED03ED" w14:textId="77777777" w:rsidR="002675E3" w:rsidRPr="004931FE" w:rsidRDefault="002675E3" w:rsidP="002675E3">
      <w:pPr>
        <w:jc w:val="right"/>
        <w:rPr>
          <w:rFonts w:ascii="Times New Roman" w:hAnsi="Times New Roman" w:cs="Times New Roman"/>
        </w:rPr>
      </w:pPr>
      <w:r w:rsidRPr="004931FE">
        <w:rPr>
          <w:rFonts w:ascii="Times New Roman" w:hAnsi="Times New Roman" w:cs="Times New Roman"/>
        </w:rPr>
        <w:lastRenderedPageBreak/>
        <w:t>Konkurso sąlygų 3 priedas</w:t>
      </w:r>
    </w:p>
    <w:p w14:paraId="6890B4DC" w14:textId="77777777" w:rsidR="002675E3" w:rsidRDefault="002675E3" w:rsidP="002675E3">
      <w:pPr>
        <w:jc w:val="center"/>
        <w:rPr>
          <w:rFonts w:ascii="Times New Roman" w:hAnsi="Times New Roman" w:cs="Times New Roman"/>
          <w:b/>
        </w:rPr>
      </w:pPr>
    </w:p>
    <w:p w14:paraId="6FBC50AB" w14:textId="56FB612E" w:rsidR="002675E3" w:rsidRPr="004931FE" w:rsidRDefault="002675E3" w:rsidP="002675E3">
      <w:pPr>
        <w:jc w:val="center"/>
        <w:rPr>
          <w:rFonts w:ascii="Times New Roman" w:hAnsi="Times New Roman" w:cs="Times New Roman"/>
          <w:b/>
        </w:rPr>
      </w:pPr>
      <w:r w:rsidRPr="004931FE">
        <w:rPr>
          <w:rFonts w:ascii="Times New Roman" w:hAnsi="Times New Roman" w:cs="Times New Roman"/>
          <w:b/>
        </w:rPr>
        <w:t xml:space="preserve">DEKLARACIJA DĖL </w:t>
      </w:r>
      <w:r w:rsidR="00DC4210">
        <w:rPr>
          <w:rFonts w:ascii="Times New Roman" w:hAnsi="Times New Roman" w:cs="Times New Roman"/>
          <w:b/>
        </w:rPr>
        <w:t xml:space="preserve">VALSTYBINIO MOKSLINIŲ TYRIMŲ INSTITUTO </w:t>
      </w:r>
      <w:r w:rsidRPr="004931FE">
        <w:rPr>
          <w:rFonts w:ascii="Times New Roman" w:hAnsi="Times New Roman" w:cs="Times New Roman"/>
          <w:b/>
        </w:rPr>
        <w:t xml:space="preserve">GAMTOS TYRIMŲ CENTRO MATERIALIOJO TURTO NUOMOS KONKURSO SĄLYGŲ </w:t>
      </w:r>
      <w:r w:rsidR="00B61CA0">
        <w:rPr>
          <w:rFonts w:ascii="Times New Roman" w:hAnsi="Times New Roman" w:cs="Times New Roman"/>
          <w:b/>
        </w:rPr>
        <w:t xml:space="preserve">11 </w:t>
      </w:r>
      <w:r w:rsidRPr="004931FE">
        <w:rPr>
          <w:rFonts w:ascii="Times New Roman" w:hAnsi="Times New Roman" w:cs="Times New Roman"/>
          <w:b/>
        </w:rPr>
        <w:t>PUNKTO ATITIKIMO</w:t>
      </w:r>
    </w:p>
    <w:p w14:paraId="266FAB74" w14:textId="77777777" w:rsidR="002675E3" w:rsidRPr="004931FE" w:rsidRDefault="002675E3" w:rsidP="002675E3">
      <w:pPr>
        <w:jc w:val="center"/>
        <w:rPr>
          <w:rFonts w:ascii="Times New Roman" w:hAnsi="Times New Roman" w:cs="Times New Roman"/>
          <w:b/>
        </w:rPr>
      </w:pPr>
    </w:p>
    <w:tbl>
      <w:tblPr>
        <w:tblStyle w:val="TableGrid"/>
        <w:tblW w:w="9854" w:type="dxa"/>
        <w:tblLayout w:type="fixed"/>
        <w:tblLook w:val="04A0" w:firstRow="1" w:lastRow="0" w:firstColumn="1" w:lastColumn="0" w:noHBand="0" w:noVBand="1"/>
      </w:tblPr>
      <w:tblGrid>
        <w:gridCol w:w="1100"/>
        <w:gridCol w:w="5670"/>
        <w:gridCol w:w="3084"/>
      </w:tblGrid>
      <w:tr w:rsidR="002675E3" w:rsidRPr="004931FE" w14:paraId="451698E1" w14:textId="77777777" w:rsidTr="00F61C2E">
        <w:tc>
          <w:tcPr>
            <w:tcW w:w="1100" w:type="dxa"/>
          </w:tcPr>
          <w:p w14:paraId="25115A62" w14:textId="7E6E2B4D"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Nr.</w:t>
            </w:r>
          </w:p>
        </w:tc>
        <w:tc>
          <w:tcPr>
            <w:tcW w:w="5670" w:type="dxa"/>
          </w:tcPr>
          <w:p w14:paraId="25C521E4"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Reikalavimas</w:t>
            </w:r>
          </w:p>
        </w:tc>
        <w:tc>
          <w:tcPr>
            <w:tcW w:w="3084" w:type="dxa"/>
          </w:tcPr>
          <w:p w14:paraId="16B1FBD3"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Atitikimas nustatytiems reikalavimams TAIP/NE</w:t>
            </w:r>
          </w:p>
        </w:tc>
      </w:tr>
      <w:tr w:rsidR="002675E3" w:rsidRPr="004931FE" w14:paraId="1772B19D" w14:textId="77777777" w:rsidTr="00F61C2E">
        <w:tc>
          <w:tcPr>
            <w:tcW w:w="1100" w:type="dxa"/>
          </w:tcPr>
          <w:p w14:paraId="0EF3D7AB"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1.</w:t>
            </w:r>
          </w:p>
        </w:tc>
        <w:tc>
          <w:tcPr>
            <w:tcW w:w="5670" w:type="dxa"/>
          </w:tcPr>
          <w:p w14:paraId="3BA56C20" w14:textId="5AF2AB4F" w:rsidR="002675E3" w:rsidRPr="004931FE" w:rsidRDefault="002675E3" w:rsidP="00F61C2E">
            <w:pPr>
              <w:rPr>
                <w:rFonts w:ascii="Times New Roman" w:eastAsia="Calibri" w:hAnsi="Times New Roman" w:cs="Times New Roman"/>
                <w:sz w:val="24"/>
                <w:szCs w:val="24"/>
              </w:rPr>
            </w:pPr>
            <w:r w:rsidRPr="004931FE">
              <w:rPr>
                <w:rFonts w:ascii="Times New Roman" w:eastAsia="Calibri" w:hAnsi="Times New Roman" w:cs="Times New Roman"/>
                <w:sz w:val="24"/>
                <w:szCs w:val="24"/>
              </w:rPr>
              <w:t>Nuomojamose patalpose bus vykdoma k</w:t>
            </w:r>
            <w:r>
              <w:rPr>
                <w:rFonts w:ascii="Times New Roman" w:eastAsia="Calibri" w:hAnsi="Times New Roman" w:cs="Times New Roman"/>
                <w:sz w:val="24"/>
                <w:szCs w:val="24"/>
              </w:rPr>
              <w:t>ū</w:t>
            </w:r>
            <w:r w:rsidRPr="004931FE">
              <w:rPr>
                <w:rFonts w:ascii="Times New Roman" w:eastAsia="Calibri" w:hAnsi="Times New Roman" w:cs="Times New Roman"/>
                <w:sz w:val="24"/>
                <w:szCs w:val="24"/>
              </w:rPr>
              <w:t>rybinė</w:t>
            </w:r>
            <w:r w:rsidR="002361C5">
              <w:rPr>
                <w:rFonts w:ascii="Times New Roman" w:eastAsia="Calibri" w:hAnsi="Times New Roman" w:cs="Times New Roman"/>
                <w:sz w:val="24"/>
                <w:szCs w:val="24"/>
              </w:rPr>
              <w:t>-</w:t>
            </w:r>
            <w:r w:rsidRPr="004931FE">
              <w:rPr>
                <w:rFonts w:ascii="Times New Roman" w:eastAsia="Calibri" w:hAnsi="Times New Roman" w:cs="Times New Roman"/>
                <w:sz w:val="24"/>
                <w:szCs w:val="24"/>
              </w:rPr>
              <w:t>edukacinė veikla</w:t>
            </w:r>
            <w:r>
              <w:rPr>
                <w:rFonts w:ascii="Times New Roman" w:eastAsia="Calibri" w:hAnsi="Times New Roman" w:cs="Times New Roman"/>
                <w:sz w:val="24"/>
                <w:szCs w:val="24"/>
              </w:rPr>
              <w:t>.</w:t>
            </w:r>
          </w:p>
        </w:tc>
        <w:tc>
          <w:tcPr>
            <w:tcW w:w="3084" w:type="dxa"/>
          </w:tcPr>
          <w:p w14:paraId="5431D985" w14:textId="77777777" w:rsidR="002675E3" w:rsidRPr="004931FE" w:rsidRDefault="002675E3" w:rsidP="00F61C2E">
            <w:pPr>
              <w:rPr>
                <w:rFonts w:ascii="Times New Roman" w:hAnsi="Times New Roman" w:cs="Times New Roman"/>
                <w:b/>
                <w:sz w:val="24"/>
                <w:szCs w:val="24"/>
              </w:rPr>
            </w:pPr>
          </w:p>
        </w:tc>
      </w:tr>
      <w:tr w:rsidR="002675E3" w:rsidRPr="004931FE" w14:paraId="6CA7602A" w14:textId="77777777" w:rsidTr="00F61C2E">
        <w:tc>
          <w:tcPr>
            <w:tcW w:w="1100" w:type="dxa"/>
          </w:tcPr>
          <w:p w14:paraId="261495E6"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2.</w:t>
            </w:r>
          </w:p>
        </w:tc>
        <w:tc>
          <w:tcPr>
            <w:tcW w:w="5670" w:type="dxa"/>
          </w:tcPr>
          <w:p w14:paraId="7EC7656D" w14:textId="2A0030EC"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Per 2 mėnesius nuo turto nuomos sutarties pasirašymo nuomininkas įrengs</w:t>
            </w:r>
            <w:r w:rsidR="00B61CA0">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patalpas kūrybin</w:t>
            </w:r>
            <w:r w:rsidR="00B61CA0">
              <w:rPr>
                <w:rFonts w:ascii="Times New Roman" w:eastAsia="Calibri" w:hAnsi="Times New Roman" w:cs="Times New Roman"/>
                <w:sz w:val="24"/>
                <w:szCs w:val="24"/>
              </w:rPr>
              <w:t>ei-</w:t>
            </w:r>
            <w:r w:rsidRPr="004931FE">
              <w:rPr>
                <w:rFonts w:ascii="Times New Roman" w:eastAsia="Calibri" w:hAnsi="Times New Roman" w:cs="Times New Roman"/>
                <w:sz w:val="24"/>
                <w:szCs w:val="24"/>
              </w:rPr>
              <w:t>edukacin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veikl</w:t>
            </w:r>
            <w:r w:rsidR="00B61CA0">
              <w:rPr>
                <w:rFonts w:ascii="Times New Roman" w:eastAsia="Calibri" w:hAnsi="Times New Roman" w:cs="Times New Roman"/>
                <w:sz w:val="24"/>
                <w:szCs w:val="24"/>
              </w:rPr>
              <w:t>ai</w:t>
            </w:r>
            <w:r w:rsidRPr="004931FE">
              <w:rPr>
                <w:rFonts w:ascii="Times New Roman" w:eastAsia="Calibri" w:hAnsi="Times New Roman" w:cs="Times New Roman"/>
                <w:sz w:val="24"/>
                <w:szCs w:val="24"/>
              </w:rPr>
              <w:t xml:space="preserve"> vykdy</w:t>
            </w:r>
            <w:r w:rsidR="00B61CA0">
              <w:rPr>
                <w:rFonts w:ascii="Times New Roman" w:eastAsia="Calibri" w:hAnsi="Times New Roman" w:cs="Times New Roman"/>
                <w:sz w:val="24"/>
                <w:szCs w:val="24"/>
              </w:rPr>
              <w:t>ti.</w:t>
            </w:r>
          </w:p>
        </w:tc>
        <w:tc>
          <w:tcPr>
            <w:tcW w:w="3084" w:type="dxa"/>
          </w:tcPr>
          <w:p w14:paraId="428B14BD" w14:textId="77777777" w:rsidR="002675E3" w:rsidRPr="004931FE" w:rsidRDefault="002675E3" w:rsidP="00F61C2E">
            <w:pPr>
              <w:rPr>
                <w:rFonts w:ascii="Times New Roman" w:hAnsi="Times New Roman" w:cs="Times New Roman"/>
                <w:b/>
                <w:sz w:val="24"/>
                <w:szCs w:val="24"/>
              </w:rPr>
            </w:pPr>
          </w:p>
        </w:tc>
      </w:tr>
      <w:tr w:rsidR="002675E3" w:rsidRPr="004931FE" w14:paraId="5E5620A0" w14:textId="77777777" w:rsidTr="00F61C2E">
        <w:tc>
          <w:tcPr>
            <w:tcW w:w="1100" w:type="dxa"/>
          </w:tcPr>
          <w:p w14:paraId="6C210C5D"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3.</w:t>
            </w:r>
          </w:p>
        </w:tc>
        <w:tc>
          <w:tcPr>
            <w:tcW w:w="5670" w:type="dxa"/>
          </w:tcPr>
          <w:p w14:paraId="4AE43535" w14:textId="2B2D9658"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 xml:space="preserve">Eksploatuojamas turtas atitiks priešgaisrinės saugos, higienos ir kitus </w:t>
            </w:r>
            <w:r w:rsidR="00BB52D1">
              <w:rPr>
                <w:rFonts w:ascii="Times New Roman" w:eastAsia="Calibri" w:hAnsi="Times New Roman" w:cs="Times New Roman"/>
                <w:sz w:val="24"/>
                <w:szCs w:val="24"/>
              </w:rPr>
              <w:t xml:space="preserve">veiklai keliamus </w:t>
            </w:r>
            <w:r w:rsidRPr="004931FE">
              <w:rPr>
                <w:rFonts w:ascii="Times New Roman" w:eastAsia="Calibri" w:hAnsi="Times New Roman" w:cs="Times New Roman"/>
                <w:sz w:val="24"/>
                <w:szCs w:val="24"/>
              </w:rPr>
              <w:t>reikalavimus.</w:t>
            </w:r>
          </w:p>
        </w:tc>
        <w:tc>
          <w:tcPr>
            <w:tcW w:w="3084" w:type="dxa"/>
          </w:tcPr>
          <w:p w14:paraId="2FDA21F9" w14:textId="77777777" w:rsidR="002675E3" w:rsidRPr="004931FE" w:rsidRDefault="002675E3" w:rsidP="00F61C2E">
            <w:pPr>
              <w:rPr>
                <w:rFonts w:ascii="Times New Roman" w:hAnsi="Times New Roman" w:cs="Times New Roman"/>
                <w:b/>
                <w:sz w:val="24"/>
                <w:szCs w:val="24"/>
              </w:rPr>
            </w:pPr>
          </w:p>
        </w:tc>
      </w:tr>
    </w:tbl>
    <w:p w14:paraId="292E8BCB" w14:textId="77777777" w:rsidR="002675E3" w:rsidRPr="004931FE" w:rsidRDefault="002675E3" w:rsidP="002675E3">
      <w:pPr>
        <w:rPr>
          <w:rFonts w:ascii="Times New Roman" w:hAnsi="Times New Roman" w:cs="Times New Roman"/>
          <w:b/>
        </w:rPr>
      </w:pPr>
    </w:p>
    <w:p w14:paraId="79B5B346" w14:textId="77777777" w:rsidR="002675E3" w:rsidRPr="004931FE" w:rsidRDefault="002675E3" w:rsidP="002675E3">
      <w:pPr>
        <w:rPr>
          <w:rFonts w:ascii="Times New Roman" w:hAnsi="Times New Roman" w:cs="Times New Roman"/>
          <w:b/>
        </w:rPr>
      </w:pPr>
    </w:p>
    <w:p w14:paraId="4AAB7E0A" w14:textId="77777777" w:rsidR="002675E3" w:rsidRPr="004931FE" w:rsidRDefault="002675E3" w:rsidP="002675E3">
      <w:pPr>
        <w:rPr>
          <w:rFonts w:ascii="Times New Roman" w:hAnsi="Times New Roman" w:cs="Times New Roman"/>
          <w:b/>
        </w:rPr>
      </w:pPr>
    </w:p>
    <w:p w14:paraId="300F17FB" w14:textId="77777777" w:rsidR="002675E3" w:rsidRPr="004931FE" w:rsidRDefault="002675E3" w:rsidP="002675E3">
      <w:pPr>
        <w:rPr>
          <w:rFonts w:ascii="Times New Roman" w:hAnsi="Times New Roman" w:cs="Times New Roman"/>
          <w:b/>
        </w:rPr>
      </w:pPr>
    </w:p>
    <w:p w14:paraId="4E17C390" w14:textId="77777777" w:rsidR="002675E3" w:rsidRPr="004931FE" w:rsidRDefault="002675E3" w:rsidP="002675E3">
      <w:pPr>
        <w:rPr>
          <w:rFonts w:ascii="Times New Roman" w:hAnsi="Times New Roman" w:cs="Times New Roman"/>
          <w:b/>
        </w:rPr>
      </w:pPr>
    </w:p>
    <w:p w14:paraId="00B63AD1" w14:textId="77777777" w:rsidR="002675E3" w:rsidRPr="004931FE" w:rsidRDefault="002675E3" w:rsidP="002675E3">
      <w:pPr>
        <w:rPr>
          <w:rFonts w:ascii="Times New Roman" w:hAnsi="Times New Roman" w:cs="Times New Roman"/>
          <w:b/>
        </w:rPr>
      </w:pPr>
    </w:p>
    <w:p w14:paraId="69FB0CAF" w14:textId="350A2A70" w:rsidR="002675E3" w:rsidRPr="004931FE" w:rsidRDefault="002675E3" w:rsidP="002675E3">
      <w:pPr>
        <w:rPr>
          <w:rFonts w:ascii="Times New Roman" w:hAnsi="Times New Roman" w:cs="Times New Roman"/>
          <w:b/>
        </w:rPr>
      </w:pPr>
      <w:r w:rsidRPr="004931FE">
        <w:rPr>
          <w:rFonts w:ascii="Times New Roman" w:hAnsi="Times New Roman" w:cs="Times New Roman"/>
          <w:b/>
        </w:rPr>
        <w:t>__________________________  ______________________</w:t>
      </w:r>
      <w:r w:rsidR="00B61CA0">
        <w:rPr>
          <w:rFonts w:ascii="Times New Roman" w:hAnsi="Times New Roman" w:cs="Times New Roman"/>
          <w:b/>
        </w:rPr>
        <w:t xml:space="preserve"> </w:t>
      </w:r>
      <w:r w:rsidRPr="004931FE">
        <w:rPr>
          <w:rFonts w:ascii="Times New Roman" w:hAnsi="Times New Roman" w:cs="Times New Roman"/>
          <w:b/>
        </w:rPr>
        <w:t>_________________________</w:t>
      </w:r>
    </w:p>
    <w:p w14:paraId="5663E6EC" w14:textId="550409B9" w:rsidR="00B61CA0" w:rsidRDefault="002675E3" w:rsidP="002675E3">
      <w:pPr>
        <w:rPr>
          <w:rFonts w:ascii="Times New Roman" w:hAnsi="Times New Roman" w:cs="Times New Roman"/>
        </w:rPr>
      </w:pPr>
      <w:r w:rsidRPr="004931FE">
        <w:rPr>
          <w:rFonts w:ascii="Times New Roman" w:hAnsi="Times New Roman" w:cs="Times New Roman"/>
        </w:rPr>
        <w:t>(</w:t>
      </w:r>
      <w:r w:rsidR="00B61CA0">
        <w:rPr>
          <w:rFonts w:ascii="Times New Roman" w:hAnsi="Times New Roman" w:cs="Times New Roman"/>
        </w:rPr>
        <w:t>D</w:t>
      </w:r>
      <w:r w:rsidRPr="004931FE">
        <w:rPr>
          <w:rFonts w:ascii="Times New Roman" w:hAnsi="Times New Roman" w:cs="Times New Roman"/>
        </w:rPr>
        <w:t xml:space="preserve">alyvio arba jo įgalioto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P</w:t>
      </w:r>
      <w:r w:rsidR="008A67CE" w:rsidRPr="004931FE">
        <w:rPr>
          <w:rFonts w:ascii="Times New Roman" w:hAnsi="Times New Roman" w:cs="Times New Roman"/>
        </w:rPr>
        <w:t xml:space="preserve">arašas)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V</w:t>
      </w:r>
      <w:r w:rsidR="008A67CE" w:rsidRPr="004931FE">
        <w:rPr>
          <w:rFonts w:ascii="Times New Roman" w:hAnsi="Times New Roman" w:cs="Times New Roman"/>
        </w:rPr>
        <w:t>ardas</w:t>
      </w:r>
      <w:r w:rsidR="008A67CE">
        <w:rPr>
          <w:rFonts w:ascii="Times New Roman" w:hAnsi="Times New Roman" w:cs="Times New Roman"/>
        </w:rPr>
        <w:t xml:space="preserve"> ir</w:t>
      </w:r>
      <w:r w:rsidR="008A67CE" w:rsidRPr="004931FE">
        <w:rPr>
          <w:rFonts w:ascii="Times New Roman" w:hAnsi="Times New Roman" w:cs="Times New Roman"/>
        </w:rPr>
        <w:t xml:space="preserve"> pavardė)</w:t>
      </w:r>
    </w:p>
    <w:p w14:paraId="5F228E95" w14:textId="296EF150" w:rsidR="002675E3" w:rsidRPr="004931FE" w:rsidRDefault="002675E3" w:rsidP="002675E3">
      <w:pPr>
        <w:rPr>
          <w:rFonts w:ascii="Times New Roman" w:hAnsi="Times New Roman" w:cs="Times New Roman"/>
        </w:rPr>
      </w:pPr>
      <w:r w:rsidRPr="004931FE">
        <w:rPr>
          <w:rFonts w:ascii="Times New Roman" w:hAnsi="Times New Roman" w:cs="Times New Roman"/>
        </w:rPr>
        <w:t xml:space="preserve">asmens pareigos)                        </w:t>
      </w:r>
      <w:r w:rsidR="00B61CA0">
        <w:rPr>
          <w:rFonts w:ascii="Times New Roman" w:hAnsi="Times New Roman" w:cs="Times New Roman"/>
        </w:rPr>
        <w:t xml:space="preserve">                </w:t>
      </w:r>
    </w:p>
    <w:p w14:paraId="346EF7D4" w14:textId="77777777" w:rsidR="00E10F9D" w:rsidRPr="00221B93" w:rsidRDefault="00E10F9D">
      <w:pPr>
        <w:rPr>
          <w:rFonts w:ascii="Times New Roman" w:hAnsi="Times New Roman" w:cs="Times New Roman"/>
          <w:color w:val="000000" w:themeColor="text1"/>
        </w:rPr>
      </w:pPr>
    </w:p>
    <w:sectPr w:rsidR="00E10F9D" w:rsidRPr="00221B93" w:rsidSect="001269B3">
      <w:pgSz w:w="11906" w:h="16838"/>
      <w:pgMar w:top="1134" w:right="964"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FBF"/>
    <w:multiLevelType w:val="hybridMultilevel"/>
    <w:tmpl w:val="1160D928"/>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C4063"/>
    <w:multiLevelType w:val="hybridMultilevel"/>
    <w:tmpl w:val="A95A5CEA"/>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627A"/>
    <w:multiLevelType w:val="multilevel"/>
    <w:tmpl w:val="02CCBB10"/>
    <w:lvl w:ilvl="0">
      <w:start w:val="16"/>
      <w:numFmt w:val="decimal"/>
      <w:suff w:val="space"/>
      <w:lvlText w:val="%1."/>
      <w:lvlJc w:val="center"/>
      <w:pPr>
        <w:ind w:left="1440" w:hanging="360"/>
      </w:pPr>
      <w:rPr>
        <w:rFonts w:hint="default"/>
        <w:color w:val="auto"/>
      </w:rPr>
    </w:lvl>
    <w:lvl w:ilvl="1">
      <w:start w:val="1"/>
      <w:numFmt w:val="decimal"/>
      <w:isLgl/>
      <w:suff w:val="space"/>
      <w:lvlText w:val="%1.%2."/>
      <w:lvlJc w:val="left"/>
      <w:pPr>
        <w:ind w:left="2640" w:hanging="48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3" w15:restartNumberingAfterBreak="0">
    <w:nsid w:val="0C8333CD"/>
    <w:multiLevelType w:val="multilevel"/>
    <w:tmpl w:val="FDDA3422"/>
    <w:lvl w:ilvl="0">
      <w:start w:val="2"/>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3"/>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174430C6"/>
    <w:multiLevelType w:val="hybridMultilevel"/>
    <w:tmpl w:val="92E4AC72"/>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E798A"/>
    <w:multiLevelType w:val="hybridMultilevel"/>
    <w:tmpl w:val="B7802F90"/>
    <w:lvl w:ilvl="0" w:tplc="DA70951E">
      <w:start w:val="1"/>
      <w:numFmt w:val="decimal"/>
      <w:suff w:val="space"/>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DD67BE"/>
    <w:multiLevelType w:val="hybridMultilevel"/>
    <w:tmpl w:val="1254A8C8"/>
    <w:lvl w:ilvl="0" w:tplc="89FE6740">
      <w:start w:val="1"/>
      <w:numFmt w:val="decimal"/>
      <w:suff w:val="space"/>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11488"/>
    <w:multiLevelType w:val="multilevel"/>
    <w:tmpl w:val="A80ED30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406F0B"/>
    <w:multiLevelType w:val="hybridMultilevel"/>
    <w:tmpl w:val="99328022"/>
    <w:lvl w:ilvl="0" w:tplc="C2F849B4">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4CC3F1C"/>
    <w:multiLevelType w:val="hybridMultilevel"/>
    <w:tmpl w:val="E620E79A"/>
    <w:lvl w:ilvl="0" w:tplc="55368B54">
      <w:start w:val="12"/>
      <w:numFmt w:val="decimal"/>
      <w:suff w:val="space"/>
      <w:lvlText w:val="%1."/>
      <w:lvlJc w:val="righ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DE5490"/>
    <w:multiLevelType w:val="multilevel"/>
    <w:tmpl w:val="C3648C18"/>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1" w15:restartNumberingAfterBreak="0">
    <w:nsid w:val="3B502184"/>
    <w:multiLevelType w:val="multilevel"/>
    <w:tmpl w:val="D49632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F7B1014"/>
    <w:multiLevelType w:val="hybridMultilevel"/>
    <w:tmpl w:val="6136D08A"/>
    <w:lvl w:ilvl="0" w:tplc="70363EC4">
      <w:start w:val="11"/>
      <w:numFmt w:val="decimal"/>
      <w:suff w:val="space"/>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B647E"/>
    <w:multiLevelType w:val="multilevel"/>
    <w:tmpl w:val="C708FBDC"/>
    <w:lvl w:ilvl="0">
      <w:start w:val="1"/>
      <w:numFmt w:val="decimal"/>
      <w:suff w:val="nothing"/>
      <w:lvlText w:val="%1."/>
      <w:lvlJc w:val="left"/>
      <w:pPr>
        <w:tabs>
          <w:tab w:val="num" w:pos="0"/>
        </w:tabs>
        <w:ind w:left="0" w:firstLine="0"/>
      </w:pPr>
    </w:lvl>
    <w:lvl w:ilvl="1">
      <w:start w:val="4"/>
      <w:numFmt w:val="upperRoman"/>
      <w:suff w:val="nothing"/>
      <w:lvlText w:val="%2."/>
      <w:lvlJc w:val="left"/>
      <w:pPr>
        <w:tabs>
          <w:tab w:val="num" w:pos="0"/>
        </w:tabs>
        <w:ind w:left="0" w:firstLine="0"/>
      </w:pPr>
      <w:rPr>
        <w:b/>
        <w:bCs/>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15:restartNumberingAfterBreak="0">
    <w:nsid w:val="42BA1004"/>
    <w:multiLevelType w:val="multilevel"/>
    <w:tmpl w:val="2CDA22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8385B72"/>
    <w:multiLevelType w:val="multilevel"/>
    <w:tmpl w:val="C9EE2B9C"/>
    <w:lvl w:ilvl="0">
      <w:start w:val="2"/>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6" w15:restartNumberingAfterBreak="0">
    <w:nsid w:val="4A3B06AE"/>
    <w:multiLevelType w:val="hybridMultilevel"/>
    <w:tmpl w:val="C512E63E"/>
    <w:lvl w:ilvl="0" w:tplc="6C42C214">
      <w:start w:val="1"/>
      <w:numFmt w:val="decimal"/>
      <w:lvlText w:val="12.%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4E8A3C8E"/>
    <w:multiLevelType w:val="hybridMultilevel"/>
    <w:tmpl w:val="A9244506"/>
    <w:lvl w:ilvl="0" w:tplc="06A8AC84">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E53C29"/>
    <w:multiLevelType w:val="hybridMultilevel"/>
    <w:tmpl w:val="C7B63A3E"/>
    <w:lvl w:ilvl="0" w:tplc="AA529D1A">
      <w:start w:val="1"/>
      <w:numFmt w:val="decimal"/>
      <w:suff w:val="space"/>
      <w:lvlText w:val="11.%1."/>
      <w:lvlJc w:val="left"/>
      <w:pPr>
        <w:ind w:left="72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7762448"/>
    <w:multiLevelType w:val="multilevel"/>
    <w:tmpl w:val="3B0C8CF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upperRoman"/>
      <w:suff w:val="nothing"/>
      <w:lvlText w:val="%9."/>
      <w:lvlJc w:val="left"/>
      <w:pPr>
        <w:tabs>
          <w:tab w:val="num" w:pos="0"/>
        </w:tabs>
        <w:ind w:left="0" w:firstLine="0"/>
      </w:pPr>
    </w:lvl>
  </w:abstractNum>
  <w:abstractNum w:abstractNumId="20" w15:restartNumberingAfterBreak="0">
    <w:nsid w:val="5A9D05D7"/>
    <w:multiLevelType w:val="multilevel"/>
    <w:tmpl w:val="E3FA8D2C"/>
    <w:lvl w:ilvl="0">
      <w:start w:val="3"/>
      <w:numFmt w:val="decimal"/>
      <w:lvlText w:val="%1."/>
      <w:lvlJc w:val="left"/>
      <w:pPr>
        <w:ind w:left="504" w:hanging="504"/>
      </w:pPr>
      <w:rPr>
        <w:rFonts w:hint="default"/>
        <w:sz w:val="32"/>
      </w:rPr>
    </w:lvl>
    <w:lvl w:ilvl="1">
      <w:start w:val="1"/>
      <w:numFmt w:val="decimal"/>
      <w:lvlText w:val="%1.%2."/>
      <w:lvlJc w:val="left"/>
      <w:pPr>
        <w:ind w:left="504" w:hanging="504"/>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1" w15:restartNumberingAfterBreak="0">
    <w:nsid w:val="5FD829F5"/>
    <w:multiLevelType w:val="multilevel"/>
    <w:tmpl w:val="A440DD6C"/>
    <w:lvl w:ilvl="0">
      <w:start w:val="1"/>
      <w:numFmt w:val="decimal"/>
      <w:suff w:val="nothing"/>
      <w:lvlText w:val=" %1 "/>
      <w:lvlJc w:val="left"/>
      <w:pPr>
        <w:tabs>
          <w:tab w:val="num" w:pos="0"/>
        </w:tabs>
        <w:ind w:left="0" w:firstLine="0"/>
      </w:pPr>
    </w:lvl>
    <w:lvl w:ilvl="1">
      <w:start w:val="1"/>
      <w:numFmt w:val="decimal"/>
      <w:suff w:val="nothing"/>
      <w:lvlText w:val=" %1.%2 "/>
      <w:lvlJc w:val="left"/>
      <w:pPr>
        <w:tabs>
          <w:tab w:val="num" w:pos="0"/>
        </w:tabs>
        <w:ind w:left="0" w:firstLine="0"/>
      </w:pPr>
    </w:lvl>
    <w:lvl w:ilvl="2">
      <w:start w:val="1"/>
      <w:numFmt w:val="decimal"/>
      <w:suff w:val="nothing"/>
      <w:lvlText w:val=" %1.%2.%3 "/>
      <w:lvlJc w:val="left"/>
      <w:pPr>
        <w:tabs>
          <w:tab w:val="num" w:pos="0"/>
        </w:tabs>
        <w:ind w:left="0" w:firstLine="0"/>
      </w:pPr>
    </w:lvl>
    <w:lvl w:ilvl="3">
      <w:start w:val="1"/>
      <w:numFmt w:val="decimal"/>
      <w:suff w:val="nothing"/>
      <w:lvlText w:val=" %1.%2.%3.%4 "/>
      <w:lvlJc w:val="left"/>
      <w:pPr>
        <w:tabs>
          <w:tab w:val="num" w:pos="0"/>
        </w:tabs>
        <w:ind w:left="0" w:firstLine="0"/>
      </w:pPr>
    </w:lvl>
    <w:lvl w:ilvl="4">
      <w:start w:val="1"/>
      <w:numFmt w:val="decimal"/>
      <w:suff w:val="nothing"/>
      <w:lvlText w:val=" %1.%2.%3.%4.%5 "/>
      <w:lvlJc w:val="left"/>
      <w:pPr>
        <w:tabs>
          <w:tab w:val="num" w:pos="0"/>
        </w:tabs>
        <w:ind w:left="0" w:firstLine="0"/>
      </w:pPr>
    </w:lvl>
    <w:lvl w:ilvl="5">
      <w:start w:val="1"/>
      <w:numFmt w:val="decimal"/>
      <w:suff w:val="nothing"/>
      <w:lvlText w:val=" %1.%2.%3.%4.%5.%6 "/>
      <w:lvlJc w:val="left"/>
      <w:pPr>
        <w:tabs>
          <w:tab w:val="num" w:pos="0"/>
        </w:tabs>
        <w:ind w:left="0" w:firstLine="0"/>
      </w:pPr>
    </w:lvl>
    <w:lvl w:ilvl="6">
      <w:start w:val="1"/>
      <w:numFmt w:val="decimal"/>
      <w:suff w:val="nothing"/>
      <w:lvlText w:val=" %1.%2.%3.%4.%5.%6.%7 "/>
      <w:lvlJc w:val="left"/>
      <w:pPr>
        <w:tabs>
          <w:tab w:val="num" w:pos="0"/>
        </w:tabs>
        <w:ind w:left="0" w:firstLine="0"/>
      </w:pPr>
    </w:lvl>
    <w:lvl w:ilvl="7">
      <w:start w:val="1"/>
      <w:numFmt w:val="decimal"/>
      <w:suff w:val="nothing"/>
      <w:lvlText w:val=" %1.%2.%3.%4.%5.%6.%7.%8 "/>
      <w:lvlJc w:val="left"/>
      <w:pPr>
        <w:tabs>
          <w:tab w:val="num" w:pos="0"/>
        </w:tabs>
        <w:ind w:left="0" w:firstLine="0"/>
      </w:pPr>
    </w:lvl>
    <w:lvl w:ilvl="8">
      <w:start w:val="1"/>
      <w:numFmt w:val="decimal"/>
      <w:suff w:val="nothing"/>
      <w:lvlText w:val=" %1.%2.%3.%4.%5.%6.%7.%8.%9 "/>
      <w:lvlJc w:val="left"/>
      <w:pPr>
        <w:tabs>
          <w:tab w:val="num" w:pos="0"/>
        </w:tabs>
        <w:ind w:left="0" w:firstLine="0"/>
      </w:pPr>
    </w:lvl>
  </w:abstractNum>
  <w:abstractNum w:abstractNumId="22" w15:restartNumberingAfterBreak="0">
    <w:nsid w:val="624B1FC4"/>
    <w:multiLevelType w:val="multilevel"/>
    <w:tmpl w:val="C346E20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3" w15:restartNumberingAfterBreak="0">
    <w:nsid w:val="63021D59"/>
    <w:multiLevelType w:val="hybridMultilevel"/>
    <w:tmpl w:val="0832B3E0"/>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092484"/>
    <w:multiLevelType w:val="hybridMultilevel"/>
    <w:tmpl w:val="39DE6304"/>
    <w:lvl w:ilvl="0" w:tplc="C700CA06">
      <w:start w:val="1"/>
      <w:numFmt w:val="decimal"/>
      <w:lvlText w:val="%18.1"/>
      <w:lvlJc w:val="center"/>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DD2488"/>
    <w:multiLevelType w:val="hybridMultilevel"/>
    <w:tmpl w:val="626655C0"/>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F3C4C"/>
    <w:multiLevelType w:val="hybridMultilevel"/>
    <w:tmpl w:val="CB668500"/>
    <w:lvl w:ilvl="0" w:tplc="DCFA1F48">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271FA"/>
    <w:multiLevelType w:val="hybridMultilevel"/>
    <w:tmpl w:val="F19EDFBC"/>
    <w:lvl w:ilvl="0" w:tplc="31F25904">
      <w:start w:val="1"/>
      <w:numFmt w:val="decimal"/>
      <w:suff w:val="space"/>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2673">
    <w:abstractNumId w:val="19"/>
  </w:num>
  <w:num w:numId="2" w16cid:durableId="1048143617">
    <w:abstractNumId w:val="21"/>
  </w:num>
  <w:num w:numId="3" w16cid:durableId="124590770">
    <w:abstractNumId w:val="3"/>
  </w:num>
  <w:num w:numId="4" w16cid:durableId="1342052465">
    <w:abstractNumId w:val="15"/>
  </w:num>
  <w:num w:numId="5" w16cid:durableId="1360087707">
    <w:abstractNumId w:val="10"/>
  </w:num>
  <w:num w:numId="6" w16cid:durableId="2074963178">
    <w:abstractNumId w:val="13"/>
  </w:num>
  <w:num w:numId="7" w16cid:durableId="1838184183">
    <w:abstractNumId w:val="22"/>
  </w:num>
  <w:num w:numId="8" w16cid:durableId="1145702478">
    <w:abstractNumId w:val="11"/>
  </w:num>
  <w:num w:numId="9" w16cid:durableId="1364091507">
    <w:abstractNumId w:val="20"/>
  </w:num>
  <w:num w:numId="10" w16cid:durableId="514227657">
    <w:abstractNumId w:val="7"/>
  </w:num>
  <w:num w:numId="11" w16cid:durableId="201601883">
    <w:abstractNumId w:val="7"/>
    <w:lvlOverride w:ilvl="0">
      <w:startOverride w:val="1"/>
    </w:lvlOverride>
  </w:num>
  <w:num w:numId="12" w16cid:durableId="1089277063">
    <w:abstractNumId w:val="14"/>
  </w:num>
  <w:num w:numId="13" w16cid:durableId="1752388714">
    <w:abstractNumId w:val="6"/>
  </w:num>
  <w:num w:numId="14" w16cid:durableId="1583754028">
    <w:abstractNumId w:val="25"/>
  </w:num>
  <w:num w:numId="15" w16cid:durableId="503471777">
    <w:abstractNumId w:val="5"/>
  </w:num>
  <w:num w:numId="16" w16cid:durableId="386956533">
    <w:abstractNumId w:val="0"/>
  </w:num>
  <w:num w:numId="17" w16cid:durableId="1519394071">
    <w:abstractNumId w:val="12"/>
  </w:num>
  <w:num w:numId="18" w16cid:durableId="617684185">
    <w:abstractNumId w:val="26"/>
  </w:num>
  <w:num w:numId="19" w16cid:durableId="1865095321">
    <w:abstractNumId w:val="18"/>
  </w:num>
  <w:num w:numId="20" w16cid:durableId="1139955438">
    <w:abstractNumId w:val="8"/>
  </w:num>
  <w:num w:numId="21" w16cid:durableId="860554057">
    <w:abstractNumId w:val="9"/>
  </w:num>
  <w:num w:numId="22" w16cid:durableId="925649624">
    <w:abstractNumId w:val="1"/>
  </w:num>
  <w:num w:numId="23" w16cid:durableId="919170882">
    <w:abstractNumId w:val="27"/>
  </w:num>
  <w:num w:numId="24" w16cid:durableId="277562834">
    <w:abstractNumId w:val="17"/>
  </w:num>
  <w:num w:numId="25" w16cid:durableId="390857170">
    <w:abstractNumId w:val="2"/>
  </w:num>
  <w:num w:numId="26" w16cid:durableId="741297570">
    <w:abstractNumId w:val="4"/>
  </w:num>
  <w:num w:numId="27" w16cid:durableId="2021664819">
    <w:abstractNumId w:val="24"/>
  </w:num>
  <w:num w:numId="28" w16cid:durableId="1997877856">
    <w:abstractNumId w:val="16"/>
  </w:num>
  <w:num w:numId="29" w16cid:durableId="11501689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9D"/>
    <w:rsid w:val="000066D5"/>
    <w:rsid w:val="000402A5"/>
    <w:rsid w:val="00052993"/>
    <w:rsid w:val="000540D2"/>
    <w:rsid w:val="00057B4F"/>
    <w:rsid w:val="00060871"/>
    <w:rsid w:val="000617F3"/>
    <w:rsid w:val="00085ED8"/>
    <w:rsid w:val="000941B1"/>
    <w:rsid w:val="000A404F"/>
    <w:rsid w:val="000B49D7"/>
    <w:rsid w:val="000C001F"/>
    <w:rsid w:val="000C5122"/>
    <w:rsid w:val="000E4873"/>
    <w:rsid w:val="000E792D"/>
    <w:rsid w:val="000F1E2E"/>
    <w:rsid w:val="0011453E"/>
    <w:rsid w:val="001269B3"/>
    <w:rsid w:val="00146E5A"/>
    <w:rsid w:val="00155D52"/>
    <w:rsid w:val="00195E6E"/>
    <w:rsid w:val="001A31F6"/>
    <w:rsid w:val="001B3B12"/>
    <w:rsid w:val="001C4723"/>
    <w:rsid w:val="001F489E"/>
    <w:rsid w:val="001F6B59"/>
    <w:rsid w:val="00206712"/>
    <w:rsid w:val="00217D53"/>
    <w:rsid w:val="00221B93"/>
    <w:rsid w:val="00233F59"/>
    <w:rsid w:val="002361C5"/>
    <w:rsid w:val="0023641F"/>
    <w:rsid w:val="0025336E"/>
    <w:rsid w:val="0025362E"/>
    <w:rsid w:val="00255116"/>
    <w:rsid w:val="002675E3"/>
    <w:rsid w:val="002715B8"/>
    <w:rsid w:val="00294D68"/>
    <w:rsid w:val="002B386B"/>
    <w:rsid w:val="002C4694"/>
    <w:rsid w:val="002F5533"/>
    <w:rsid w:val="0030784F"/>
    <w:rsid w:val="003101FA"/>
    <w:rsid w:val="00315A6B"/>
    <w:rsid w:val="003309AE"/>
    <w:rsid w:val="00370750"/>
    <w:rsid w:val="00377D2F"/>
    <w:rsid w:val="00380E1A"/>
    <w:rsid w:val="003856AE"/>
    <w:rsid w:val="003A3ED9"/>
    <w:rsid w:val="003A4B5F"/>
    <w:rsid w:val="003B02D5"/>
    <w:rsid w:val="003C5A7C"/>
    <w:rsid w:val="003C6227"/>
    <w:rsid w:val="003D0CEA"/>
    <w:rsid w:val="003E69D3"/>
    <w:rsid w:val="003F7B80"/>
    <w:rsid w:val="00400425"/>
    <w:rsid w:val="00404CCF"/>
    <w:rsid w:val="00405691"/>
    <w:rsid w:val="00420F5D"/>
    <w:rsid w:val="004313AA"/>
    <w:rsid w:val="00432415"/>
    <w:rsid w:val="00441DE8"/>
    <w:rsid w:val="00453D58"/>
    <w:rsid w:val="004654AC"/>
    <w:rsid w:val="00474983"/>
    <w:rsid w:val="00484E62"/>
    <w:rsid w:val="00492EAC"/>
    <w:rsid w:val="00497DD9"/>
    <w:rsid w:val="004A0E79"/>
    <w:rsid w:val="004C2841"/>
    <w:rsid w:val="004D3710"/>
    <w:rsid w:val="004D515A"/>
    <w:rsid w:val="00506AD5"/>
    <w:rsid w:val="00512B45"/>
    <w:rsid w:val="00525DAC"/>
    <w:rsid w:val="00527962"/>
    <w:rsid w:val="005315C0"/>
    <w:rsid w:val="00531873"/>
    <w:rsid w:val="00544C80"/>
    <w:rsid w:val="00545D14"/>
    <w:rsid w:val="00551C04"/>
    <w:rsid w:val="005577DD"/>
    <w:rsid w:val="00563AD6"/>
    <w:rsid w:val="0056621C"/>
    <w:rsid w:val="005935F2"/>
    <w:rsid w:val="00595C16"/>
    <w:rsid w:val="005A5E44"/>
    <w:rsid w:val="005A78BF"/>
    <w:rsid w:val="005C7865"/>
    <w:rsid w:val="005F215B"/>
    <w:rsid w:val="006073FE"/>
    <w:rsid w:val="006211D0"/>
    <w:rsid w:val="00625F5E"/>
    <w:rsid w:val="0065259B"/>
    <w:rsid w:val="00652FAF"/>
    <w:rsid w:val="00656B89"/>
    <w:rsid w:val="00667151"/>
    <w:rsid w:val="00686E6C"/>
    <w:rsid w:val="00697FD4"/>
    <w:rsid w:val="006A00B6"/>
    <w:rsid w:val="006A2437"/>
    <w:rsid w:val="006A7481"/>
    <w:rsid w:val="006C7E0B"/>
    <w:rsid w:val="006D57AC"/>
    <w:rsid w:val="006D5C90"/>
    <w:rsid w:val="006E25DA"/>
    <w:rsid w:val="006E31B1"/>
    <w:rsid w:val="007011CC"/>
    <w:rsid w:val="00704F9F"/>
    <w:rsid w:val="00712994"/>
    <w:rsid w:val="0071626F"/>
    <w:rsid w:val="00733B6D"/>
    <w:rsid w:val="007471AC"/>
    <w:rsid w:val="00760EC3"/>
    <w:rsid w:val="00766CF1"/>
    <w:rsid w:val="00773F15"/>
    <w:rsid w:val="007807A1"/>
    <w:rsid w:val="00785AD5"/>
    <w:rsid w:val="007953EB"/>
    <w:rsid w:val="007A3631"/>
    <w:rsid w:val="007B4141"/>
    <w:rsid w:val="007F66B0"/>
    <w:rsid w:val="008023AA"/>
    <w:rsid w:val="008209D4"/>
    <w:rsid w:val="00827AFF"/>
    <w:rsid w:val="008424F1"/>
    <w:rsid w:val="008474B9"/>
    <w:rsid w:val="00866C0B"/>
    <w:rsid w:val="00874303"/>
    <w:rsid w:val="00882A9B"/>
    <w:rsid w:val="008957B7"/>
    <w:rsid w:val="008A67CE"/>
    <w:rsid w:val="008B5E26"/>
    <w:rsid w:val="008C3734"/>
    <w:rsid w:val="008E6CBD"/>
    <w:rsid w:val="008F4D1F"/>
    <w:rsid w:val="008F73C5"/>
    <w:rsid w:val="009049E0"/>
    <w:rsid w:val="00911F60"/>
    <w:rsid w:val="00912B04"/>
    <w:rsid w:val="00912ECE"/>
    <w:rsid w:val="009164C7"/>
    <w:rsid w:val="00925494"/>
    <w:rsid w:val="00927DD8"/>
    <w:rsid w:val="00930373"/>
    <w:rsid w:val="0097427A"/>
    <w:rsid w:val="00985D1C"/>
    <w:rsid w:val="0099165B"/>
    <w:rsid w:val="0099796D"/>
    <w:rsid w:val="009C0728"/>
    <w:rsid w:val="009C0B40"/>
    <w:rsid w:val="009C0F12"/>
    <w:rsid w:val="009C4456"/>
    <w:rsid w:val="009C58E9"/>
    <w:rsid w:val="009C642A"/>
    <w:rsid w:val="009E2DE3"/>
    <w:rsid w:val="009E4D9A"/>
    <w:rsid w:val="009F3BC1"/>
    <w:rsid w:val="00A12B95"/>
    <w:rsid w:val="00A2045B"/>
    <w:rsid w:val="00A224A0"/>
    <w:rsid w:val="00A36AF8"/>
    <w:rsid w:val="00A421E1"/>
    <w:rsid w:val="00A67AEB"/>
    <w:rsid w:val="00A86A8A"/>
    <w:rsid w:val="00A91B33"/>
    <w:rsid w:val="00A92D31"/>
    <w:rsid w:val="00A953C0"/>
    <w:rsid w:val="00AA647E"/>
    <w:rsid w:val="00AC4A08"/>
    <w:rsid w:val="00AE70BF"/>
    <w:rsid w:val="00B06386"/>
    <w:rsid w:val="00B0720B"/>
    <w:rsid w:val="00B108D9"/>
    <w:rsid w:val="00B21D76"/>
    <w:rsid w:val="00B31804"/>
    <w:rsid w:val="00B32B44"/>
    <w:rsid w:val="00B440FA"/>
    <w:rsid w:val="00B4699B"/>
    <w:rsid w:val="00B61CA0"/>
    <w:rsid w:val="00B76004"/>
    <w:rsid w:val="00B80DC7"/>
    <w:rsid w:val="00B87233"/>
    <w:rsid w:val="00B90E3A"/>
    <w:rsid w:val="00BA5A52"/>
    <w:rsid w:val="00BB52D1"/>
    <w:rsid w:val="00BC012A"/>
    <w:rsid w:val="00BD0E06"/>
    <w:rsid w:val="00BD1D9C"/>
    <w:rsid w:val="00BF5A8B"/>
    <w:rsid w:val="00C12436"/>
    <w:rsid w:val="00C35EB5"/>
    <w:rsid w:val="00C362EB"/>
    <w:rsid w:val="00C37D41"/>
    <w:rsid w:val="00C5341C"/>
    <w:rsid w:val="00C71459"/>
    <w:rsid w:val="00C76899"/>
    <w:rsid w:val="00C7724C"/>
    <w:rsid w:val="00C81FAD"/>
    <w:rsid w:val="00C87812"/>
    <w:rsid w:val="00C91E40"/>
    <w:rsid w:val="00C978E2"/>
    <w:rsid w:val="00CB4145"/>
    <w:rsid w:val="00CC18DE"/>
    <w:rsid w:val="00CC32B7"/>
    <w:rsid w:val="00CC6B79"/>
    <w:rsid w:val="00D02499"/>
    <w:rsid w:val="00D115FA"/>
    <w:rsid w:val="00D119AC"/>
    <w:rsid w:val="00D13251"/>
    <w:rsid w:val="00D40980"/>
    <w:rsid w:val="00D4280A"/>
    <w:rsid w:val="00D46CB7"/>
    <w:rsid w:val="00D52BA3"/>
    <w:rsid w:val="00D62FAD"/>
    <w:rsid w:val="00D64F20"/>
    <w:rsid w:val="00D72C09"/>
    <w:rsid w:val="00D8171C"/>
    <w:rsid w:val="00D96591"/>
    <w:rsid w:val="00DA1421"/>
    <w:rsid w:val="00DC1131"/>
    <w:rsid w:val="00DC4210"/>
    <w:rsid w:val="00DC4E59"/>
    <w:rsid w:val="00DD6331"/>
    <w:rsid w:val="00DE1ADF"/>
    <w:rsid w:val="00DE4AE9"/>
    <w:rsid w:val="00DF1B14"/>
    <w:rsid w:val="00DF502D"/>
    <w:rsid w:val="00E03947"/>
    <w:rsid w:val="00E06BC2"/>
    <w:rsid w:val="00E10F9D"/>
    <w:rsid w:val="00E17A17"/>
    <w:rsid w:val="00E2149C"/>
    <w:rsid w:val="00E21FB4"/>
    <w:rsid w:val="00E267B2"/>
    <w:rsid w:val="00E31AB5"/>
    <w:rsid w:val="00E41336"/>
    <w:rsid w:val="00E51CD5"/>
    <w:rsid w:val="00E54936"/>
    <w:rsid w:val="00E71B50"/>
    <w:rsid w:val="00E7374A"/>
    <w:rsid w:val="00E8056B"/>
    <w:rsid w:val="00E808FB"/>
    <w:rsid w:val="00E96F17"/>
    <w:rsid w:val="00EA0C2F"/>
    <w:rsid w:val="00EB4190"/>
    <w:rsid w:val="00EB7116"/>
    <w:rsid w:val="00EC0618"/>
    <w:rsid w:val="00EC648F"/>
    <w:rsid w:val="00EC7160"/>
    <w:rsid w:val="00F029F2"/>
    <w:rsid w:val="00F31FF2"/>
    <w:rsid w:val="00F50317"/>
    <w:rsid w:val="00F75981"/>
    <w:rsid w:val="00F81373"/>
    <w:rsid w:val="00F8566B"/>
    <w:rsid w:val="00FD1126"/>
    <w:rsid w:val="00FD4A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FD45"/>
  <w15:docId w15:val="{DD31C911-C71F-4FDB-82B1-46A54BC9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
    <w:name w:val="Antraštė"/>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paragraph" w:customStyle="1" w:styleId="LO-Normal">
    <w:name w:val="LO-Normal"/>
    <w:qFormat/>
    <w:pPr>
      <w:textAlignment w:val="baseline"/>
    </w:pPr>
    <w:rPr>
      <w:rFonts w:eastAsia="0" w:cs="0"/>
    </w:rPr>
  </w:style>
  <w:style w:type="paragraph" w:customStyle="1" w:styleId="Lentelsturinys">
    <w:name w:val="Lentelės turinys"/>
    <w:basedOn w:val="Normal"/>
    <w:qFormat/>
  </w:style>
  <w:style w:type="paragraph" w:styleId="ListParagraph">
    <w:name w:val="List Paragraph"/>
    <w:basedOn w:val="Normal"/>
    <w:uiPriority w:val="34"/>
    <w:qFormat/>
    <w:rsid w:val="00233F59"/>
    <w:pPr>
      <w:ind w:left="720"/>
      <w:contextualSpacing/>
    </w:pPr>
    <w:rPr>
      <w:rFonts w:cs="Mangal"/>
      <w:szCs w:val="21"/>
    </w:rPr>
  </w:style>
  <w:style w:type="paragraph" w:customStyle="1" w:styleId="Standard">
    <w:name w:val="Standard"/>
    <w:rsid w:val="002675E3"/>
    <w:pPr>
      <w:autoSpaceDN w:val="0"/>
      <w:spacing w:after="200" w:line="276" w:lineRule="auto"/>
      <w:textAlignment w:val="baseline"/>
    </w:pPr>
    <w:rPr>
      <w:rFonts w:ascii="Calibri" w:eastAsia="SimSun" w:hAnsi="Calibri" w:cs="Tahoma"/>
      <w:kern w:val="3"/>
      <w:sz w:val="22"/>
      <w:szCs w:val="22"/>
      <w:lang w:eastAsia="en-US" w:bidi="ar-SA"/>
    </w:rPr>
  </w:style>
  <w:style w:type="numbering" w:customStyle="1" w:styleId="WWNum1">
    <w:name w:val="WWNum1"/>
    <w:basedOn w:val="NoList"/>
    <w:rsid w:val="002675E3"/>
    <w:pPr>
      <w:numPr>
        <w:numId w:val="10"/>
      </w:numPr>
    </w:pPr>
  </w:style>
  <w:style w:type="table" w:styleId="TableGrid">
    <w:name w:val="Table Grid"/>
    <w:basedOn w:val="TableNormal"/>
    <w:uiPriority w:val="59"/>
    <w:rsid w:val="002675E3"/>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FAD"/>
    <w:rPr>
      <w:color w:val="467886" w:themeColor="hyperlink"/>
      <w:u w:val="single"/>
    </w:rPr>
  </w:style>
  <w:style w:type="character" w:styleId="UnresolvedMention">
    <w:name w:val="Unresolved Mention"/>
    <w:basedOn w:val="DefaultParagraphFont"/>
    <w:uiPriority w:val="99"/>
    <w:semiHidden/>
    <w:unhideWhenUsed/>
    <w:rsid w:val="00D6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da.petiukoniene@gamt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FD49-8C5D-43D4-9A03-65F5C064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11003</Words>
  <Characters>6273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 Žymančius</dc:creator>
  <cp:lastModifiedBy>Vida Petiukonienė</cp:lastModifiedBy>
  <cp:revision>164</cp:revision>
  <cp:lastPrinted>2025-03-25T10:59:00Z</cp:lastPrinted>
  <dcterms:created xsi:type="dcterms:W3CDTF">2025-02-27T09:35:00Z</dcterms:created>
  <dcterms:modified xsi:type="dcterms:W3CDTF">2025-11-17T13:45:00Z</dcterms:modified>
  <dc:language>lt-LT</dc:language>
</cp:coreProperties>
</file>