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EB6AD" w14:textId="392A9222" w:rsidR="00337F82" w:rsidRPr="006E0D23" w:rsidRDefault="00000000">
      <w:pPr>
        <w:spacing w:before="142" w:line="183" w:lineRule="exact"/>
        <w:ind w:right="279"/>
        <w:jc w:val="right"/>
        <w:rPr>
          <w:sz w:val="16"/>
        </w:rPr>
      </w:pPr>
      <w:r w:rsidRPr="006E0D23">
        <w:rPr>
          <w:spacing w:val="-2"/>
          <w:sz w:val="16"/>
        </w:rPr>
        <w:t>PATVIRTINTA</w:t>
      </w:r>
    </w:p>
    <w:p w14:paraId="7652EC7A" w14:textId="3C2D5688" w:rsidR="00337F82" w:rsidRPr="006E0D23" w:rsidRDefault="00000000">
      <w:pPr>
        <w:spacing w:line="242" w:lineRule="auto"/>
        <w:ind w:left="6962" w:right="274" w:firstLine="792"/>
        <w:jc w:val="right"/>
        <w:rPr>
          <w:rFonts w:ascii="Symbol" w:hAnsi="Symbol"/>
          <w:sz w:val="16"/>
        </w:rPr>
      </w:pPr>
      <w:r w:rsidRPr="006E0D23">
        <w:rPr>
          <w:sz w:val="16"/>
        </w:rPr>
        <w:t>Valstybinio</w:t>
      </w:r>
      <w:r w:rsidRPr="006E0D23">
        <w:rPr>
          <w:spacing w:val="-10"/>
          <w:sz w:val="16"/>
        </w:rPr>
        <w:t xml:space="preserve"> </w:t>
      </w:r>
      <w:r w:rsidRPr="006E0D23">
        <w:rPr>
          <w:sz w:val="16"/>
        </w:rPr>
        <w:t>mokslinių</w:t>
      </w:r>
      <w:r w:rsidRPr="006E0D23">
        <w:rPr>
          <w:spacing w:val="-10"/>
          <w:sz w:val="16"/>
        </w:rPr>
        <w:t xml:space="preserve"> </w:t>
      </w:r>
      <w:r w:rsidRPr="006E0D23">
        <w:rPr>
          <w:sz w:val="16"/>
        </w:rPr>
        <w:t>tyrimų</w:t>
      </w:r>
      <w:r w:rsidRPr="006E0D23">
        <w:rPr>
          <w:spacing w:val="-10"/>
          <w:sz w:val="16"/>
        </w:rPr>
        <w:t xml:space="preserve"> </w:t>
      </w:r>
      <w:r w:rsidRPr="006E0D23">
        <w:rPr>
          <w:sz w:val="16"/>
        </w:rPr>
        <w:t>instituto</w:t>
      </w:r>
      <w:r w:rsidRPr="006E0D23">
        <w:rPr>
          <w:spacing w:val="40"/>
          <w:sz w:val="16"/>
        </w:rPr>
        <w:t xml:space="preserve"> </w:t>
      </w:r>
      <w:r w:rsidR="005342CF" w:rsidRPr="006E0D23">
        <w:rPr>
          <w:sz w:val="16"/>
        </w:rPr>
        <w:t>Gamtos tyrimų</w:t>
      </w:r>
      <w:r w:rsidRPr="006E0D23">
        <w:rPr>
          <w:spacing w:val="-4"/>
          <w:sz w:val="16"/>
        </w:rPr>
        <w:t xml:space="preserve"> </w:t>
      </w:r>
      <w:r w:rsidRPr="006E0D23">
        <w:rPr>
          <w:sz w:val="16"/>
        </w:rPr>
        <w:t>centro</w:t>
      </w:r>
      <w:r w:rsidRPr="006E0D23">
        <w:rPr>
          <w:spacing w:val="-6"/>
          <w:sz w:val="16"/>
        </w:rPr>
        <w:t xml:space="preserve"> </w:t>
      </w:r>
      <w:r w:rsidRPr="00CD14AB">
        <w:rPr>
          <w:sz w:val="16"/>
        </w:rPr>
        <w:t>direktoriaus</w:t>
      </w:r>
      <w:r w:rsidRPr="00CD14AB">
        <w:rPr>
          <w:spacing w:val="40"/>
          <w:sz w:val="16"/>
        </w:rPr>
        <w:t xml:space="preserve"> </w:t>
      </w:r>
      <w:r w:rsidRPr="00CD14AB">
        <w:rPr>
          <w:sz w:val="16"/>
        </w:rPr>
        <w:t xml:space="preserve">2025 m. </w:t>
      </w:r>
      <w:r w:rsidR="005342CF" w:rsidRPr="00CD14AB">
        <w:rPr>
          <w:sz w:val="16"/>
        </w:rPr>
        <w:t xml:space="preserve">gruodžio </w:t>
      </w:r>
      <w:r w:rsidRPr="00CD14AB">
        <w:rPr>
          <w:sz w:val="16"/>
        </w:rPr>
        <w:t xml:space="preserve">d. įsakymu Nr. </w:t>
      </w:r>
    </w:p>
    <w:p w14:paraId="6646F828" w14:textId="77777777" w:rsidR="00337F82" w:rsidRPr="006E0D23" w:rsidRDefault="00337F82">
      <w:pPr>
        <w:pStyle w:val="BodyText"/>
        <w:spacing w:before="199"/>
        <w:rPr>
          <w:rFonts w:ascii="Symbol" w:hAnsi="Symbol"/>
        </w:rPr>
      </w:pPr>
    </w:p>
    <w:p w14:paraId="4BAB0FD7" w14:textId="4FF796A2" w:rsidR="00337F82" w:rsidRPr="006E0D23" w:rsidRDefault="00000000">
      <w:pPr>
        <w:spacing w:line="242" w:lineRule="auto"/>
        <w:ind w:left="434" w:right="283"/>
        <w:jc w:val="center"/>
        <w:rPr>
          <w:b/>
          <w:sz w:val="24"/>
        </w:rPr>
      </w:pPr>
      <w:r w:rsidRPr="006E0D23">
        <w:rPr>
          <w:b/>
          <w:sz w:val="24"/>
        </w:rPr>
        <w:t>ATRANK</w:t>
      </w:r>
      <w:r w:rsidR="006336A3">
        <w:rPr>
          <w:b/>
          <w:sz w:val="24"/>
        </w:rPr>
        <w:t>OS</w:t>
      </w:r>
      <w:r w:rsidRPr="006E0D23">
        <w:rPr>
          <w:b/>
          <w:spacing w:val="-4"/>
          <w:sz w:val="24"/>
        </w:rPr>
        <w:t xml:space="preserve"> </w:t>
      </w:r>
      <w:r w:rsidRPr="006E0D23">
        <w:rPr>
          <w:b/>
          <w:sz w:val="24"/>
        </w:rPr>
        <w:t>Į</w:t>
      </w:r>
      <w:r w:rsidRPr="006E0D23">
        <w:rPr>
          <w:b/>
          <w:spacing w:val="-6"/>
          <w:sz w:val="24"/>
        </w:rPr>
        <w:t xml:space="preserve"> </w:t>
      </w:r>
      <w:r w:rsidRPr="006E0D23">
        <w:rPr>
          <w:b/>
          <w:sz w:val="24"/>
        </w:rPr>
        <w:t>PROJEKTŲ,</w:t>
      </w:r>
      <w:r w:rsidRPr="006E0D23">
        <w:rPr>
          <w:b/>
          <w:spacing w:val="-4"/>
          <w:sz w:val="24"/>
        </w:rPr>
        <w:t xml:space="preserve"> </w:t>
      </w:r>
      <w:r w:rsidRPr="006E0D23">
        <w:rPr>
          <w:b/>
          <w:sz w:val="24"/>
        </w:rPr>
        <w:t>ĮGYVENDINAMŲ</w:t>
      </w:r>
      <w:r w:rsidRPr="006E0D23">
        <w:rPr>
          <w:b/>
          <w:spacing w:val="-3"/>
          <w:sz w:val="24"/>
        </w:rPr>
        <w:t xml:space="preserve"> </w:t>
      </w:r>
      <w:r w:rsidRPr="006E0D23">
        <w:rPr>
          <w:b/>
          <w:sz w:val="24"/>
        </w:rPr>
        <w:t>PAGAL</w:t>
      </w:r>
      <w:r w:rsidRPr="006E0D23">
        <w:rPr>
          <w:b/>
          <w:spacing w:val="-5"/>
          <w:sz w:val="24"/>
        </w:rPr>
        <w:t xml:space="preserve"> </w:t>
      </w:r>
      <w:r w:rsidRPr="006E0D23">
        <w:rPr>
          <w:b/>
          <w:sz w:val="24"/>
        </w:rPr>
        <w:t>PROGRAMĄ</w:t>
      </w:r>
      <w:r w:rsidRPr="006E0D23">
        <w:rPr>
          <w:b/>
          <w:spacing w:val="-4"/>
          <w:sz w:val="24"/>
        </w:rPr>
        <w:t xml:space="preserve"> </w:t>
      </w:r>
      <w:r w:rsidRPr="006E0D23">
        <w:rPr>
          <w:b/>
          <w:sz w:val="24"/>
        </w:rPr>
        <w:t>„MANO</w:t>
      </w:r>
      <w:r w:rsidRPr="006E0D23">
        <w:rPr>
          <w:b/>
          <w:spacing w:val="-3"/>
          <w:sz w:val="24"/>
        </w:rPr>
        <w:t xml:space="preserve"> </w:t>
      </w:r>
      <w:r w:rsidRPr="006E0D23">
        <w:rPr>
          <w:b/>
          <w:sz w:val="24"/>
        </w:rPr>
        <w:t>PIRMOJI TYRIMŲ KOMANDA“, VADOVUS ORGANIZAVIMO TVARKOS APRAŠAS</w:t>
      </w:r>
    </w:p>
    <w:p w14:paraId="7C8B87DD" w14:textId="77777777" w:rsidR="00337F82" w:rsidRPr="006E0D23" w:rsidRDefault="00337F82">
      <w:pPr>
        <w:pStyle w:val="BodyText"/>
        <w:rPr>
          <w:b/>
        </w:rPr>
      </w:pPr>
    </w:p>
    <w:p w14:paraId="0FE8248C" w14:textId="77777777" w:rsidR="00337F82" w:rsidRPr="006E0D23" w:rsidRDefault="00000000">
      <w:pPr>
        <w:spacing w:line="237" w:lineRule="auto"/>
        <w:ind w:left="3760" w:right="3013" w:firstLine="946"/>
        <w:rPr>
          <w:b/>
          <w:sz w:val="24"/>
        </w:rPr>
      </w:pPr>
      <w:r w:rsidRPr="006E0D23">
        <w:rPr>
          <w:b/>
          <w:sz w:val="24"/>
        </w:rPr>
        <w:t>I SKYRIUS BENDROSIOS</w:t>
      </w:r>
      <w:r w:rsidRPr="006E0D23">
        <w:rPr>
          <w:b/>
          <w:spacing w:val="-15"/>
          <w:sz w:val="24"/>
        </w:rPr>
        <w:t xml:space="preserve"> </w:t>
      </w:r>
      <w:r w:rsidRPr="006E0D23">
        <w:rPr>
          <w:b/>
          <w:sz w:val="24"/>
        </w:rPr>
        <w:t>NUOSTATOS</w:t>
      </w:r>
    </w:p>
    <w:p w14:paraId="57CEBAB1" w14:textId="7A5FDC48" w:rsidR="00337F82" w:rsidRPr="006E0D23" w:rsidRDefault="00000000">
      <w:pPr>
        <w:pStyle w:val="ListParagraph"/>
        <w:numPr>
          <w:ilvl w:val="0"/>
          <w:numId w:val="7"/>
        </w:numPr>
        <w:tabs>
          <w:tab w:val="left" w:pos="993"/>
        </w:tabs>
        <w:spacing w:before="253"/>
        <w:ind w:right="280" w:firstLine="283"/>
        <w:rPr>
          <w:sz w:val="24"/>
        </w:rPr>
      </w:pPr>
      <w:r w:rsidRPr="006E0D23">
        <w:rPr>
          <w:sz w:val="24"/>
        </w:rPr>
        <w:t>Atrank</w:t>
      </w:r>
      <w:r w:rsidR="006336A3">
        <w:rPr>
          <w:sz w:val="24"/>
        </w:rPr>
        <w:t>os</w:t>
      </w:r>
      <w:r w:rsidRPr="006E0D23">
        <w:rPr>
          <w:sz w:val="24"/>
        </w:rPr>
        <w:t xml:space="preserve"> į projektų, įgyvendinamų pagal programą „Mano pirmoji tyrimų komanda“ (toliau – MPK),</w:t>
      </w:r>
      <w:r w:rsidRPr="006E0D23">
        <w:rPr>
          <w:spacing w:val="-10"/>
          <w:sz w:val="24"/>
        </w:rPr>
        <w:t xml:space="preserve"> </w:t>
      </w:r>
      <w:r w:rsidRPr="006E0D23">
        <w:rPr>
          <w:sz w:val="24"/>
        </w:rPr>
        <w:t>vadovus</w:t>
      </w:r>
      <w:r w:rsidRPr="006E0D23">
        <w:rPr>
          <w:spacing w:val="-11"/>
          <w:sz w:val="24"/>
        </w:rPr>
        <w:t xml:space="preserve"> </w:t>
      </w:r>
      <w:r w:rsidRPr="006E0D23">
        <w:rPr>
          <w:sz w:val="24"/>
        </w:rPr>
        <w:t>organizavimo</w:t>
      </w:r>
      <w:r w:rsidRPr="006E0D23">
        <w:rPr>
          <w:spacing w:val="-6"/>
          <w:sz w:val="24"/>
        </w:rPr>
        <w:t xml:space="preserve"> </w:t>
      </w:r>
      <w:r w:rsidRPr="006E0D23">
        <w:rPr>
          <w:sz w:val="24"/>
        </w:rPr>
        <w:t>tvarkos</w:t>
      </w:r>
      <w:r w:rsidRPr="006E0D23">
        <w:rPr>
          <w:spacing w:val="-13"/>
          <w:sz w:val="24"/>
        </w:rPr>
        <w:t xml:space="preserve"> </w:t>
      </w:r>
      <w:r w:rsidRPr="006E0D23">
        <w:rPr>
          <w:sz w:val="24"/>
        </w:rPr>
        <w:t>aprašas</w:t>
      </w:r>
      <w:r w:rsidRPr="006E0D23">
        <w:rPr>
          <w:spacing w:val="-13"/>
          <w:sz w:val="24"/>
        </w:rPr>
        <w:t xml:space="preserve"> </w:t>
      </w:r>
      <w:r w:rsidRPr="006E0D23">
        <w:rPr>
          <w:sz w:val="24"/>
        </w:rPr>
        <w:t>(toliau</w:t>
      </w:r>
      <w:r w:rsidRPr="006E0D23">
        <w:rPr>
          <w:spacing w:val="-10"/>
          <w:sz w:val="24"/>
        </w:rPr>
        <w:t xml:space="preserve"> </w:t>
      </w:r>
      <w:r w:rsidRPr="006E0D23">
        <w:rPr>
          <w:sz w:val="24"/>
        </w:rPr>
        <w:t>–</w:t>
      </w:r>
      <w:r w:rsidRPr="006E0D23">
        <w:rPr>
          <w:spacing w:val="-15"/>
          <w:sz w:val="24"/>
        </w:rPr>
        <w:t xml:space="preserve"> </w:t>
      </w:r>
      <w:r w:rsidRPr="006E0D23">
        <w:rPr>
          <w:sz w:val="24"/>
        </w:rPr>
        <w:t>Aprašas)</w:t>
      </w:r>
      <w:r w:rsidRPr="006E0D23">
        <w:rPr>
          <w:spacing w:val="-10"/>
          <w:sz w:val="24"/>
        </w:rPr>
        <w:t xml:space="preserve"> </w:t>
      </w:r>
      <w:r w:rsidRPr="006E0D23">
        <w:rPr>
          <w:sz w:val="24"/>
        </w:rPr>
        <w:t>reglamentuoja</w:t>
      </w:r>
      <w:r w:rsidRPr="006E0D23">
        <w:rPr>
          <w:spacing w:val="-10"/>
          <w:sz w:val="24"/>
        </w:rPr>
        <w:t xml:space="preserve"> </w:t>
      </w:r>
      <w:r w:rsidRPr="006E0D23">
        <w:rPr>
          <w:sz w:val="24"/>
        </w:rPr>
        <w:t>Valstybinio</w:t>
      </w:r>
      <w:r w:rsidRPr="006E0D23">
        <w:rPr>
          <w:spacing w:val="-4"/>
          <w:sz w:val="24"/>
        </w:rPr>
        <w:t xml:space="preserve"> </w:t>
      </w:r>
      <w:r w:rsidRPr="006E0D23">
        <w:rPr>
          <w:sz w:val="24"/>
        </w:rPr>
        <w:t>mokslinių tyrimų</w:t>
      </w:r>
      <w:r w:rsidRPr="006E0D23">
        <w:rPr>
          <w:spacing w:val="-8"/>
          <w:sz w:val="24"/>
        </w:rPr>
        <w:t xml:space="preserve"> </w:t>
      </w:r>
      <w:r w:rsidRPr="006E0D23">
        <w:rPr>
          <w:sz w:val="24"/>
        </w:rPr>
        <w:t>instituto</w:t>
      </w:r>
      <w:r w:rsidRPr="006E0D23">
        <w:rPr>
          <w:spacing w:val="-9"/>
          <w:sz w:val="24"/>
        </w:rPr>
        <w:t xml:space="preserve"> </w:t>
      </w:r>
      <w:r w:rsidR="002F330E" w:rsidRPr="006E0D23">
        <w:rPr>
          <w:sz w:val="24"/>
        </w:rPr>
        <w:t>Gamtos tyrimų</w:t>
      </w:r>
      <w:r w:rsidRPr="006E0D23">
        <w:rPr>
          <w:spacing w:val="-10"/>
          <w:sz w:val="24"/>
        </w:rPr>
        <w:t xml:space="preserve"> </w:t>
      </w:r>
      <w:r w:rsidRPr="006E0D23">
        <w:rPr>
          <w:sz w:val="24"/>
        </w:rPr>
        <w:t>centro</w:t>
      </w:r>
      <w:r w:rsidRPr="006E0D23">
        <w:rPr>
          <w:spacing w:val="-5"/>
          <w:sz w:val="24"/>
        </w:rPr>
        <w:t xml:space="preserve"> </w:t>
      </w:r>
      <w:r w:rsidRPr="006E0D23">
        <w:rPr>
          <w:sz w:val="24"/>
        </w:rPr>
        <w:t>(toliau</w:t>
      </w:r>
      <w:r w:rsidRPr="006E0D23">
        <w:rPr>
          <w:spacing w:val="-9"/>
          <w:sz w:val="24"/>
        </w:rPr>
        <w:t xml:space="preserve"> </w:t>
      </w:r>
      <w:r w:rsidRPr="006E0D23">
        <w:rPr>
          <w:sz w:val="24"/>
        </w:rPr>
        <w:t>–</w:t>
      </w:r>
      <w:r w:rsidRPr="006E0D23">
        <w:rPr>
          <w:spacing w:val="-10"/>
          <w:sz w:val="24"/>
        </w:rPr>
        <w:t xml:space="preserve"> </w:t>
      </w:r>
      <w:r w:rsidR="002F330E" w:rsidRPr="006E0D23">
        <w:rPr>
          <w:sz w:val="24"/>
        </w:rPr>
        <w:t>Centras</w:t>
      </w:r>
      <w:r w:rsidRPr="006E0D23">
        <w:rPr>
          <w:sz w:val="24"/>
        </w:rPr>
        <w:t>)</w:t>
      </w:r>
      <w:r w:rsidRPr="006E0D23">
        <w:rPr>
          <w:spacing w:val="-8"/>
          <w:sz w:val="24"/>
        </w:rPr>
        <w:t xml:space="preserve"> </w:t>
      </w:r>
      <w:r w:rsidRPr="006E0D23">
        <w:rPr>
          <w:sz w:val="24"/>
        </w:rPr>
        <w:t>pagal</w:t>
      </w:r>
      <w:r w:rsidRPr="006E0D23">
        <w:rPr>
          <w:spacing w:val="-15"/>
          <w:sz w:val="24"/>
        </w:rPr>
        <w:t xml:space="preserve"> </w:t>
      </w:r>
      <w:r w:rsidRPr="006E0D23">
        <w:rPr>
          <w:sz w:val="24"/>
        </w:rPr>
        <w:t>2022–2030</w:t>
      </w:r>
      <w:r w:rsidRPr="006E0D23">
        <w:rPr>
          <w:spacing w:val="-6"/>
          <w:sz w:val="24"/>
        </w:rPr>
        <w:t xml:space="preserve"> </w:t>
      </w:r>
      <w:r w:rsidRPr="006E0D23">
        <w:rPr>
          <w:sz w:val="24"/>
        </w:rPr>
        <w:t>m.</w:t>
      </w:r>
      <w:r w:rsidRPr="006E0D23">
        <w:rPr>
          <w:spacing w:val="-8"/>
          <w:sz w:val="24"/>
        </w:rPr>
        <w:t xml:space="preserve"> </w:t>
      </w:r>
      <w:r w:rsidR="007127FE">
        <w:rPr>
          <w:sz w:val="24"/>
        </w:rPr>
        <w:t>P</w:t>
      </w:r>
      <w:r w:rsidRPr="006E0D23">
        <w:rPr>
          <w:sz w:val="24"/>
        </w:rPr>
        <w:t>ažangos priemonės Nr. 12-001-01-01-01 „Gerinti mokslo ir studijų aplinką“ projektų finansavimo sąlygų aprašą</w:t>
      </w:r>
      <w:r w:rsidRPr="006E0D23">
        <w:rPr>
          <w:spacing w:val="-5"/>
          <w:sz w:val="24"/>
        </w:rPr>
        <w:t xml:space="preserve"> </w:t>
      </w:r>
      <w:r w:rsidRPr="006E0D23">
        <w:rPr>
          <w:sz w:val="24"/>
        </w:rPr>
        <w:t>Nr.</w:t>
      </w:r>
      <w:r w:rsidRPr="006E0D23">
        <w:rPr>
          <w:spacing w:val="-2"/>
          <w:sz w:val="24"/>
        </w:rPr>
        <w:t xml:space="preserve"> </w:t>
      </w:r>
      <w:r w:rsidRPr="006E0D23">
        <w:rPr>
          <w:sz w:val="24"/>
        </w:rPr>
        <w:t>2,</w:t>
      </w:r>
      <w:r w:rsidRPr="006E0D23">
        <w:rPr>
          <w:spacing w:val="-2"/>
          <w:sz w:val="24"/>
        </w:rPr>
        <w:t xml:space="preserve"> </w:t>
      </w:r>
      <w:r w:rsidRPr="006E0D23">
        <w:rPr>
          <w:sz w:val="24"/>
        </w:rPr>
        <w:t>patvirtintą</w:t>
      </w:r>
      <w:r w:rsidRPr="006E0D23">
        <w:rPr>
          <w:spacing w:val="-5"/>
          <w:sz w:val="24"/>
        </w:rPr>
        <w:t xml:space="preserve"> </w:t>
      </w:r>
      <w:r w:rsidRPr="006E0D23">
        <w:rPr>
          <w:sz w:val="24"/>
        </w:rPr>
        <w:t>Lietuvos</w:t>
      </w:r>
      <w:r w:rsidRPr="006E0D23">
        <w:rPr>
          <w:spacing w:val="-7"/>
          <w:sz w:val="24"/>
        </w:rPr>
        <w:t xml:space="preserve"> </w:t>
      </w:r>
      <w:r w:rsidRPr="006E0D23">
        <w:rPr>
          <w:sz w:val="24"/>
        </w:rPr>
        <w:t>Respublikos</w:t>
      </w:r>
      <w:r w:rsidRPr="006E0D23">
        <w:rPr>
          <w:spacing w:val="-7"/>
          <w:sz w:val="24"/>
        </w:rPr>
        <w:t xml:space="preserve"> </w:t>
      </w:r>
      <w:r w:rsidRPr="006E0D23">
        <w:rPr>
          <w:sz w:val="24"/>
        </w:rPr>
        <w:t>švietimo,</w:t>
      </w:r>
      <w:r w:rsidRPr="006E0D23">
        <w:rPr>
          <w:spacing w:val="-2"/>
          <w:sz w:val="24"/>
        </w:rPr>
        <w:t xml:space="preserve"> </w:t>
      </w:r>
      <w:r w:rsidRPr="006E0D23">
        <w:rPr>
          <w:sz w:val="24"/>
        </w:rPr>
        <w:t>mokslo ir</w:t>
      </w:r>
      <w:r w:rsidRPr="006E0D23">
        <w:rPr>
          <w:spacing w:val="-3"/>
          <w:sz w:val="24"/>
        </w:rPr>
        <w:t xml:space="preserve"> </w:t>
      </w:r>
      <w:r w:rsidRPr="006E0D23">
        <w:rPr>
          <w:sz w:val="24"/>
        </w:rPr>
        <w:t>sporto ministro 2025</w:t>
      </w:r>
      <w:r w:rsidRPr="006E0D23">
        <w:rPr>
          <w:spacing w:val="-9"/>
          <w:sz w:val="24"/>
        </w:rPr>
        <w:t xml:space="preserve"> </w:t>
      </w:r>
      <w:r w:rsidRPr="006E0D23">
        <w:rPr>
          <w:sz w:val="24"/>
        </w:rPr>
        <w:t>m.</w:t>
      </w:r>
      <w:r w:rsidRPr="006E0D23">
        <w:rPr>
          <w:spacing w:val="-2"/>
          <w:sz w:val="24"/>
        </w:rPr>
        <w:t xml:space="preserve"> </w:t>
      </w:r>
      <w:r w:rsidRPr="006E0D23">
        <w:rPr>
          <w:sz w:val="24"/>
        </w:rPr>
        <w:t>kovo</w:t>
      </w:r>
      <w:r w:rsidRPr="006E0D23">
        <w:rPr>
          <w:spacing w:val="-4"/>
          <w:sz w:val="24"/>
        </w:rPr>
        <w:t xml:space="preserve"> </w:t>
      </w:r>
      <w:r w:rsidRPr="006E0D23">
        <w:rPr>
          <w:sz w:val="24"/>
        </w:rPr>
        <w:t>24</w:t>
      </w:r>
      <w:r w:rsidRPr="006E0D23">
        <w:rPr>
          <w:spacing w:val="-4"/>
          <w:sz w:val="24"/>
        </w:rPr>
        <w:t xml:space="preserve"> </w:t>
      </w:r>
      <w:r w:rsidRPr="006E0D23">
        <w:rPr>
          <w:sz w:val="24"/>
        </w:rPr>
        <w:t>d. įsakymu Nr. V-327</w:t>
      </w:r>
      <w:r w:rsidR="00FC0519">
        <w:rPr>
          <w:sz w:val="24"/>
        </w:rPr>
        <w:t xml:space="preserve">, </w:t>
      </w:r>
      <w:r w:rsidR="00FC0519" w:rsidRPr="00FC0519">
        <w:rPr>
          <w:sz w:val="24"/>
        </w:rPr>
        <w:t>Pažangos priemonės Nr. 12-003-03-06-01 “Gerinti mokslo ir studijų aplinką“ veiklos „Tyrėjų karjeros patrauklumo didinimas ir protų cirkuliacijos skatinimas - Mano pirmoji tyrimų komanda“ įgyvendinimo aprašą su priedais</w:t>
      </w:r>
      <w:r w:rsidRPr="006E0D23">
        <w:rPr>
          <w:sz w:val="24"/>
        </w:rPr>
        <w:t xml:space="preserve"> (toliau – MPK aprašas)</w:t>
      </w:r>
      <w:r w:rsidR="00FC0519">
        <w:rPr>
          <w:sz w:val="24"/>
        </w:rPr>
        <w:t>, patvirtintą Lietuvos mokslo tarybos 2025 m. lapkričio 19 d. įsakymu Nr. V-519</w:t>
      </w:r>
      <w:r w:rsidRPr="006E0D23">
        <w:rPr>
          <w:sz w:val="24"/>
        </w:rPr>
        <w:t>, finansuojamų ir įgyvendinamų mokslinių tyrimų ir eksperimentinės plėtros (toliau – MTEP) projektų vadovų atrankos organizavimo ir kandidatų prioritetinės eilės sudarymo tvarką.</w:t>
      </w:r>
    </w:p>
    <w:p w14:paraId="30DCFC1B" w14:textId="77777777" w:rsidR="00337F82" w:rsidRPr="006E0D23" w:rsidRDefault="00000000">
      <w:pPr>
        <w:pStyle w:val="ListParagraph"/>
        <w:numPr>
          <w:ilvl w:val="0"/>
          <w:numId w:val="7"/>
        </w:numPr>
        <w:tabs>
          <w:tab w:val="left" w:pos="993"/>
        </w:tabs>
        <w:spacing w:before="1"/>
        <w:ind w:left="993" w:hanging="283"/>
        <w:rPr>
          <w:sz w:val="24"/>
        </w:rPr>
      </w:pPr>
      <w:r w:rsidRPr="006E0D23">
        <w:rPr>
          <w:sz w:val="24"/>
        </w:rPr>
        <w:t>Apraše</w:t>
      </w:r>
      <w:r w:rsidRPr="006E0D23">
        <w:rPr>
          <w:spacing w:val="-6"/>
          <w:sz w:val="24"/>
        </w:rPr>
        <w:t xml:space="preserve"> </w:t>
      </w:r>
      <w:r w:rsidRPr="006E0D23">
        <w:rPr>
          <w:sz w:val="24"/>
        </w:rPr>
        <w:t>vartojamos</w:t>
      </w:r>
      <w:r w:rsidRPr="006E0D23">
        <w:rPr>
          <w:spacing w:val="-7"/>
          <w:sz w:val="24"/>
        </w:rPr>
        <w:t xml:space="preserve"> </w:t>
      </w:r>
      <w:r w:rsidRPr="006E0D23">
        <w:rPr>
          <w:spacing w:val="-2"/>
          <w:sz w:val="24"/>
        </w:rPr>
        <w:t>sąvokos:</w:t>
      </w:r>
    </w:p>
    <w:p w14:paraId="28C06F8D" w14:textId="77777777" w:rsidR="00337F82" w:rsidRPr="006E0D23" w:rsidRDefault="00000000">
      <w:pPr>
        <w:spacing w:before="5" w:line="237" w:lineRule="auto"/>
        <w:ind w:left="427" w:right="276" w:firstLine="283"/>
        <w:jc w:val="both"/>
        <w:rPr>
          <w:sz w:val="24"/>
        </w:rPr>
      </w:pPr>
      <w:r w:rsidRPr="006E0D23">
        <w:rPr>
          <w:sz w:val="24"/>
        </w:rPr>
        <w:t>2.1.</w:t>
      </w:r>
      <w:r w:rsidRPr="006E0D23">
        <w:rPr>
          <w:spacing w:val="40"/>
          <w:sz w:val="24"/>
        </w:rPr>
        <w:t xml:space="preserve"> </w:t>
      </w:r>
      <w:r w:rsidRPr="006E0D23">
        <w:rPr>
          <w:b/>
          <w:sz w:val="24"/>
        </w:rPr>
        <w:t xml:space="preserve">MTEP projekto paraiška </w:t>
      </w:r>
      <w:r w:rsidRPr="006E0D23">
        <w:rPr>
          <w:sz w:val="24"/>
        </w:rPr>
        <w:t>– MTEP projekto vadovo parengta Aprašo 1 priede nustatytos formos projekto paraiška.</w:t>
      </w:r>
    </w:p>
    <w:p w14:paraId="61FBC145" w14:textId="4C17DADF" w:rsidR="00337F82" w:rsidRPr="006E0D23" w:rsidRDefault="00000000" w:rsidP="007F53F7">
      <w:pPr>
        <w:pStyle w:val="BodyText"/>
        <w:spacing w:before="5" w:line="237" w:lineRule="auto"/>
        <w:ind w:left="427" w:right="284" w:firstLine="283"/>
        <w:jc w:val="both"/>
      </w:pPr>
      <w:r w:rsidRPr="006E0D23">
        <w:t>2.2.</w:t>
      </w:r>
      <w:r w:rsidRPr="006E0D23">
        <w:rPr>
          <w:spacing w:val="80"/>
        </w:rPr>
        <w:t xml:space="preserve"> </w:t>
      </w:r>
      <w:r w:rsidRPr="006E0D23">
        <w:rPr>
          <w:b/>
        </w:rPr>
        <w:t>MTEP</w:t>
      </w:r>
      <w:r w:rsidRPr="006E0D23">
        <w:rPr>
          <w:b/>
          <w:spacing w:val="-9"/>
        </w:rPr>
        <w:t xml:space="preserve"> </w:t>
      </w:r>
      <w:r w:rsidRPr="006E0D23">
        <w:rPr>
          <w:b/>
        </w:rPr>
        <w:t>projekto</w:t>
      </w:r>
      <w:r w:rsidRPr="006E0D23">
        <w:rPr>
          <w:b/>
          <w:spacing w:val="-6"/>
        </w:rPr>
        <w:t xml:space="preserve"> </w:t>
      </w:r>
      <w:r w:rsidRPr="006E0D23">
        <w:rPr>
          <w:b/>
        </w:rPr>
        <w:t>vadovas</w:t>
      </w:r>
      <w:r w:rsidRPr="006E0D23">
        <w:rPr>
          <w:b/>
          <w:spacing w:val="-6"/>
        </w:rPr>
        <w:t xml:space="preserve"> </w:t>
      </w:r>
      <w:r w:rsidRPr="006E0D23">
        <w:t>–</w:t>
      </w:r>
      <w:r w:rsidRPr="006E0D23">
        <w:rPr>
          <w:spacing w:val="-2"/>
        </w:rPr>
        <w:t xml:space="preserve"> </w:t>
      </w:r>
      <w:r w:rsidRPr="006E0D23">
        <w:t>mokslininkas,</w:t>
      </w:r>
      <w:r w:rsidRPr="006E0D23">
        <w:rPr>
          <w:spacing w:val="-3"/>
        </w:rPr>
        <w:t xml:space="preserve"> </w:t>
      </w:r>
      <w:r w:rsidRPr="006E0D23">
        <w:t>vadovaujantis</w:t>
      </w:r>
      <w:r w:rsidRPr="006E0D23">
        <w:rPr>
          <w:spacing w:val="-8"/>
        </w:rPr>
        <w:t xml:space="preserve"> </w:t>
      </w:r>
      <w:r w:rsidRPr="006E0D23">
        <w:t>pagal</w:t>
      </w:r>
      <w:r w:rsidRPr="006E0D23">
        <w:rPr>
          <w:spacing w:val="-6"/>
        </w:rPr>
        <w:t xml:space="preserve"> </w:t>
      </w:r>
      <w:r w:rsidRPr="006E0D23">
        <w:t>MPK</w:t>
      </w:r>
      <w:r w:rsidRPr="006E0D23">
        <w:rPr>
          <w:spacing w:val="-7"/>
        </w:rPr>
        <w:t xml:space="preserve"> </w:t>
      </w:r>
      <w:r w:rsidRPr="006E0D23">
        <w:t>įgyvendinamam</w:t>
      </w:r>
      <w:r w:rsidRPr="006E0D23">
        <w:rPr>
          <w:spacing w:val="-10"/>
        </w:rPr>
        <w:t xml:space="preserve"> </w:t>
      </w:r>
      <w:r w:rsidRPr="006E0D23">
        <w:t>MTEP projektui ir atitinkantis MPK apraše bei Lietuvos mokslo tarybos (toliau – LMT) rekomendacijose jaunajam mokslininkui (projekto vadovui) nustatytas sąlygas ir reikalavimus.</w:t>
      </w:r>
    </w:p>
    <w:p w14:paraId="2C9DFD75" w14:textId="32142198" w:rsidR="007F53F7" w:rsidRPr="006E0D23" w:rsidRDefault="00000000" w:rsidP="007F53F7">
      <w:pPr>
        <w:pStyle w:val="BodyText"/>
        <w:spacing w:before="4"/>
        <w:ind w:left="427" w:right="275" w:firstLine="283"/>
        <w:jc w:val="both"/>
      </w:pPr>
      <w:r w:rsidRPr="006E0D23">
        <w:t>2.</w:t>
      </w:r>
      <w:r w:rsidR="007F53F7" w:rsidRPr="006E0D23">
        <w:t>3</w:t>
      </w:r>
      <w:r w:rsidRPr="006E0D23">
        <w:t>.</w:t>
      </w:r>
      <w:r w:rsidRPr="006E0D23">
        <w:rPr>
          <w:spacing w:val="80"/>
        </w:rPr>
        <w:t xml:space="preserve"> </w:t>
      </w:r>
      <w:r w:rsidR="007F53F7" w:rsidRPr="006E0D23">
        <w:rPr>
          <w:b/>
        </w:rPr>
        <w:t xml:space="preserve">Vertinimo komisija – </w:t>
      </w:r>
      <w:r w:rsidR="007F53F7" w:rsidRPr="006E0D23">
        <w:t xml:space="preserve">Centro direktoriaus patvirtinta </w:t>
      </w:r>
      <w:r w:rsidR="00284CF8" w:rsidRPr="006E0D23">
        <w:t>komisija (toliau – Komisija)</w:t>
      </w:r>
      <w:r w:rsidR="007F53F7" w:rsidRPr="006E0D23">
        <w:t>, sudaryta iš ne mažiau kaip 7 narių,</w:t>
      </w:r>
      <w:r w:rsidR="007F53F7" w:rsidRPr="006E0D23">
        <w:rPr>
          <w:spacing w:val="-15"/>
        </w:rPr>
        <w:t xml:space="preserve"> </w:t>
      </w:r>
      <w:r w:rsidR="004015BE" w:rsidRPr="006E0D23">
        <w:rPr>
          <w:spacing w:val="-15"/>
        </w:rPr>
        <w:t xml:space="preserve">turinčių mokslo daktaro laipsnį ir </w:t>
      </w:r>
      <w:r w:rsidR="005C035A">
        <w:rPr>
          <w:spacing w:val="-15"/>
        </w:rPr>
        <w:t>ne žemesnę nei pripažinto tyrėjo</w:t>
      </w:r>
      <w:r w:rsidR="004015BE" w:rsidRPr="006E0D23">
        <w:rPr>
          <w:spacing w:val="-15"/>
        </w:rPr>
        <w:t xml:space="preserve"> kompetenciją vertinti MTEP projektus ir vadovų kompetencijas. Komisija </w:t>
      </w:r>
      <w:r w:rsidR="007F53F7" w:rsidRPr="006E0D23">
        <w:t>vertina</w:t>
      </w:r>
      <w:r w:rsidR="007F53F7" w:rsidRPr="006E0D23">
        <w:rPr>
          <w:spacing w:val="-15"/>
        </w:rPr>
        <w:t xml:space="preserve"> </w:t>
      </w:r>
      <w:r w:rsidR="007F53F7" w:rsidRPr="006E0D23">
        <w:t>pateiktas</w:t>
      </w:r>
      <w:r w:rsidR="007F53F7" w:rsidRPr="006E0D23">
        <w:rPr>
          <w:spacing w:val="-15"/>
        </w:rPr>
        <w:t xml:space="preserve"> </w:t>
      </w:r>
      <w:r w:rsidR="007F53F7" w:rsidRPr="006E0D23">
        <w:t>MTEP</w:t>
      </w:r>
      <w:r w:rsidR="007F53F7" w:rsidRPr="006E0D23">
        <w:rPr>
          <w:spacing w:val="-15"/>
        </w:rPr>
        <w:t xml:space="preserve"> </w:t>
      </w:r>
      <w:r w:rsidR="007F53F7" w:rsidRPr="006E0D23">
        <w:t>projekto</w:t>
      </w:r>
      <w:r w:rsidR="007F53F7" w:rsidRPr="006E0D23">
        <w:rPr>
          <w:spacing w:val="-15"/>
        </w:rPr>
        <w:t xml:space="preserve"> </w:t>
      </w:r>
      <w:r w:rsidR="007F53F7" w:rsidRPr="006E0D23">
        <w:t>vadovo</w:t>
      </w:r>
      <w:r w:rsidR="007F53F7" w:rsidRPr="006E0D23">
        <w:rPr>
          <w:spacing w:val="-15"/>
        </w:rPr>
        <w:t xml:space="preserve"> </w:t>
      </w:r>
      <w:r w:rsidR="007F53F7" w:rsidRPr="006E0D23">
        <w:t>MTEP</w:t>
      </w:r>
      <w:r w:rsidR="007F53F7" w:rsidRPr="006E0D23">
        <w:rPr>
          <w:spacing w:val="-15"/>
        </w:rPr>
        <w:t xml:space="preserve"> </w:t>
      </w:r>
      <w:r w:rsidR="007F53F7" w:rsidRPr="006E0D23">
        <w:t>projekto</w:t>
      </w:r>
      <w:r w:rsidR="007F53F7" w:rsidRPr="006E0D23">
        <w:rPr>
          <w:spacing w:val="-15"/>
        </w:rPr>
        <w:t xml:space="preserve"> </w:t>
      </w:r>
      <w:r w:rsidR="007F53F7" w:rsidRPr="006E0D23">
        <w:t>paraiškos</w:t>
      </w:r>
      <w:r w:rsidR="007F53F7" w:rsidRPr="006E0D23">
        <w:rPr>
          <w:spacing w:val="-15"/>
        </w:rPr>
        <w:t xml:space="preserve"> </w:t>
      </w:r>
      <w:r w:rsidR="007F53F7" w:rsidRPr="006E0D23">
        <w:t>A</w:t>
      </w:r>
      <w:r w:rsidR="007F53F7" w:rsidRPr="006E0D23">
        <w:rPr>
          <w:spacing w:val="-15"/>
        </w:rPr>
        <w:t xml:space="preserve"> </w:t>
      </w:r>
      <w:r w:rsidR="007F53F7" w:rsidRPr="006E0D23">
        <w:t>dalį.</w:t>
      </w:r>
      <w:r w:rsidR="007F53F7" w:rsidRPr="006E0D23">
        <w:rPr>
          <w:spacing w:val="-15"/>
        </w:rPr>
        <w:t xml:space="preserve"> </w:t>
      </w:r>
    </w:p>
    <w:p w14:paraId="52E62C32" w14:textId="14882F57" w:rsidR="00337F82" w:rsidRPr="006E0D23" w:rsidRDefault="007F53F7" w:rsidP="007F53F7">
      <w:pPr>
        <w:pStyle w:val="BodyText"/>
        <w:spacing w:before="4"/>
        <w:ind w:left="427" w:right="275" w:firstLine="283"/>
        <w:jc w:val="both"/>
        <w:rPr>
          <w:spacing w:val="-15"/>
        </w:rPr>
      </w:pPr>
      <w:r w:rsidRPr="006E0D23">
        <w:t xml:space="preserve">2.4. </w:t>
      </w:r>
      <w:r w:rsidRPr="006E0D23">
        <w:rPr>
          <w:b/>
        </w:rPr>
        <w:t>Ekspert</w:t>
      </w:r>
      <w:r w:rsidR="001C7BA9">
        <w:rPr>
          <w:b/>
        </w:rPr>
        <w:t>as</w:t>
      </w:r>
      <w:r w:rsidRPr="006E0D23">
        <w:rPr>
          <w:b/>
        </w:rPr>
        <w:t xml:space="preserve"> – </w:t>
      </w:r>
      <w:r w:rsidR="001C7BA9" w:rsidRPr="001C7BA9">
        <w:rPr>
          <w:bCs/>
        </w:rPr>
        <w:t>Centro direktoriaus įsakymu patvirtintas tyrėjas</w:t>
      </w:r>
      <w:r w:rsidR="001C7BA9">
        <w:rPr>
          <w:bCs/>
        </w:rPr>
        <w:t>, kurio kandidatūrą</w:t>
      </w:r>
      <w:r w:rsidR="00A0450C">
        <w:rPr>
          <w:bCs/>
        </w:rPr>
        <w:t xml:space="preserve"> pasiūlė Komisija, atsižvelgdama </w:t>
      </w:r>
      <w:r w:rsidR="001C7BA9">
        <w:rPr>
          <w:bCs/>
        </w:rPr>
        <w:t xml:space="preserve">į </w:t>
      </w:r>
      <w:r w:rsidR="00A0450C">
        <w:rPr>
          <w:bCs/>
        </w:rPr>
        <w:t xml:space="preserve">gautų </w:t>
      </w:r>
      <w:r w:rsidR="001C7BA9">
        <w:rPr>
          <w:bCs/>
        </w:rPr>
        <w:t>paraišk</w:t>
      </w:r>
      <w:r w:rsidR="00A0450C">
        <w:rPr>
          <w:bCs/>
        </w:rPr>
        <w:t>ų kiekį ir</w:t>
      </w:r>
      <w:r w:rsidR="001C7BA9">
        <w:rPr>
          <w:bCs/>
        </w:rPr>
        <w:t xml:space="preserve"> mokslo kryptį</w:t>
      </w:r>
      <w:r w:rsidR="001C7BA9" w:rsidRPr="001C7BA9">
        <w:rPr>
          <w:bCs/>
        </w:rPr>
        <w:t>, turintis mokslo daktaro laipsnį ir ne žemesnę nei pripažinto tyrėjo kompetenciją, skirtas vertinti MTEP projekto paraiškos B dalį.</w:t>
      </w:r>
    </w:p>
    <w:p w14:paraId="57BADDDE" w14:textId="77777777" w:rsidR="007F53F7" w:rsidRPr="006E0D23" w:rsidRDefault="007F53F7" w:rsidP="007F53F7">
      <w:pPr>
        <w:pStyle w:val="BodyText"/>
        <w:spacing w:before="4"/>
        <w:ind w:left="427" w:right="275" w:firstLine="283"/>
        <w:jc w:val="both"/>
      </w:pPr>
    </w:p>
    <w:p w14:paraId="633A4D55" w14:textId="77777777" w:rsidR="00337F82" w:rsidRPr="006E0D23" w:rsidRDefault="00000000">
      <w:pPr>
        <w:pStyle w:val="ListParagraph"/>
        <w:numPr>
          <w:ilvl w:val="2"/>
          <w:numId w:val="6"/>
        </w:numPr>
        <w:tabs>
          <w:tab w:val="left" w:pos="673"/>
        </w:tabs>
        <w:ind w:left="673" w:hanging="243"/>
        <w:jc w:val="center"/>
        <w:rPr>
          <w:b/>
          <w:sz w:val="24"/>
        </w:rPr>
      </w:pPr>
      <w:r w:rsidRPr="006E0D23">
        <w:rPr>
          <w:b/>
          <w:spacing w:val="-2"/>
          <w:sz w:val="24"/>
        </w:rPr>
        <w:t>SKYRIUS</w:t>
      </w:r>
    </w:p>
    <w:p w14:paraId="4EB5A78B" w14:textId="77777777" w:rsidR="00337F82" w:rsidRPr="006E0D23" w:rsidRDefault="00000000">
      <w:pPr>
        <w:spacing w:before="3" w:line="275" w:lineRule="exact"/>
        <w:ind w:left="426"/>
        <w:jc w:val="center"/>
        <w:rPr>
          <w:b/>
          <w:sz w:val="24"/>
        </w:rPr>
      </w:pPr>
      <w:r w:rsidRPr="006E0D23">
        <w:rPr>
          <w:b/>
          <w:sz w:val="24"/>
        </w:rPr>
        <w:t>MTEP</w:t>
      </w:r>
      <w:r w:rsidRPr="006E0D23">
        <w:rPr>
          <w:b/>
          <w:spacing w:val="-5"/>
          <w:sz w:val="24"/>
        </w:rPr>
        <w:t xml:space="preserve"> </w:t>
      </w:r>
      <w:r w:rsidRPr="006E0D23">
        <w:rPr>
          <w:b/>
          <w:sz w:val="24"/>
        </w:rPr>
        <w:t>PROJEKTŲ</w:t>
      </w:r>
      <w:r w:rsidRPr="006E0D23">
        <w:rPr>
          <w:b/>
          <w:spacing w:val="-2"/>
          <w:sz w:val="24"/>
        </w:rPr>
        <w:t xml:space="preserve"> </w:t>
      </w:r>
      <w:r w:rsidRPr="006E0D23">
        <w:rPr>
          <w:b/>
          <w:sz w:val="24"/>
        </w:rPr>
        <w:t>VADOVŲ ATRANKOS</w:t>
      </w:r>
      <w:r w:rsidRPr="006E0D23">
        <w:rPr>
          <w:b/>
          <w:spacing w:val="-5"/>
          <w:sz w:val="24"/>
        </w:rPr>
        <w:t xml:space="preserve"> </w:t>
      </w:r>
      <w:r w:rsidRPr="006E0D23">
        <w:rPr>
          <w:b/>
          <w:sz w:val="24"/>
        </w:rPr>
        <w:t>SKELBIMO</w:t>
      </w:r>
      <w:r w:rsidRPr="006E0D23">
        <w:rPr>
          <w:b/>
          <w:spacing w:val="-1"/>
          <w:sz w:val="24"/>
        </w:rPr>
        <w:t xml:space="preserve"> </w:t>
      </w:r>
      <w:r w:rsidRPr="006E0D23">
        <w:rPr>
          <w:b/>
          <w:sz w:val="24"/>
        </w:rPr>
        <w:t>IR</w:t>
      </w:r>
      <w:r w:rsidRPr="006E0D23">
        <w:rPr>
          <w:b/>
          <w:spacing w:val="-2"/>
          <w:sz w:val="24"/>
        </w:rPr>
        <w:t xml:space="preserve"> </w:t>
      </w:r>
      <w:r w:rsidRPr="006E0D23">
        <w:rPr>
          <w:b/>
          <w:sz w:val="24"/>
        </w:rPr>
        <w:t>PARAIŠKŲ</w:t>
      </w:r>
      <w:r w:rsidRPr="006E0D23">
        <w:rPr>
          <w:b/>
          <w:spacing w:val="-2"/>
          <w:sz w:val="24"/>
        </w:rPr>
        <w:t xml:space="preserve"> PATEIKIMO</w:t>
      </w:r>
    </w:p>
    <w:p w14:paraId="29E96E64" w14:textId="77777777" w:rsidR="00337F82" w:rsidRPr="006E0D23" w:rsidRDefault="00000000">
      <w:pPr>
        <w:spacing w:line="275" w:lineRule="exact"/>
        <w:ind w:left="434" w:right="286"/>
        <w:jc w:val="center"/>
        <w:rPr>
          <w:b/>
          <w:sz w:val="24"/>
        </w:rPr>
      </w:pPr>
      <w:r w:rsidRPr="006E0D23">
        <w:rPr>
          <w:b/>
          <w:spacing w:val="-2"/>
          <w:sz w:val="24"/>
        </w:rPr>
        <w:t>TVARKA</w:t>
      </w:r>
    </w:p>
    <w:p w14:paraId="7B3CC592" w14:textId="448E4E3B" w:rsidR="00337F82" w:rsidRPr="006E0D23" w:rsidRDefault="007F53F7">
      <w:pPr>
        <w:pStyle w:val="ListParagraph"/>
        <w:numPr>
          <w:ilvl w:val="0"/>
          <w:numId w:val="7"/>
        </w:numPr>
        <w:tabs>
          <w:tab w:val="left" w:pos="993"/>
        </w:tabs>
        <w:spacing w:before="271" w:line="242" w:lineRule="auto"/>
        <w:ind w:right="280" w:firstLine="283"/>
        <w:rPr>
          <w:sz w:val="24"/>
        </w:rPr>
      </w:pPr>
      <w:r w:rsidRPr="006E0D23">
        <w:rPr>
          <w:sz w:val="24"/>
        </w:rPr>
        <w:t>Centras</w:t>
      </w:r>
      <w:r w:rsidRPr="006E0D23">
        <w:rPr>
          <w:spacing w:val="-7"/>
          <w:sz w:val="24"/>
        </w:rPr>
        <w:t xml:space="preserve"> </w:t>
      </w:r>
      <w:r w:rsidRPr="006E0D23">
        <w:rPr>
          <w:sz w:val="24"/>
        </w:rPr>
        <w:t>skelbia</w:t>
      </w:r>
      <w:r w:rsidRPr="006E0D23">
        <w:rPr>
          <w:spacing w:val="-6"/>
          <w:sz w:val="24"/>
        </w:rPr>
        <w:t xml:space="preserve"> </w:t>
      </w:r>
      <w:r w:rsidRPr="006E0D23">
        <w:rPr>
          <w:sz w:val="24"/>
        </w:rPr>
        <w:t>kvietimą atrankai</w:t>
      </w:r>
      <w:r w:rsidRPr="006E0D23">
        <w:rPr>
          <w:spacing w:val="-14"/>
          <w:sz w:val="24"/>
        </w:rPr>
        <w:t xml:space="preserve"> </w:t>
      </w:r>
      <w:r w:rsidRPr="006E0D23">
        <w:rPr>
          <w:sz w:val="24"/>
        </w:rPr>
        <w:t>pretenduoti</w:t>
      </w:r>
      <w:r w:rsidRPr="006E0D23">
        <w:rPr>
          <w:spacing w:val="-7"/>
          <w:sz w:val="24"/>
        </w:rPr>
        <w:t xml:space="preserve"> </w:t>
      </w:r>
      <w:r w:rsidRPr="006E0D23">
        <w:rPr>
          <w:sz w:val="24"/>
        </w:rPr>
        <w:t>į</w:t>
      </w:r>
      <w:r w:rsidRPr="006E0D23">
        <w:rPr>
          <w:spacing w:val="-9"/>
          <w:sz w:val="24"/>
        </w:rPr>
        <w:t xml:space="preserve"> </w:t>
      </w:r>
      <w:r w:rsidRPr="006E0D23">
        <w:rPr>
          <w:sz w:val="24"/>
        </w:rPr>
        <w:t>MTEP</w:t>
      </w:r>
      <w:r w:rsidRPr="006E0D23">
        <w:rPr>
          <w:spacing w:val="-4"/>
          <w:sz w:val="24"/>
        </w:rPr>
        <w:t xml:space="preserve"> </w:t>
      </w:r>
      <w:r w:rsidRPr="006E0D23">
        <w:rPr>
          <w:sz w:val="24"/>
        </w:rPr>
        <w:t>projektų</w:t>
      </w:r>
      <w:r w:rsidRPr="006E0D23">
        <w:rPr>
          <w:spacing w:val="-5"/>
          <w:sz w:val="24"/>
        </w:rPr>
        <w:t xml:space="preserve"> </w:t>
      </w:r>
      <w:r w:rsidRPr="006E0D23">
        <w:rPr>
          <w:sz w:val="24"/>
        </w:rPr>
        <w:t>vadovus</w:t>
      </w:r>
      <w:r w:rsidRPr="006E0D23">
        <w:rPr>
          <w:spacing w:val="-4"/>
          <w:sz w:val="24"/>
        </w:rPr>
        <w:t xml:space="preserve"> </w:t>
      </w:r>
      <w:r w:rsidRPr="006E0D23">
        <w:rPr>
          <w:sz w:val="24"/>
        </w:rPr>
        <w:t>(teikti</w:t>
      </w:r>
      <w:r w:rsidRPr="006E0D23">
        <w:rPr>
          <w:spacing w:val="-14"/>
          <w:sz w:val="24"/>
        </w:rPr>
        <w:t xml:space="preserve"> </w:t>
      </w:r>
      <w:r w:rsidRPr="006E0D23">
        <w:rPr>
          <w:sz w:val="24"/>
        </w:rPr>
        <w:t>MTEP</w:t>
      </w:r>
      <w:r w:rsidRPr="006E0D23">
        <w:rPr>
          <w:spacing w:val="-4"/>
          <w:sz w:val="24"/>
        </w:rPr>
        <w:t xml:space="preserve"> </w:t>
      </w:r>
      <w:r w:rsidRPr="006E0D23">
        <w:rPr>
          <w:sz w:val="24"/>
        </w:rPr>
        <w:t>projekto paraiškas), kuriame nurodoma:</w:t>
      </w:r>
    </w:p>
    <w:p w14:paraId="65746AAC" w14:textId="4B562D9D" w:rsidR="00337F82" w:rsidRPr="006E0D23" w:rsidRDefault="00000000">
      <w:pPr>
        <w:pStyle w:val="ListParagraph"/>
        <w:numPr>
          <w:ilvl w:val="1"/>
          <w:numId w:val="7"/>
        </w:numPr>
        <w:tabs>
          <w:tab w:val="left" w:pos="1277"/>
        </w:tabs>
        <w:spacing w:line="271" w:lineRule="exact"/>
        <w:rPr>
          <w:sz w:val="24"/>
        </w:rPr>
      </w:pPr>
      <w:r w:rsidRPr="006E0D23">
        <w:rPr>
          <w:sz w:val="24"/>
        </w:rPr>
        <w:t>reikalavimai</w:t>
      </w:r>
      <w:r w:rsidRPr="006E0D23">
        <w:rPr>
          <w:spacing w:val="-9"/>
          <w:sz w:val="24"/>
        </w:rPr>
        <w:t xml:space="preserve"> </w:t>
      </w:r>
      <w:r w:rsidRPr="006E0D23">
        <w:rPr>
          <w:sz w:val="24"/>
        </w:rPr>
        <w:t>MTEP</w:t>
      </w:r>
      <w:r w:rsidRPr="006E0D23">
        <w:rPr>
          <w:spacing w:val="-4"/>
          <w:sz w:val="24"/>
        </w:rPr>
        <w:t xml:space="preserve"> </w:t>
      </w:r>
      <w:r w:rsidRPr="006E0D23">
        <w:rPr>
          <w:sz w:val="24"/>
        </w:rPr>
        <w:t>projektų</w:t>
      </w:r>
      <w:r w:rsidRPr="006E0D23">
        <w:rPr>
          <w:spacing w:val="-5"/>
          <w:sz w:val="24"/>
        </w:rPr>
        <w:t xml:space="preserve"> </w:t>
      </w:r>
      <w:r w:rsidRPr="006E0D23">
        <w:rPr>
          <w:sz w:val="24"/>
        </w:rPr>
        <w:t>vadovų</w:t>
      </w:r>
      <w:r w:rsidRPr="006E0D23">
        <w:rPr>
          <w:spacing w:val="-8"/>
          <w:sz w:val="24"/>
        </w:rPr>
        <w:t xml:space="preserve"> </w:t>
      </w:r>
      <w:r w:rsidRPr="006E0D23">
        <w:rPr>
          <w:spacing w:val="-2"/>
          <w:sz w:val="24"/>
        </w:rPr>
        <w:t>kompetencijai</w:t>
      </w:r>
      <w:r w:rsidR="00FC0519">
        <w:rPr>
          <w:spacing w:val="-2"/>
          <w:sz w:val="24"/>
        </w:rPr>
        <w:t>, vadovaujantis MPK aprašu</w:t>
      </w:r>
      <w:r w:rsidRPr="006E0D23">
        <w:rPr>
          <w:spacing w:val="-2"/>
          <w:sz w:val="24"/>
        </w:rPr>
        <w:t>;</w:t>
      </w:r>
    </w:p>
    <w:p w14:paraId="3E2D3368" w14:textId="77777777" w:rsidR="00337F82" w:rsidRPr="006E0D23" w:rsidRDefault="00000000">
      <w:pPr>
        <w:pStyle w:val="ListParagraph"/>
        <w:numPr>
          <w:ilvl w:val="1"/>
          <w:numId w:val="7"/>
        </w:numPr>
        <w:tabs>
          <w:tab w:val="left" w:pos="1277"/>
        </w:tabs>
        <w:spacing w:before="5" w:line="237" w:lineRule="auto"/>
        <w:ind w:left="427" w:right="283" w:firstLine="283"/>
        <w:rPr>
          <w:sz w:val="24"/>
        </w:rPr>
      </w:pPr>
      <w:r w:rsidRPr="006E0D23">
        <w:rPr>
          <w:sz w:val="24"/>
        </w:rPr>
        <w:t>pagrindinės</w:t>
      </w:r>
      <w:r w:rsidRPr="006E0D23">
        <w:rPr>
          <w:spacing w:val="80"/>
          <w:sz w:val="24"/>
        </w:rPr>
        <w:t xml:space="preserve"> </w:t>
      </w:r>
      <w:r w:rsidRPr="006E0D23">
        <w:rPr>
          <w:sz w:val="24"/>
        </w:rPr>
        <w:t>MTEP</w:t>
      </w:r>
      <w:r w:rsidRPr="006E0D23">
        <w:rPr>
          <w:spacing w:val="80"/>
          <w:sz w:val="24"/>
        </w:rPr>
        <w:t xml:space="preserve"> </w:t>
      </w:r>
      <w:r w:rsidRPr="006E0D23">
        <w:rPr>
          <w:sz w:val="24"/>
        </w:rPr>
        <w:t>projekto</w:t>
      </w:r>
      <w:r w:rsidRPr="006E0D23">
        <w:rPr>
          <w:spacing w:val="80"/>
          <w:w w:val="150"/>
          <w:sz w:val="24"/>
        </w:rPr>
        <w:t xml:space="preserve"> </w:t>
      </w:r>
      <w:r w:rsidRPr="006E0D23">
        <w:rPr>
          <w:sz w:val="24"/>
        </w:rPr>
        <w:t>įgyvendinimo</w:t>
      </w:r>
      <w:r w:rsidRPr="006E0D23">
        <w:rPr>
          <w:spacing w:val="80"/>
          <w:w w:val="150"/>
          <w:sz w:val="24"/>
        </w:rPr>
        <w:t xml:space="preserve"> </w:t>
      </w:r>
      <w:r w:rsidRPr="006E0D23">
        <w:rPr>
          <w:sz w:val="24"/>
        </w:rPr>
        <w:t>sąlygos</w:t>
      </w:r>
      <w:r w:rsidRPr="006E0D23">
        <w:rPr>
          <w:spacing w:val="80"/>
          <w:sz w:val="24"/>
        </w:rPr>
        <w:t xml:space="preserve"> </w:t>
      </w:r>
      <w:r w:rsidRPr="006E0D23">
        <w:rPr>
          <w:sz w:val="24"/>
        </w:rPr>
        <w:t>(trukmė,</w:t>
      </w:r>
      <w:r w:rsidRPr="006E0D23">
        <w:rPr>
          <w:spacing w:val="80"/>
          <w:w w:val="150"/>
          <w:sz w:val="24"/>
        </w:rPr>
        <w:t xml:space="preserve"> </w:t>
      </w:r>
      <w:r w:rsidRPr="006E0D23">
        <w:rPr>
          <w:sz w:val="24"/>
        </w:rPr>
        <w:t>biudžetas,</w:t>
      </w:r>
      <w:r w:rsidRPr="006E0D23">
        <w:rPr>
          <w:spacing w:val="80"/>
          <w:w w:val="150"/>
          <w:sz w:val="24"/>
        </w:rPr>
        <w:t xml:space="preserve"> </w:t>
      </w:r>
      <w:r w:rsidRPr="006E0D23">
        <w:rPr>
          <w:sz w:val="24"/>
        </w:rPr>
        <w:t>reikalavimai komandos sudėčiai, reikalavimai darbo apimčiai ir kt.);</w:t>
      </w:r>
    </w:p>
    <w:p w14:paraId="6719FE56" w14:textId="77777777" w:rsidR="00337F82" w:rsidRPr="006E0D23" w:rsidRDefault="00000000">
      <w:pPr>
        <w:pStyle w:val="ListParagraph"/>
        <w:numPr>
          <w:ilvl w:val="1"/>
          <w:numId w:val="7"/>
        </w:numPr>
        <w:tabs>
          <w:tab w:val="left" w:pos="1277"/>
        </w:tabs>
        <w:spacing w:line="242" w:lineRule="auto"/>
        <w:ind w:left="427" w:right="293" w:firstLine="283"/>
        <w:rPr>
          <w:sz w:val="24"/>
        </w:rPr>
      </w:pPr>
      <w:r w:rsidRPr="006E0D23">
        <w:rPr>
          <w:sz w:val="24"/>
        </w:rPr>
        <w:t>Mokslinių</w:t>
      </w:r>
      <w:r w:rsidRPr="006E0D23">
        <w:rPr>
          <w:spacing w:val="40"/>
          <w:sz w:val="24"/>
        </w:rPr>
        <w:t xml:space="preserve"> </w:t>
      </w:r>
      <w:r w:rsidRPr="006E0D23">
        <w:rPr>
          <w:sz w:val="24"/>
        </w:rPr>
        <w:t>tyrimų</w:t>
      </w:r>
      <w:r w:rsidRPr="006E0D23">
        <w:rPr>
          <w:spacing w:val="80"/>
          <w:sz w:val="24"/>
        </w:rPr>
        <w:t xml:space="preserve"> </w:t>
      </w:r>
      <w:r w:rsidRPr="006E0D23">
        <w:rPr>
          <w:sz w:val="24"/>
        </w:rPr>
        <w:t>ir</w:t>
      </w:r>
      <w:r w:rsidRPr="006E0D23">
        <w:rPr>
          <w:spacing w:val="40"/>
          <w:sz w:val="24"/>
        </w:rPr>
        <w:t xml:space="preserve"> </w:t>
      </w:r>
      <w:r w:rsidRPr="006E0D23">
        <w:rPr>
          <w:sz w:val="24"/>
        </w:rPr>
        <w:t>eksperimentinės</w:t>
      </w:r>
      <w:r w:rsidRPr="006E0D23">
        <w:rPr>
          <w:spacing w:val="40"/>
          <w:sz w:val="24"/>
        </w:rPr>
        <w:t xml:space="preserve"> </w:t>
      </w:r>
      <w:r w:rsidRPr="006E0D23">
        <w:rPr>
          <w:sz w:val="24"/>
        </w:rPr>
        <w:t>plėtros</w:t>
      </w:r>
      <w:r w:rsidRPr="006E0D23">
        <w:rPr>
          <w:spacing w:val="40"/>
          <w:sz w:val="24"/>
        </w:rPr>
        <w:t xml:space="preserve"> </w:t>
      </w:r>
      <w:r w:rsidRPr="006E0D23">
        <w:rPr>
          <w:sz w:val="24"/>
        </w:rPr>
        <w:t>ir</w:t>
      </w:r>
      <w:r w:rsidRPr="006E0D23">
        <w:rPr>
          <w:spacing w:val="40"/>
          <w:sz w:val="24"/>
        </w:rPr>
        <w:t xml:space="preserve"> </w:t>
      </w:r>
      <w:r w:rsidRPr="006E0D23">
        <w:rPr>
          <w:sz w:val="24"/>
        </w:rPr>
        <w:t>inovacijų</w:t>
      </w:r>
      <w:r w:rsidRPr="006E0D23">
        <w:rPr>
          <w:spacing w:val="40"/>
          <w:sz w:val="24"/>
        </w:rPr>
        <w:t xml:space="preserve"> </w:t>
      </w:r>
      <w:r w:rsidRPr="006E0D23">
        <w:rPr>
          <w:sz w:val="24"/>
        </w:rPr>
        <w:t>(sumaniosios</w:t>
      </w:r>
      <w:r w:rsidRPr="006E0D23">
        <w:rPr>
          <w:spacing w:val="40"/>
          <w:sz w:val="24"/>
        </w:rPr>
        <w:t xml:space="preserve"> </w:t>
      </w:r>
      <w:r w:rsidRPr="006E0D23">
        <w:rPr>
          <w:sz w:val="24"/>
        </w:rPr>
        <w:t>specializacijos)</w:t>
      </w:r>
      <w:r w:rsidRPr="006E0D23">
        <w:rPr>
          <w:spacing w:val="80"/>
          <w:sz w:val="24"/>
        </w:rPr>
        <w:t xml:space="preserve"> </w:t>
      </w:r>
      <w:r w:rsidRPr="006E0D23">
        <w:rPr>
          <w:sz w:val="24"/>
        </w:rPr>
        <w:t>prioritetų sąrašas;</w:t>
      </w:r>
    </w:p>
    <w:p w14:paraId="6B3F161C" w14:textId="77777777" w:rsidR="00337F82" w:rsidRPr="006E0D23" w:rsidRDefault="00000000">
      <w:pPr>
        <w:pStyle w:val="ListParagraph"/>
        <w:numPr>
          <w:ilvl w:val="1"/>
          <w:numId w:val="7"/>
        </w:numPr>
        <w:tabs>
          <w:tab w:val="left" w:pos="1277"/>
        </w:tabs>
        <w:spacing w:line="271" w:lineRule="exact"/>
        <w:rPr>
          <w:sz w:val="24"/>
        </w:rPr>
      </w:pPr>
      <w:r w:rsidRPr="006E0D23">
        <w:rPr>
          <w:sz w:val="24"/>
        </w:rPr>
        <w:t>MTEP</w:t>
      </w:r>
      <w:r w:rsidRPr="006E0D23">
        <w:rPr>
          <w:spacing w:val="-6"/>
          <w:sz w:val="24"/>
        </w:rPr>
        <w:t xml:space="preserve"> </w:t>
      </w:r>
      <w:r w:rsidRPr="006E0D23">
        <w:rPr>
          <w:sz w:val="24"/>
        </w:rPr>
        <w:t>projektų</w:t>
      </w:r>
      <w:r w:rsidRPr="006E0D23">
        <w:rPr>
          <w:spacing w:val="-3"/>
          <w:sz w:val="24"/>
        </w:rPr>
        <w:t xml:space="preserve"> </w:t>
      </w:r>
      <w:r w:rsidRPr="006E0D23">
        <w:rPr>
          <w:sz w:val="24"/>
        </w:rPr>
        <w:t>paraiškų</w:t>
      </w:r>
      <w:r w:rsidRPr="006E0D23">
        <w:rPr>
          <w:spacing w:val="-5"/>
          <w:sz w:val="24"/>
        </w:rPr>
        <w:t xml:space="preserve"> </w:t>
      </w:r>
      <w:r w:rsidRPr="006E0D23">
        <w:rPr>
          <w:sz w:val="24"/>
        </w:rPr>
        <w:t>pateikimo</w:t>
      </w:r>
      <w:r w:rsidRPr="006E0D23">
        <w:rPr>
          <w:spacing w:val="-2"/>
          <w:sz w:val="24"/>
        </w:rPr>
        <w:t xml:space="preserve"> </w:t>
      </w:r>
      <w:r w:rsidRPr="006E0D23">
        <w:rPr>
          <w:sz w:val="24"/>
        </w:rPr>
        <w:t>terminas</w:t>
      </w:r>
      <w:r w:rsidRPr="006E0D23">
        <w:rPr>
          <w:spacing w:val="-4"/>
          <w:sz w:val="24"/>
        </w:rPr>
        <w:t xml:space="preserve"> </w:t>
      </w:r>
      <w:r w:rsidRPr="006E0D23">
        <w:rPr>
          <w:sz w:val="24"/>
        </w:rPr>
        <w:t>ir</w:t>
      </w:r>
      <w:r w:rsidRPr="006E0D23">
        <w:rPr>
          <w:spacing w:val="1"/>
          <w:sz w:val="24"/>
        </w:rPr>
        <w:t xml:space="preserve"> </w:t>
      </w:r>
      <w:r w:rsidRPr="006E0D23">
        <w:rPr>
          <w:spacing w:val="-2"/>
          <w:sz w:val="24"/>
        </w:rPr>
        <w:t>būdas;</w:t>
      </w:r>
    </w:p>
    <w:p w14:paraId="6E402D73" w14:textId="77777777" w:rsidR="00337F82" w:rsidRPr="006E0D23" w:rsidRDefault="00000000">
      <w:pPr>
        <w:pStyle w:val="ListParagraph"/>
        <w:numPr>
          <w:ilvl w:val="1"/>
          <w:numId w:val="7"/>
        </w:numPr>
        <w:tabs>
          <w:tab w:val="left" w:pos="1277"/>
        </w:tabs>
        <w:spacing w:before="1" w:line="275" w:lineRule="exact"/>
        <w:rPr>
          <w:sz w:val="24"/>
        </w:rPr>
      </w:pPr>
      <w:r w:rsidRPr="006E0D23">
        <w:rPr>
          <w:sz w:val="24"/>
        </w:rPr>
        <w:t>kontaktiniai</w:t>
      </w:r>
      <w:r w:rsidRPr="006E0D23">
        <w:rPr>
          <w:spacing w:val="-11"/>
          <w:sz w:val="24"/>
        </w:rPr>
        <w:t xml:space="preserve"> </w:t>
      </w:r>
      <w:r w:rsidRPr="006E0D23">
        <w:rPr>
          <w:spacing w:val="-2"/>
          <w:sz w:val="24"/>
        </w:rPr>
        <w:t>asmenys;</w:t>
      </w:r>
    </w:p>
    <w:p w14:paraId="2F1C8998" w14:textId="77777777" w:rsidR="00337F82" w:rsidRPr="006E0D23" w:rsidRDefault="00000000">
      <w:pPr>
        <w:pStyle w:val="ListParagraph"/>
        <w:numPr>
          <w:ilvl w:val="1"/>
          <w:numId w:val="7"/>
        </w:numPr>
        <w:tabs>
          <w:tab w:val="left" w:pos="1277"/>
        </w:tabs>
        <w:spacing w:line="275" w:lineRule="exact"/>
        <w:rPr>
          <w:sz w:val="24"/>
        </w:rPr>
      </w:pPr>
      <w:r w:rsidRPr="006E0D23">
        <w:rPr>
          <w:sz w:val="24"/>
        </w:rPr>
        <w:t>kita</w:t>
      </w:r>
      <w:r w:rsidRPr="006E0D23">
        <w:rPr>
          <w:spacing w:val="-3"/>
          <w:sz w:val="24"/>
        </w:rPr>
        <w:t xml:space="preserve"> </w:t>
      </w:r>
      <w:r w:rsidRPr="006E0D23">
        <w:rPr>
          <w:sz w:val="24"/>
        </w:rPr>
        <w:t>susijusi</w:t>
      </w:r>
      <w:r w:rsidRPr="006E0D23">
        <w:rPr>
          <w:spacing w:val="-5"/>
          <w:sz w:val="24"/>
        </w:rPr>
        <w:t xml:space="preserve"> </w:t>
      </w:r>
      <w:r w:rsidRPr="006E0D23">
        <w:rPr>
          <w:spacing w:val="-2"/>
          <w:sz w:val="24"/>
        </w:rPr>
        <w:t>informacija.</w:t>
      </w:r>
    </w:p>
    <w:p w14:paraId="74D74696" w14:textId="36F3FD8F" w:rsidR="00337F82" w:rsidRPr="006E0D23" w:rsidRDefault="00000000">
      <w:pPr>
        <w:pStyle w:val="ListParagraph"/>
        <w:numPr>
          <w:ilvl w:val="0"/>
          <w:numId w:val="7"/>
        </w:numPr>
        <w:tabs>
          <w:tab w:val="left" w:pos="993"/>
        </w:tabs>
        <w:spacing w:before="2"/>
        <w:ind w:right="284" w:firstLine="283"/>
        <w:rPr>
          <w:sz w:val="24"/>
        </w:rPr>
      </w:pPr>
      <w:r w:rsidRPr="006E0D23">
        <w:rPr>
          <w:sz w:val="24"/>
        </w:rPr>
        <w:t xml:space="preserve">Kvietimas skelbiamas lietuvių ir anglų kalbomis </w:t>
      </w:r>
      <w:r w:rsidR="007F53F7" w:rsidRPr="006E0D23">
        <w:rPr>
          <w:sz w:val="24"/>
        </w:rPr>
        <w:t>Centro</w:t>
      </w:r>
      <w:r w:rsidRPr="006E0D23">
        <w:rPr>
          <w:sz w:val="24"/>
        </w:rPr>
        <w:t xml:space="preserve"> interneto svetainėje, </w:t>
      </w:r>
      <w:r w:rsidR="007F53F7" w:rsidRPr="006E0D23">
        <w:rPr>
          <w:sz w:val="24"/>
        </w:rPr>
        <w:t xml:space="preserve">Centro </w:t>
      </w:r>
      <w:r w:rsidRPr="006E0D23">
        <w:rPr>
          <w:sz w:val="24"/>
        </w:rPr>
        <w:t>socialinių tinklų paskyrose</w:t>
      </w:r>
      <w:r w:rsidR="007F53F7" w:rsidRPr="006E0D23">
        <w:rPr>
          <w:sz w:val="24"/>
        </w:rPr>
        <w:t xml:space="preserve">, </w:t>
      </w:r>
      <w:r w:rsidRPr="006E0D23">
        <w:rPr>
          <w:sz w:val="24"/>
        </w:rPr>
        <w:t xml:space="preserve">Europos Komisijos mokslininkų informaciniame portale </w:t>
      </w:r>
      <w:proofErr w:type="spellStart"/>
      <w:r w:rsidRPr="006E0D23">
        <w:rPr>
          <w:sz w:val="24"/>
        </w:rPr>
        <w:t>Euraxess</w:t>
      </w:r>
      <w:proofErr w:type="spellEnd"/>
      <w:r w:rsidRPr="006E0D23">
        <w:rPr>
          <w:sz w:val="24"/>
        </w:rPr>
        <w:t xml:space="preserve"> </w:t>
      </w:r>
      <w:r w:rsidRPr="006E0D23">
        <w:rPr>
          <w:spacing w:val="-2"/>
          <w:sz w:val="24"/>
        </w:rPr>
        <w:t>(</w:t>
      </w:r>
      <w:hyperlink r:id="rId7">
        <w:r w:rsidR="00337F82" w:rsidRPr="006E0D23">
          <w:rPr>
            <w:spacing w:val="-2"/>
            <w:sz w:val="24"/>
            <w:u w:val="single" w:color="0462C1"/>
          </w:rPr>
          <w:t>https://euraxess.ec.europa.eu/</w:t>
        </w:r>
      </w:hyperlink>
      <w:r w:rsidRPr="006E0D23">
        <w:rPr>
          <w:spacing w:val="-2"/>
          <w:sz w:val="24"/>
        </w:rPr>
        <w:t>).</w:t>
      </w:r>
    </w:p>
    <w:p w14:paraId="1DF807BA" w14:textId="56A4190D" w:rsidR="00337F82" w:rsidRPr="00A0450C" w:rsidRDefault="00000000" w:rsidP="00A0450C">
      <w:pPr>
        <w:pStyle w:val="ListParagraph"/>
        <w:numPr>
          <w:ilvl w:val="0"/>
          <w:numId w:val="7"/>
        </w:numPr>
        <w:tabs>
          <w:tab w:val="left" w:pos="993"/>
        </w:tabs>
        <w:spacing w:line="274" w:lineRule="exact"/>
        <w:ind w:left="993" w:hanging="283"/>
        <w:rPr>
          <w:sz w:val="24"/>
        </w:rPr>
        <w:sectPr w:rsidR="00337F82" w:rsidRPr="00A0450C">
          <w:type w:val="continuous"/>
          <w:pgSz w:w="11910" w:h="16840"/>
          <w:pgMar w:top="400" w:right="283" w:bottom="280" w:left="1133" w:header="567" w:footer="567" w:gutter="0"/>
          <w:cols w:space="1296"/>
        </w:sectPr>
      </w:pPr>
      <w:r w:rsidRPr="006E0D23">
        <w:rPr>
          <w:sz w:val="24"/>
        </w:rPr>
        <w:t>Pretendentų</w:t>
      </w:r>
      <w:r w:rsidRPr="006E0D23">
        <w:rPr>
          <w:spacing w:val="60"/>
          <w:w w:val="150"/>
          <w:sz w:val="24"/>
        </w:rPr>
        <w:t xml:space="preserve"> </w:t>
      </w:r>
      <w:r w:rsidRPr="006E0D23">
        <w:rPr>
          <w:sz w:val="24"/>
        </w:rPr>
        <w:t>MTEP</w:t>
      </w:r>
      <w:r w:rsidRPr="006E0D23">
        <w:rPr>
          <w:spacing w:val="62"/>
          <w:w w:val="150"/>
          <w:sz w:val="24"/>
        </w:rPr>
        <w:t xml:space="preserve"> </w:t>
      </w:r>
      <w:r w:rsidRPr="006E0D23">
        <w:rPr>
          <w:sz w:val="24"/>
        </w:rPr>
        <w:t>projektų</w:t>
      </w:r>
      <w:r w:rsidRPr="006E0D23">
        <w:rPr>
          <w:spacing w:val="64"/>
          <w:w w:val="150"/>
          <w:sz w:val="24"/>
        </w:rPr>
        <w:t xml:space="preserve"> </w:t>
      </w:r>
      <w:r w:rsidRPr="006E0D23">
        <w:rPr>
          <w:sz w:val="24"/>
        </w:rPr>
        <w:t>paraišk</w:t>
      </w:r>
      <w:r w:rsidR="00A0450C">
        <w:rPr>
          <w:sz w:val="24"/>
        </w:rPr>
        <w:t>ų pateikimui numatomas ne trumpesnis nei 30 kalendorinių dienų terminas.   Pasibaigus dokumentų pateikimo terminui, paraiškos nėra vertinamos.</w:t>
      </w:r>
    </w:p>
    <w:p w14:paraId="272FC8E4" w14:textId="768FF382" w:rsidR="00337F82" w:rsidRPr="006E0D23" w:rsidRDefault="00337F82" w:rsidP="00A0450C">
      <w:pPr>
        <w:pStyle w:val="BodyText"/>
        <w:spacing w:line="275" w:lineRule="exact"/>
        <w:jc w:val="both"/>
      </w:pPr>
    </w:p>
    <w:p w14:paraId="6AEACE67" w14:textId="5168A377" w:rsidR="00A0450C" w:rsidRPr="00A0450C" w:rsidRDefault="00000000" w:rsidP="00A0450C">
      <w:pPr>
        <w:pStyle w:val="ListParagraph"/>
        <w:numPr>
          <w:ilvl w:val="0"/>
          <w:numId w:val="7"/>
        </w:numPr>
        <w:tabs>
          <w:tab w:val="left" w:pos="993"/>
        </w:tabs>
        <w:ind w:right="275" w:firstLine="283"/>
        <w:rPr>
          <w:sz w:val="24"/>
        </w:rPr>
      </w:pPr>
      <w:r w:rsidRPr="006E0D23">
        <w:rPr>
          <w:sz w:val="24"/>
        </w:rPr>
        <w:t>MTEP projekto paraiška rengiama pagal Aprašo 1 priede pateiktą formą, kurią sudaro A dalis (informacija apie pretendentą į MTEP projekto vadovus; pretendento į MTEP projekto vadovus patirtis, kompetencijos)</w:t>
      </w:r>
      <w:r w:rsidRPr="006E0D23">
        <w:rPr>
          <w:spacing w:val="-5"/>
          <w:sz w:val="24"/>
        </w:rPr>
        <w:t xml:space="preserve"> </w:t>
      </w:r>
      <w:r w:rsidRPr="006E0D23">
        <w:rPr>
          <w:sz w:val="24"/>
        </w:rPr>
        <w:t>ir</w:t>
      </w:r>
      <w:r w:rsidRPr="006E0D23">
        <w:rPr>
          <w:spacing w:val="-9"/>
          <w:sz w:val="24"/>
        </w:rPr>
        <w:t xml:space="preserve"> </w:t>
      </w:r>
      <w:r w:rsidRPr="006E0D23">
        <w:rPr>
          <w:sz w:val="24"/>
        </w:rPr>
        <w:t>B</w:t>
      </w:r>
      <w:r w:rsidRPr="006E0D23">
        <w:rPr>
          <w:spacing w:val="-12"/>
          <w:sz w:val="24"/>
        </w:rPr>
        <w:t xml:space="preserve"> </w:t>
      </w:r>
      <w:r w:rsidRPr="006E0D23">
        <w:rPr>
          <w:sz w:val="24"/>
        </w:rPr>
        <w:t>dalis</w:t>
      </w:r>
      <w:r w:rsidRPr="006E0D23">
        <w:rPr>
          <w:spacing w:val="-5"/>
          <w:sz w:val="24"/>
        </w:rPr>
        <w:t xml:space="preserve"> </w:t>
      </w:r>
      <w:r w:rsidRPr="006E0D23">
        <w:rPr>
          <w:sz w:val="24"/>
        </w:rPr>
        <w:t>(MTEP</w:t>
      </w:r>
      <w:r w:rsidRPr="006E0D23">
        <w:rPr>
          <w:spacing w:val="-10"/>
          <w:sz w:val="24"/>
        </w:rPr>
        <w:t xml:space="preserve"> </w:t>
      </w:r>
      <w:r w:rsidRPr="006E0D23">
        <w:rPr>
          <w:sz w:val="24"/>
        </w:rPr>
        <w:t>projekto</w:t>
      </w:r>
      <w:r w:rsidRPr="006E0D23">
        <w:rPr>
          <w:spacing w:val="-7"/>
          <w:sz w:val="24"/>
        </w:rPr>
        <w:t xml:space="preserve"> </w:t>
      </w:r>
      <w:r w:rsidRPr="006E0D23">
        <w:rPr>
          <w:sz w:val="24"/>
        </w:rPr>
        <w:t>aprašymas)</w:t>
      </w:r>
      <w:r w:rsidRPr="006E0D23">
        <w:rPr>
          <w:spacing w:val="-9"/>
          <w:sz w:val="24"/>
        </w:rPr>
        <w:t xml:space="preserve"> </w:t>
      </w:r>
      <w:r w:rsidRPr="006E0D23">
        <w:rPr>
          <w:sz w:val="24"/>
        </w:rPr>
        <w:t>bei</w:t>
      </w:r>
      <w:r w:rsidRPr="006E0D23">
        <w:rPr>
          <w:spacing w:val="-17"/>
          <w:sz w:val="24"/>
        </w:rPr>
        <w:t xml:space="preserve"> </w:t>
      </w:r>
      <w:r w:rsidRPr="006E0D23">
        <w:rPr>
          <w:sz w:val="24"/>
        </w:rPr>
        <w:t>privalomi</w:t>
      </w:r>
      <w:r w:rsidRPr="006E0D23">
        <w:rPr>
          <w:spacing w:val="-16"/>
          <w:sz w:val="24"/>
        </w:rPr>
        <w:t xml:space="preserve"> </w:t>
      </w:r>
      <w:r w:rsidRPr="006E0D23">
        <w:rPr>
          <w:sz w:val="24"/>
        </w:rPr>
        <w:t>priedai:</w:t>
      </w:r>
    </w:p>
    <w:p w14:paraId="36332DFF" w14:textId="77777777" w:rsidR="00337F82" w:rsidRPr="006E0D23" w:rsidRDefault="00000000">
      <w:pPr>
        <w:pStyle w:val="ListParagraph"/>
        <w:numPr>
          <w:ilvl w:val="1"/>
          <w:numId w:val="7"/>
        </w:numPr>
        <w:tabs>
          <w:tab w:val="left" w:pos="1276"/>
        </w:tabs>
        <w:ind w:left="427" w:right="274" w:firstLine="283"/>
        <w:rPr>
          <w:sz w:val="24"/>
        </w:rPr>
      </w:pPr>
      <w:r w:rsidRPr="006E0D23">
        <w:rPr>
          <w:sz w:val="24"/>
        </w:rPr>
        <w:t>pretendento</w:t>
      </w:r>
      <w:r w:rsidRPr="006E0D23">
        <w:rPr>
          <w:spacing w:val="-9"/>
          <w:sz w:val="24"/>
        </w:rPr>
        <w:t xml:space="preserve"> </w:t>
      </w:r>
      <w:r w:rsidRPr="006E0D23">
        <w:rPr>
          <w:sz w:val="24"/>
        </w:rPr>
        <w:t>į</w:t>
      </w:r>
      <w:r w:rsidRPr="006E0D23">
        <w:rPr>
          <w:spacing w:val="-15"/>
          <w:sz w:val="24"/>
        </w:rPr>
        <w:t xml:space="preserve"> </w:t>
      </w:r>
      <w:r w:rsidRPr="006E0D23">
        <w:rPr>
          <w:sz w:val="24"/>
        </w:rPr>
        <w:t>MTEP</w:t>
      </w:r>
      <w:r w:rsidRPr="006E0D23">
        <w:rPr>
          <w:spacing w:val="-8"/>
          <w:sz w:val="24"/>
        </w:rPr>
        <w:t xml:space="preserve"> </w:t>
      </w:r>
      <w:r w:rsidRPr="006E0D23">
        <w:rPr>
          <w:sz w:val="24"/>
        </w:rPr>
        <w:t>projekto</w:t>
      </w:r>
      <w:r w:rsidRPr="006E0D23">
        <w:rPr>
          <w:spacing w:val="-7"/>
          <w:sz w:val="24"/>
        </w:rPr>
        <w:t xml:space="preserve"> </w:t>
      </w:r>
      <w:r w:rsidRPr="006E0D23">
        <w:rPr>
          <w:sz w:val="24"/>
        </w:rPr>
        <w:t>vadovus</w:t>
      </w:r>
      <w:r w:rsidRPr="006E0D23">
        <w:rPr>
          <w:spacing w:val="-10"/>
          <w:sz w:val="24"/>
        </w:rPr>
        <w:t xml:space="preserve"> </w:t>
      </w:r>
      <w:r w:rsidRPr="006E0D23">
        <w:rPr>
          <w:sz w:val="24"/>
        </w:rPr>
        <w:t>naratyvinis</w:t>
      </w:r>
      <w:r w:rsidRPr="006E0D23">
        <w:rPr>
          <w:spacing w:val="-10"/>
          <w:sz w:val="24"/>
        </w:rPr>
        <w:t xml:space="preserve"> </w:t>
      </w:r>
      <w:r w:rsidRPr="006E0D23">
        <w:rPr>
          <w:sz w:val="24"/>
        </w:rPr>
        <w:t>gyvenimo</w:t>
      </w:r>
      <w:r w:rsidRPr="006E0D23">
        <w:rPr>
          <w:spacing w:val="-4"/>
          <w:sz w:val="24"/>
        </w:rPr>
        <w:t xml:space="preserve"> </w:t>
      </w:r>
      <w:r w:rsidRPr="006E0D23">
        <w:rPr>
          <w:sz w:val="24"/>
        </w:rPr>
        <w:t>aprašymas</w:t>
      </w:r>
      <w:r w:rsidRPr="006E0D23">
        <w:rPr>
          <w:spacing w:val="-8"/>
          <w:sz w:val="24"/>
        </w:rPr>
        <w:t xml:space="preserve"> </w:t>
      </w:r>
      <w:r w:rsidRPr="006E0D23">
        <w:rPr>
          <w:i/>
          <w:sz w:val="24"/>
        </w:rPr>
        <w:t>(angl.</w:t>
      </w:r>
      <w:r w:rsidRPr="006E0D23">
        <w:rPr>
          <w:i/>
          <w:spacing w:val="-6"/>
          <w:sz w:val="24"/>
        </w:rPr>
        <w:t xml:space="preserve"> </w:t>
      </w:r>
      <w:proofErr w:type="spellStart"/>
      <w:r w:rsidRPr="006E0D23">
        <w:rPr>
          <w:i/>
          <w:sz w:val="24"/>
        </w:rPr>
        <w:t>narrative</w:t>
      </w:r>
      <w:proofErr w:type="spellEnd"/>
      <w:r w:rsidRPr="006E0D23">
        <w:rPr>
          <w:i/>
          <w:spacing w:val="-9"/>
          <w:sz w:val="24"/>
        </w:rPr>
        <w:t xml:space="preserve"> </w:t>
      </w:r>
      <w:r w:rsidRPr="006E0D23">
        <w:rPr>
          <w:i/>
          <w:sz w:val="24"/>
        </w:rPr>
        <w:t xml:space="preserve">CV), </w:t>
      </w:r>
      <w:r w:rsidRPr="006E0D23">
        <w:rPr>
          <w:sz w:val="24"/>
        </w:rPr>
        <w:t>kuriame nurodoma informacija leidžianti kokybiškai įvertinti pretendento į MTEP projekto vadovus indėlį</w:t>
      </w:r>
      <w:r w:rsidRPr="006E0D23">
        <w:rPr>
          <w:spacing w:val="-15"/>
          <w:sz w:val="24"/>
        </w:rPr>
        <w:t xml:space="preserve"> </w:t>
      </w:r>
      <w:r w:rsidRPr="006E0D23">
        <w:rPr>
          <w:sz w:val="24"/>
        </w:rPr>
        <w:t>plėtojant</w:t>
      </w:r>
      <w:r w:rsidRPr="006E0D23">
        <w:rPr>
          <w:spacing w:val="-15"/>
          <w:sz w:val="24"/>
        </w:rPr>
        <w:t xml:space="preserve"> </w:t>
      </w:r>
      <w:r w:rsidRPr="006E0D23">
        <w:rPr>
          <w:sz w:val="24"/>
        </w:rPr>
        <w:t>mokslinį</w:t>
      </w:r>
      <w:r w:rsidRPr="006E0D23">
        <w:rPr>
          <w:spacing w:val="-15"/>
          <w:sz w:val="24"/>
        </w:rPr>
        <w:t xml:space="preserve"> </w:t>
      </w:r>
      <w:r w:rsidRPr="006E0D23">
        <w:rPr>
          <w:sz w:val="24"/>
        </w:rPr>
        <w:t>pažinimą,</w:t>
      </w:r>
      <w:r w:rsidRPr="006E0D23">
        <w:rPr>
          <w:spacing w:val="-13"/>
          <w:sz w:val="24"/>
        </w:rPr>
        <w:t xml:space="preserve"> </w:t>
      </w:r>
      <w:r w:rsidRPr="006E0D23">
        <w:rPr>
          <w:sz w:val="24"/>
        </w:rPr>
        <w:t>kuriant</w:t>
      </w:r>
      <w:r w:rsidRPr="006E0D23">
        <w:rPr>
          <w:spacing w:val="-3"/>
          <w:sz w:val="24"/>
        </w:rPr>
        <w:t xml:space="preserve"> </w:t>
      </w:r>
      <w:r w:rsidRPr="006E0D23">
        <w:rPr>
          <w:sz w:val="24"/>
        </w:rPr>
        <w:t>mokslinei</w:t>
      </w:r>
      <w:r w:rsidRPr="006E0D23">
        <w:rPr>
          <w:spacing w:val="-15"/>
          <w:sz w:val="24"/>
        </w:rPr>
        <w:t xml:space="preserve"> </w:t>
      </w:r>
      <w:r w:rsidRPr="006E0D23">
        <w:rPr>
          <w:sz w:val="24"/>
        </w:rPr>
        <w:t>bendruomenei</w:t>
      </w:r>
      <w:r w:rsidRPr="006E0D23">
        <w:rPr>
          <w:spacing w:val="-15"/>
          <w:sz w:val="24"/>
        </w:rPr>
        <w:t xml:space="preserve"> </w:t>
      </w:r>
      <w:r w:rsidRPr="006E0D23">
        <w:rPr>
          <w:sz w:val="24"/>
        </w:rPr>
        <w:t>reikšmingus</w:t>
      </w:r>
      <w:r w:rsidRPr="006E0D23">
        <w:rPr>
          <w:spacing w:val="-9"/>
          <w:sz w:val="24"/>
        </w:rPr>
        <w:t xml:space="preserve"> </w:t>
      </w:r>
      <w:r w:rsidRPr="006E0D23">
        <w:rPr>
          <w:sz w:val="24"/>
        </w:rPr>
        <w:t>mokslinius</w:t>
      </w:r>
      <w:r w:rsidRPr="006E0D23">
        <w:rPr>
          <w:spacing w:val="-14"/>
          <w:sz w:val="24"/>
        </w:rPr>
        <w:t xml:space="preserve"> </w:t>
      </w:r>
      <w:r w:rsidRPr="006E0D23">
        <w:rPr>
          <w:sz w:val="24"/>
        </w:rPr>
        <w:t xml:space="preserve">rezultatus bei jo sukurtų rezultatų poveikį, vertinant pastarąjį taip, kaip jis suprantamas DORA </w:t>
      </w:r>
      <w:r w:rsidRPr="006E0D23">
        <w:rPr>
          <w:i/>
          <w:sz w:val="24"/>
        </w:rPr>
        <w:t xml:space="preserve">(angl. The </w:t>
      </w:r>
      <w:proofErr w:type="spellStart"/>
      <w:r w:rsidRPr="006E0D23">
        <w:rPr>
          <w:i/>
          <w:sz w:val="24"/>
        </w:rPr>
        <w:t>Declaration</w:t>
      </w:r>
      <w:proofErr w:type="spellEnd"/>
      <w:r w:rsidRPr="006E0D23">
        <w:rPr>
          <w:i/>
          <w:spacing w:val="69"/>
          <w:sz w:val="24"/>
        </w:rPr>
        <w:t xml:space="preserve"> </w:t>
      </w:r>
      <w:proofErr w:type="spellStart"/>
      <w:r w:rsidRPr="006E0D23">
        <w:rPr>
          <w:i/>
          <w:sz w:val="24"/>
        </w:rPr>
        <w:t>on</w:t>
      </w:r>
      <w:proofErr w:type="spellEnd"/>
      <w:r w:rsidRPr="006E0D23">
        <w:rPr>
          <w:i/>
          <w:spacing w:val="68"/>
          <w:sz w:val="24"/>
        </w:rPr>
        <w:t xml:space="preserve"> </w:t>
      </w:r>
      <w:proofErr w:type="spellStart"/>
      <w:r w:rsidRPr="006E0D23">
        <w:rPr>
          <w:i/>
          <w:sz w:val="24"/>
        </w:rPr>
        <w:t>Research</w:t>
      </w:r>
      <w:proofErr w:type="spellEnd"/>
      <w:r w:rsidRPr="006E0D23">
        <w:rPr>
          <w:i/>
          <w:spacing w:val="72"/>
          <w:sz w:val="24"/>
        </w:rPr>
        <w:t xml:space="preserve"> </w:t>
      </w:r>
      <w:proofErr w:type="spellStart"/>
      <w:r w:rsidRPr="006E0D23">
        <w:rPr>
          <w:i/>
          <w:sz w:val="24"/>
        </w:rPr>
        <w:t>Assessment</w:t>
      </w:r>
      <w:proofErr w:type="spellEnd"/>
      <w:r w:rsidRPr="006E0D23">
        <w:rPr>
          <w:i/>
          <w:sz w:val="24"/>
        </w:rPr>
        <w:t>,</w:t>
      </w:r>
      <w:r w:rsidRPr="006E0D23">
        <w:rPr>
          <w:i/>
          <w:spacing w:val="78"/>
          <w:sz w:val="24"/>
        </w:rPr>
        <w:t xml:space="preserve"> </w:t>
      </w:r>
      <w:hyperlink r:id="rId8">
        <w:r w:rsidR="00337F82" w:rsidRPr="006E0D23">
          <w:rPr>
            <w:i/>
            <w:sz w:val="24"/>
            <w:u w:val="single" w:color="0462C1"/>
          </w:rPr>
          <w:t>https://sfdora.org/about-dora</w:t>
        </w:r>
      </w:hyperlink>
      <w:r w:rsidRPr="006E0D23">
        <w:rPr>
          <w:i/>
          <w:sz w:val="24"/>
        </w:rPr>
        <w:t>).</w:t>
      </w:r>
      <w:r w:rsidRPr="006E0D23">
        <w:rPr>
          <w:i/>
          <w:spacing w:val="70"/>
          <w:sz w:val="24"/>
        </w:rPr>
        <w:t xml:space="preserve"> </w:t>
      </w:r>
      <w:r w:rsidRPr="006E0D23">
        <w:rPr>
          <w:sz w:val="24"/>
        </w:rPr>
        <w:t>Tikslinga</w:t>
      </w:r>
      <w:r w:rsidRPr="006E0D23">
        <w:rPr>
          <w:spacing w:val="72"/>
          <w:sz w:val="24"/>
        </w:rPr>
        <w:t xml:space="preserve"> </w:t>
      </w:r>
      <w:r w:rsidRPr="006E0D23">
        <w:rPr>
          <w:sz w:val="24"/>
        </w:rPr>
        <w:t>taip</w:t>
      </w:r>
      <w:r w:rsidRPr="006E0D23">
        <w:rPr>
          <w:spacing w:val="73"/>
          <w:sz w:val="24"/>
        </w:rPr>
        <w:t xml:space="preserve"> </w:t>
      </w:r>
      <w:r w:rsidRPr="006E0D23">
        <w:rPr>
          <w:sz w:val="24"/>
        </w:rPr>
        <w:t>pat</w:t>
      </w:r>
      <w:r w:rsidRPr="006E0D23">
        <w:rPr>
          <w:spacing w:val="78"/>
          <w:sz w:val="24"/>
        </w:rPr>
        <w:t xml:space="preserve"> </w:t>
      </w:r>
      <w:r w:rsidRPr="006E0D23">
        <w:rPr>
          <w:spacing w:val="-2"/>
          <w:sz w:val="24"/>
        </w:rPr>
        <w:t>naudoti</w:t>
      </w:r>
    </w:p>
    <w:p w14:paraId="64785F6F" w14:textId="77777777" w:rsidR="00337F82" w:rsidRPr="006E0D23" w:rsidRDefault="00000000">
      <w:pPr>
        <w:pStyle w:val="BodyText"/>
        <w:spacing w:before="4" w:line="237" w:lineRule="auto"/>
        <w:ind w:left="427" w:right="274"/>
        <w:jc w:val="both"/>
      </w:pPr>
      <w:r w:rsidRPr="006E0D23">
        <w:t>„</w:t>
      </w:r>
      <w:proofErr w:type="spellStart"/>
      <w:r w:rsidRPr="005C035A">
        <w:rPr>
          <w:i/>
          <w:iCs/>
        </w:rPr>
        <w:t>Resume</w:t>
      </w:r>
      <w:proofErr w:type="spellEnd"/>
      <w:r w:rsidRPr="005C035A">
        <w:rPr>
          <w:i/>
          <w:iCs/>
        </w:rPr>
        <w:t xml:space="preserve"> </w:t>
      </w:r>
      <w:proofErr w:type="spellStart"/>
      <w:r w:rsidRPr="005C035A">
        <w:rPr>
          <w:i/>
          <w:iCs/>
        </w:rPr>
        <w:t>for</w:t>
      </w:r>
      <w:proofErr w:type="spellEnd"/>
      <w:r w:rsidRPr="005C035A">
        <w:rPr>
          <w:i/>
          <w:iCs/>
        </w:rPr>
        <w:t xml:space="preserve"> </w:t>
      </w:r>
      <w:proofErr w:type="spellStart"/>
      <w:r w:rsidRPr="005C035A">
        <w:rPr>
          <w:i/>
          <w:iCs/>
        </w:rPr>
        <w:t>Research</w:t>
      </w:r>
      <w:proofErr w:type="spellEnd"/>
      <w:r w:rsidRPr="005C035A">
        <w:rPr>
          <w:i/>
          <w:iCs/>
        </w:rPr>
        <w:t xml:space="preserve"> </w:t>
      </w:r>
      <w:proofErr w:type="spellStart"/>
      <w:r w:rsidRPr="005C035A">
        <w:rPr>
          <w:i/>
          <w:iCs/>
        </w:rPr>
        <w:t>and</w:t>
      </w:r>
      <w:proofErr w:type="spellEnd"/>
      <w:r w:rsidRPr="005C035A">
        <w:rPr>
          <w:i/>
          <w:iCs/>
        </w:rPr>
        <w:t xml:space="preserve"> </w:t>
      </w:r>
      <w:proofErr w:type="spellStart"/>
      <w:r w:rsidRPr="005C035A">
        <w:rPr>
          <w:i/>
          <w:iCs/>
        </w:rPr>
        <w:t>Innovation</w:t>
      </w:r>
      <w:proofErr w:type="spellEnd"/>
      <w:r w:rsidRPr="006E0D23">
        <w:t>” (R4RI) formatą, siekiant struktūriškai aprašyti pretendento į MTEP projekto vadovus pasiekimus;</w:t>
      </w:r>
    </w:p>
    <w:p w14:paraId="79690250" w14:textId="4674BD57" w:rsidR="00337F82" w:rsidRDefault="00000000">
      <w:pPr>
        <w:pStyle w:val="ListParagraph"/>
        <w:numPr>
          <w:ilvl w:val="1"/>
          <w:numId w:val="7"/>
        </w:numPr>
        <w:tabs>
          <w:tab w:val="left" w:pos="1276"/>
        </w:tabs>
        <w:ind w:left="427" w:right="284" w:firstLine="283"/>
        <w:rPr>
          <w:sz w:val="24"/>
        </w:rPr>
      </w:pPr>
      <w:r w:rsidRPr="006E0D23">
        <w:rPr>
          <w:sz w:val="24"/>
        </w:rPr>
        <w:t>dokumentų dėl vaiko gimimo, pretendentės (-o) į MTEP projekto vadoves (-</w:t>
      </w:r>
      <w:proofErr w:type="spellStart"/>
      <w:r w:rsidRPr="006E0D23">
        <w:rPr>
          <w:sz w:val="24"/>
        </w:rPr>
        <w:t>us</w:t>
      </w:r>
      <w:proofErr w:type="spellEnd"/>
      <w:r w:rsidRPr="006E0D23">
        <w:rPr>
          <w:sz w:val="24"/>
        </w:rPr>
        <w:t>) nėštumo ir gimdymo atostogų, tėvystės atostogų ar vaiko priežiūros atostogų (jei taikoma) kopijos; taip pat dokumentų, pagrindžiančių pretendento (-ės) į</w:t>
      </w:r>
      <w:r w:rsidRPr="006E0D23">
        <w:rPr>
          <w:spacing w:val="-6"/>
          <w:sz w:val="24"/>
        </w:rPr>
        <w:t xml:space="preserve"> </w:t>
      </w:r>
      <w:r w:rsidRPr="006E0D23">
        <w:rPr>
          <w:sz w:val="24"/>
        </w:rPr>
        <w:t>MTEP projekto vadovus (-</w:t>
      </w:r>
      <w:proofErr w:type="spellStart"/>
      <w:r w:rsidRPr="006E0D23">
        <w:rPr>
          <w:sz w:val="24"/>
        </w:rPr>
        <w:t>es</w:t>
      </w:r>
      <w:proofErr w:type="spellEnd"/>
      <w:r w:rsidRPr="006E0D23">
        <w:rPr>
          <w:sz w:val="24"/>
        </w:rPr>
        <w:t>) ilgalaikį</w:t>
      </w:r>
      <w:r w:rsidRPr="006E0D23">
        <w:rPr>
          <w:spacing w:val="-2"/>
          <w:sz w:val="24"/>
        </w:rPr>
        <w:t xml:space="preserve"> </w:t>
      </w:r>
      <w:r w:rsidRPr="006E0D23">
        <w:rPr>
          <w:sz w:val="24"/>
        </w:rPr>
        <w:t>nedarbingumą</w:t>
      </w:r>
      <w:r w:rsidR="005C035A">
        <w:rPr>
          <w:sz w:val="24"/>
        </w:rPr>
        <w:t>, kopijos.</w:t>
      </w:r>
    </w:p>
    <w:p w14:paraId="4F4308F5" w14:textId="6EF69A77" w:rsidR="00A0450C" w:rsidRDefault="00A0450C">
      <w:pPr>
        <w:pStyle w:val="ListParagraph"/>
        <w:numPr>
          <w:ilvl w:val="1"/>
          <w:numId w:val="7"/>
        </w:numPr>
        <w:tabs>
          <w:tab w:val="left" w:pos="1276"/>
        </w:tabs>
        <w:ind w:left="427" w:right="284" w:firstLine="283"/>
        <w:rPr>
          <w:sz w:val="24"/>
        </w:rPr>
      </w:pPr>
      <w:r>
        <w:rPr>
          <w:sz w:val="24"/>
        </w:rPr>
        <w:t>d</w:t>
      </w:r>
      <w:r w:rsidRPr="00A0450C">
        <w:rPr>
          <w:sz w:val="24"/>
        </w:rPr>
        <w:t>aktaro laipsnį patvirtinančio diplomo kopija</w:t>
      </w:r>
      <w:r>
        <w:rPr>
          <w:sz w:val="24"/>
        </w:rPr>
        <w:t>;</w:t>
      </w:r>
    </w:p>
    <w:p w14:paraId="6F6B6EC2" w14:textId="000F089D" w:rsidR="00A0450C" w:rsidRPr="00A0450C" w:rsidRDefault="00A0450C" w:rsidP="00A0450C">
      <w:pPr>
        <w:pStyle w:val="ListParagraph"/>
        <w:numPr>
          <w:ilvl w:val="1"/>
          <w:numId w:val="7"/>
        </w:numPr>
        <w:tabs>
          <w:tab w:val="left" w:pos="1276"/>
        </w:tabs>
        <w:ind w:right="284"/>
        <w:rPr>
          <w:sz w:val="24"/>
        </w:rPr>
      </w:pPr>
      <w:r w:rsidRPr="00A0450C">
        <w:rPr>
          <w:sz w:val="24"/>
        </w:rPr>
        <w:t>Projekto biudžeto sąmatos lentelė</w:t>
      </w:r>
      <w:r w:rsidR="0068232E">
        <w:rPr>
          <w:sz w:val="24"/>
        </w:rPr>
        <w:t>, vadovaujantis MPK aprašo priedu Nr.</w:t>
      </w:r>
      <w:r w:rsidR="00CD14AB">
        <w:rPr>
          <w:sz w:val="24"/>
        </w:rPr>
        <w:t xml:space="preserve"> </w:t>
      </w:r>
      <w:r w:rsidR="0068232E">
        <w:rPr>
          <w:sz w:val="24"/>
        </w:rPr>
        <w:t>2 (</w:t>
      </w:r>
      <w:r w:rsidR="0068232E" w:rsidRPr="0068232E">
        <w:rPr>
          <w:sz w:val="24"/>
        </w:rPr>
        <w:t>https://www.e-tar.lt/rs/lasupplement/1ece8ae3cc3911f08918e1adc7c5b1ec/acab6b0ccc5f11f08918e1adc7c5b1ec/</w:t>
      </w:r>
      <w:r w:rsidR="0068232E">
        <w:rPr>
          <w:sz w:val="24"/>
        </w:rPr>
        <w:t>)</w:t>
      </w:r>
      <w:r w:rsidR="009102E3">
        <w:rPr>
          <w:sz w:val="24"/>
        </w:rPr>
        <w:t>.</w:t>
      </w:r>
    </w:p>
    <w:p w14:paraId="4C8A9FE3" w14:textId="77777777" w:rsidR="00337F82" w:rsidRPr="006E0D23" w:rsidRDefault="00337F82">
      <w:pPr>
        <w:pStyle w:val="BodyText"/>
        <w:spacing w:before="5"/>
      </w:pPr>
    </w:p>
    <w:p w14:paraId="7D24A5CC" w14:textId="77777777" w:rsidR="00337F82" w:rsidRPr="006E0D23" w:rsidRDefault="00000000">
      <w:pPr>
        <w:pStyle w:val="ListParagraph"/>
        <w:numPr>
          <w:ilvl w:val="2"/>
          <w:numId w:val="6"/>
        </w:numPr>
        <w:tabs>
          <w:tab w:val="left" w:pos="759"/>
        </w:tabs>
        <w:spacing w:line="275" w:lineRule="exact"/>
        <w:ind w:left="759" w:hanging="334"/>
        <w:jc w:val="center"/>
        <w:rPr>
          <w:b/>
          <w:sz w:val="24"/>
        </w:rPr>
      </w:pPr>
      <w:r w:rsidRPr="006E0D23">
        <w:rPr>
          <w:b/>
          <w:spacing w:val="-2"/>
          <w:sz w:val="24"/>
        </w:rPr>
        <w:t>SKYRIUS</w:t>
      </w:r>
    </w:p>
    <w:p w14:paraId="01F97741" w14:textId="77777777" w:rsidR="00337F82" w:rsidRPr="006E0D23" w:rsidRDefault="00000000">
      <w:pPr>
        <w:spacing w:line="275" w:lineRule="exact"/>
        <w:ind w:left="434"/>
        <w:jc w:val="center"/>
        <w:rPr>
          <w:b/>
          <w:sz w:val="24"/>
        </w:rPr>
      </w:pPr>
      <w:r w:rsidRPr="006E0D23">
        <w:rPr>
          <w:b/>
          <w:sz w:val="24"/>
        </w:rPr>
        <w:t>MTEP</w:t>
      </w:r>
      <w:r w:rsidRPr="006E0D23">
        <w:rPr>
          <w:b/>
          <w:spacing w:val="-8"/>
          <w:sz w:val="24"/>
        </w:rPr>
        <w:t xml:space="preserve"> </w:t>
      </w:r>
      <w:r w:rsidRPr="006E0D23">
        <w:rPr>
          <w:b/>
          <w:sz w:val="24"/>
        </w:rPr>
        <w:t>PROJEKTŲ</w:t>
      </w:r>
      <w:r w:rsidRPr="006E0D23">
        <w:rPr>
          <w:b/>
          <w:spacing w:val="-1"/>
          <w:sz w:val="24"/>
        </w:rPr>
        <w:t xml:space="preserve"> </w:t>
      </w:r>
      <w:r w:rsidRPr="006E0D23">
        <w:rPr>
          <w:b/>
          <w:sz w:val="24"/>
        </w:rPr>
        <w:t>PARAIŠKŲ</w:t>
      </w:r>
      <w:r w:rsidRPr="006E0D23">
        <w:rPr>
          <w:b/>
          <w:spacing w:val="-3"/>
          <w:sz w:val="24"/>
        </w:rPr>
        <w:t xml:space="preserve"> </w:t>
      </w:r>
      <w:r w:rsidRPr="006E0D23">
        <w:rPr>
          <w:b/>
          <w:sz w:val="24"/>
        </w:rPr>
        <w:t>VERTINIMO</w:t>
      </w:r>
      <w:r w:rsidRPr="006E0D23">
        <w:rPr>
          <w:b/>
          <w:spacing w:val="-2"/>
          <w:sz w:val="24"/>
        </w:rPr>
        <w:t xml:space="preserve"> TVARKA</w:t>
      </w:r>
    </w:p>
    <w:p w14:paraId="5A609AB4" w14:textId="77777777" w:rsidR="00337F82" w:rsidRPr="006E0D23" w:rsidRDefault="00000000">
      <w:pPr>
        <w:pStyle w:val="ListParagraph"/>
        <w:numPr>
          <w:ilvl w:val="0"/>
          <w:numId w:val="7"/>
        </w:numPr>
        <w:tabs>
          <w:tab w:val="left" w:pos="993"/>
        </w:tabs>
        <w:spacing w:before="272" w:line="242" w:lineRule="auto"/>
        <w:ind w:right="286" w:firstLine="283"/>
        <w:rPr>
          <w:sz w:val="24"/>
        </w:rPr>
      </w:pPr>
      <w:r w:rsidRPr="006E0D23">
        <w:rPr>
          <w:sz w:val="24"/>
        </w:rPr>
        <w:t>Pasibaigus kvietime teikti MTEP projektų paraiškas nustatytam terminui, atliekama administracinė patikra, kurios metu tikrinama, ar:</w:t>
      </w:r>
    </w:p>
    <w:p w14:paraId="471BDE08" w14:textId="77777777" w:rsidR="00337F82" w:rsidRPr="006E0D23" w:rsidRDefault="00000000">
      <w:pPr>
        <w:pStyle w:val="ListParagraph"/>
        <w:numPr>
          <w:ilvl w:val="1"/>
          <w:numId w:val="7"/>
        </w:numPr>
        <w:tabs>
          <w:tab w:val="left" w:pos="1276"/>
        </w:tabs>
        <w:spacing w:line="271" w:lineRule="exact"/>
        <w:ind w:left="1276" w:hanging="566"/>
        <w:rPr>
          <w:sz w:val="24"/>
        </w:rPr>
      </w:pPr>
      <w:r w:rsidRPr="006E0D23">
        <w:rPr>
          <w:sz w:val="24"/>
        </w:rPr>
        <w:t>pateikti</w:t>
      </w:r>
      <w:r w:rsidRPr="006E0D23">
        <w:rPr>
          <w:spacing w:val="-5"/>
          <w:sz w:val="24"/>
        </w:rPr>
        <w:t xml:space="preserve"> </w:t>
      </w:r>
      <w:r w:rsidRPr="006E0D23">
        <w:rPr>
          <w:sz w:val="24"/>
        </w:rPr>
        <w:t>visi</w:t>
      </w:r>
      <w:r w:rsidRPr="006E0D23">
        <w:rPr>
          <w:spacing w:val="-5"/>
          <w:sz w:val="24"/>
        </w:rPr>
        <w:t xml:space="preserve"> </w:t>
      </w:r>
      <w:r w:rsidRPr="006E0D23">
        <w:rPr>
          <w:sz w:val="24"/>
        </w:rPr>
        <w:t>privalomi</w:t>
      </w:r>
      <w:r w:rsidRPr="006E0D23">
        <w:rPr>
          <w:spacing w:val="-4"/>
          <w:sz w:val="24"/>
        </w:rPr>
        <w:t xml:space="preserve"> </w:t>
      </w:r>
      <w:r w:rsidRPr="006E0D23">
        <w:rPr>
          <w:spacing w:val="-2"/>
          <w:sz w:val="24"/>
        </w:rPr>
        <w:t>dokumentai;</w:t>
      </w:r>
    </w:p>
    <w:p w14:paraId="1321C64E" w14:textId="0A6B6BC8" w:rsidR="00337F82" w:rsidRPr="006E0D23" w:rsidRDefault="00000000">
      <w:pPr>
        <w:pStyle w:val="ListParagraph"/>
        <w:numPr>
          <w:ilvl w:val="1"/>
          <w:numId w:val="7"/>
        </w:numPr>
        <w:tabs>
          <w:tab w:val="left" w:pos="1276"/>
        </w:tabs>
        <w:spacing w:before="2"/>
        <w:ind w:left="427" w:right="281" w:firstLine="283"/>
        <w:rPr>
          <w:sz w:val="24"/>
        </w:rPr>
      </w:pPr>
      <w:r w:rsidRPr="006E0D23">
        <w:rPr>
          <w:sz w:val="24"/>
        </w:rPr>
        <w:t xml:space="preserve">pretendentas į MTEP projekto vadovus atitinka </w:t>
      </w:r>
      <w:r w:rsidR="00CE0CD1" w:rsidRPr="00CE0CD1">
        <w:rPr>
          <w:sz w:val="24"/>
        </w:rPr>
        <w:t>MPK apraše projekto vadovui  nurodytus reikalavimus</w:t>
      </w:r>
      <w:r w:rsidRPr="006E0D23">
        <w:rPr>
          <w:spacing w:val="-2"/>
          <w:sz w:val="24"/>
        </w:rPr>
        <w:t>.</w:t>
      </w:r>
    </w:p>
    <w:p w14:paraId="11C1594F" w14:textId="007DBC7C" w:rsidR="00337F82" w:rsidRPr="006E0D23" w:rsidRDefault="00000000">
      <w:pPr>
        <w:pStyle w:val="ListParagraph"/>
        <w:numPr>
          <w:ilvl w:val="0"/>
          <w:numId w:val="7"/>
        </w:numPr>
        <w:tabs>
          <w:tab w:val="left" w:pos="1056"/>
        </w:tabs>
        <w:ind w:right="278" w:firstLine="283"/>
        <w:rPr>
          <w:sz w:val="24"/>
        </w:rPr>
      </w:pPr>
      <w:r w:rsidRPr="006E0D23">
        <w:rPr>
          <w:sz w:val="24"/>
        </w:rPr>
        <w:t xml:space="preserve">Administracinės patikros trukmė – ne ilgesnė kaip 3 darbo dienos. Administracinės patikros metu nustačius, kad pateikti ne visi privalomi pateikti dokumentai arba trūksta kitos tinkamai MTEP projekto paraišką įvertinti reikalingos informacijos, pretendentas į MTEP projekto vadovus yra informuojamas apie būtinybę patikslinti paraišką per ne ilgesnį nei </w:t>
      </w:r>
      <w:r w:rsidR="005C035A">
        <w:rPr>
          <w:sz w:val="24"/>
        </w:rPr>
        <w:t>3</w:t>
      </w:r>
      <w:r w:rsidRPr="006E0D23">
        <w:rPr>
          <w:sz w:val="24"/>
        </w:rPr>
        <w:t xml:space="preserve"> darbo dienos terminą. Pretendentui į MTEP projekto vadovus nepateikus privalomų priedų ir (ar) nepateikus prašomos informacijos, MTEP projekto paraiška toliau nebesvarstoma.</w:t>
      </w:r>
    </w:p>
    <w:p w14:paraId="418BDD4D" w14:textId="77777777" w:rsidR="00337F82" w:rsidRPr="006E0D23" w:rsidRDefault="00000000">
      <w:pPr>
        <w:pStyle w:val="ListParagraph"/>
        <w:numPr>
          <w:ilvl w:val="0"/>
          <w:numId w:val="7"/>
        </w:numPr>
        <w:tabs>
          <w:tab w:val="left" w:pos="993"/>
        </w:tabs>
        <w:spacing w:before="3" w:line="237" w:lineRule="auto"/>
        <w:ind w:right="277" w:firstLine="283"/>
        <w:rPr>
          <w:sz w:val="24"/>
        </w:rPr>
      </w:pPr>
      <w:r w:rsidRPr="006E0D23">
        <w:rPr>
          <w:sz w:val="24"/>
        </w:rPr>
        <w:t>Pasibaigus administracinei patikrai, atliekamas paraiškų ekspertinis vertinimas, kuriam teikiamos tik administracinės patikros reikalavimus atitikusios paraiškos.</w:t>
      </w:r>
    </w:p>
    <w:p w14:paraId="2DB5B641" w14:textId="77777777" w:rsidR="00337F82" w:rsidRPr="006E0D23" w:rsidRDefault="00000000">
      <w:pPr>
        <w:pStyle w:val="ListParagraph"/>
        <w:numPr>
          <w:ilvl w:val="0"/>
          <w:numId w:val="7"/>
        </w:numPr>
        <w:tabs>
          <w:tab w:val="left" w:pos="1137"/>
        </w:tabs>
        <w:spacing w:before="4" w:line="275" w:lineRule="exact"/>
        <w:ind w:left="1137" w:hanging="427"/>
        <w:rPr>
          <w:sz w:val="24"/>
        </w:rPr>
      </w:pPr>
      <w:r w:rsidRPr="006E0D23">
        <w:rPr>
          <w:sz w:val="24"/>
        </w:rPr>
        <w:t>Ekspertinis</w:t>
      </w:r>
      <w:r w:rsidRPr="006E0D23">
        <w:rPr>
          <w:spacing w:val="-8"/>
          <w:sz w:val="24"/>
        </w:rPr>
        <w:t xml:space="preserve"> </w:t>
      </w:r>
      <w:r w:rsidRPr="006E0D23">
        <w:rPr>
          <w:sz w:val="24"/>
        </w:rPr>
        <w:t>vertinimas</w:t>
      </w:r>
      <w:r w:rsidRPr="006E0D23">
        <w:rPr>
          <w:spacing w:val="-6"/>
          <w:sz w:val="24"/>
        </w:rPr>
        <w:t xml:space="preserve"> </w:t>
      </w:r>
      <w:r w:rsidRPr="006E0D23">
        <w:rPr>
          <w:sz w:val="24"/>
        </w:rPr>
        <w:t>susideda</w:t>
      </w:r>
      <w:r w:rsidRPr="006E0D23">
        <w:rPr>
          <w:spacing w:val="1"/>
          <w:sz w:val="24"/>
        </w:rPr>
        <w:t xml:space="preserve"> </w:t>
      </w:r>
      <w:r w:rsidRPr="006E0D23">
        <w:rPr>
          <w:sz w:val="24"/>
        </w:rPr>
        <w:t>iš</w:t>
      </w:r>
      <w:r w:rsidRPr="006E0D23">
        <w:rPr>
          <w:spacing w:val="-6"/>
          <w:sz w:val="24"/>
        </w:rPr>
        <w:t xml:space="preserve"> </w:t>
      </w:r>
      <w:r w:rsidRPr="006E0D23">
        <w:rPr>
          <w:sz w:val="24"/>
        </w:rPr>
        <w:t>šių</w:t>
      </w:r>
      <w:r w:rsidRPr="006E0D23">
        <w:rPr>
          <w:spacing w:val="-2"/>
          <w:sz w:val="24"/>
        </w:rPr>
        <w:t xml:space="preserve"> dalių:</w:t>
      </w:r>
    </w:p>
    <w:p w14:paraId="2F1DA8F1" w14:textId="77777777" w:rsidR="00337F82" w:rsidRPr="006E0D23" w:rsidRDefault="00000000">
      <w:pPr>
        <w:pStyle w:val="ListParagraph"/>
        <w:numPr>
          <w:ilvl w:val="1"/>
          <w:numId w:val="7"/>
        </w:numPr>
        <w:tabs>
          <w:tab w:val="left" w:pos="1560"/>
        </w:tabs>
        <w:spacing w:line="275" w:lineRule="exact"/>
        <w:ind w:left="1560" w:hanging="850"/>
        <w:rPr>
          <w:sz w:val="24"/>
        </w:rPr>
      </w:pPr>
      <w:r w:rsidRPr="006E0D23">
        <w:rPr>
          <w:sz w:val="24"/>
        </w:rPr>
        <w:t>pretendento</w:t>
      </w:r>
      <w:r w:rsidRPr="006E0D23">
        <w:rPr>
          <w:spacing w:val="-5"/>
          <w:sz w:val="24"/>
        </w:rPr>
        <w:t xml:space="preserve"> </w:t>
      </w:r>
      <w:r w:rsidRPr="006E0D23">
        <w:rPr>
          <w:sz w:val="24"/>
        </w:rPr>
        <w:t>į</w:t>
      </w:r>
      <w:r w:rsidRPr="006E0D23">
        <w:rPr>
          <w:spacing w:val="-10"/>
          <w:sz w:val="24"/>
        </w:rPr>
        <w:t xml:space="preserve"> </w:t>
      </w:r>
      <w:r w:rsidRPr="006E0D23">
        <w:rPr>
          <w:sz w:val="24"/>
        </w:rPr>
        <w:t>MTEP</w:t>
      </w:r>
      <w:r w:rsidRPr="006E0D23">
        <w:rPr>
          <w:spacing w:val="-2"/>
          <w:sz w:val="24"/>
        </w:rPr>
        <w:t xml:space="preserve"> </w:t>
      </w:r>
      <w:r w:rsidRPr="006E0D23">
        <w:rPr>
          <w:sz w:val="24"/>
        </w:rPr>
        <w:t>projekto</w:t>
      </w:r>
      <w:r w:rsidRPr="006E0D23">
        <w:rPr>
          <w:spacing w:val="4"/>
          <w:sz w:val="24"/>
        </w:rPr>
        <w:t xml:space="preserve"> </w:t>
      </w:r>
      <w:r w:rsidRPr="006E0D23">
        <w:rPr>
          <w:sz w:val="24"/>
        </w:rPr>
        <w:t>vadovus</w:t>
      </w:r>
      <w:r w:rsidRPr="006E0D23">
        <w:rPr>
          <w:spacing w:val="-4"/>
          <w:sz w:val="24"/>
        </w:rPr>
        <w:t xml:space="preserve"> </w:t>
      </w:r>
      <w:r w:rsidRPr="006E0D23">
        <w:rPr>
          <w:sz w:val="24"/>
        </w:rPr>
        <w:t>kompetencijos</w:t>
      </w:r>
      <w:r w:rsidRPr="006E0D23">
        <w:rPr>
          <w:spacing w:val="2"/>
          <w:sz w:val="24"/>
        </w:rPr>
        <w:t xml:space="preserve"> </w:t>
      </w:r>
      <w:r w:rsidRPr="006E0D23">
        <w:rPr>
          <w:spacing w:val="-2"/>
          <w:sz w:val="24"/>
        </w:rPr>
        <w:t>vertinimas;</w:t>
      </w:r>
    </w:p>
    <w:p w14:paraId="1FE6EA6A" w14:textId="77777777" w:rsidR="00337F82" w:rsidRPr="006E0D23" w:rsidRDefault="00000000">
      <w:pPr>
        <w:pStyle w:val="ListParagraph"/>
        <w:numPr>
          <w:ilvl w:val="1"/>
          <w:numId w:val="7"/>
        </w:numPr>
        <w:tabs>
          <w:tab w:val="left" w:pos="1560"/>
        </w:tabs>
        <w:spacing w:before="2" w:line="275" w:lineRule="exact"/>
        <w:ind w:left="1560" w:hanging="850"/>
        <w:rPr>
          <w:sz w:val="24"/>
        </w:rPr>
      </w:pPr>
      <w:r w:rsidRPr="006E0D23">
        <w:rPr>
          <w:sz w:val="24"/>
        </w:rPr>
        <w:t>MTEP</w:t>
      </w:r>
      <w:r w:rsidRPr="006E0D23">
        <w:rPr>
          <w:spacing w:val="-8"/>
          <w:sz w:val="24"/>
        </w:rPr>
        <w:t xml:space="preserve"> </w:t>
      </w:r>
      <w:r w:rsidRPr="006E0D23">
        <w:rPr>
          <w:sz w:val="24"/>
        </w:rPr>
        <w:t>projekto</w:t>
      </w:r>
      <w:r w:rsidRPr="006E0D23">
        <w:rPr>
          <w:spacing w:val="-3"/>
          <w:sz w:val="24"/>
        </w:rPr>
        <w:t xml:space="preserve"> </w:t>
      </w:r>
      <w:r w:rsidRPr="006E0D23">
        <w:rPr>
          <w:sz w:val="24"/>
        </w:rPr>
        <w:t>aprašymo</w:t>
      </w:r>
      <w:r w:rsidRPr="006E0D23">
        <w:rPr>
          <w:spacing w:val="3"/>
          <w:sz w:val="24"/>
        </w:rPr>
        <w:t xml:space="preserve"> </w:t>
      </w:r>
      <w:r w:rsidRPr="006E0D23">
        <w:rPr>
          <w:spacing w:val="-2"/>
          <w:sz w:val="24"/>
        </w:rPr>
        <w:t>vertinimas.</w:t>
      </w:r>
    </w:p>
    <w:p w14:paraId="78BB9535" w14:textId="38DB7742" w:rsidR="00337F82" w:rsidRPr="006E0D23" w:rsidRDefault="00000000">
      <w:pPr>
        <w:pStyle w:val="ListParagraph"/>
        <w:numPr>
          <w:ilvl w:val="0"/>
          <w:numId w:val="7"/>
        </w:numPr>
        <w:tabs>
          <w:tab w:val="left" w:pos="1137"/>
        </w:tabs>
        <w:ind w:right="278" w:firstLine="283"/>
        <w:rPr>
          <w:sz w:val="24"/>
        </w:rPr>
      </w:pPr>
      <w:r w:rsidRPr="006E0D23">
        <w:rPr>
          <w:sz w:val="24"/>
        </w:rPr>
        <w:t xml:space="preserve">Aprašo 10.1 papunktyje nurodytą pretendento į MTEP projekto vadovus vertinimą atlieka </w:t>
      </w:r>
      <w:r w:rsidR="00284CF8" w:rsidRPr="006E0D23">
        <w:rPr>
          <w:sz w:val="24"/>
        </w:rPr>
        <w:t>K</w:t>
      </w:r>
      <w:r w:rsidRPr="006E0D23">
        <w:rPr>
          <w:sz w:val="24"/>
        </w:rPr>
        <w:t>omisija, kuri</w:t>
      </w:r>
      <w:r w:rsidRPr="006E0D23">
        <w:rPr>
          <w:spacing w:val="-9"/>
          <w:sz w:val="24"/>
        </w:rPr>
        <w:t xml:space="preserve"> </w:t>
      </w:r>
      <w:r w:rsidRPr="006E0D23">
        <w:rPr>
          <w:sz w:val="24"/>
        </w:rPr>
        <w:t>vertina</w:t>
      </w:r>
      <w:r w:rsidRPr="006E0D23">
        <w:rPr>
          <w:spacing w:val="-2"/>
          <w:sz w:val="24"/>
        </w:rPr>
        <w:t xml:space="preserve"> </w:t>
      </w:r>
      <w:r w:rsidRPr="006E0D23">
        <w:rPr>
          <w:sz w:val="24"/>
        </w:rPr>
        <w:t>paraiškos A</w:t>
      </w:r>
      <w:r w:rsidRPr="006E0D23">
        <w:rPr>
          <w:spacing w:val="-6"/>
          <w:sz w:val="24"/>
        </w:rPr>
        <w:t xml:space="preserve"> </w:t>
      </w:r>
      <w:r w:rsidRPr="006E0D23">
        <w:rPr>
          <w:sz w:val="24"/>
        </w:rPr>
        <w:t xml:space="preserve">dalį, pagal Aprašo </w:t>
      </w:r>
      <w:r w:rsidR="00CD14AB">
        <w:rPr>
          <w:sz w:val="24"/>
        </w:rPr>
        <w:t>2</w:t>
      </w:r>
      <w:r w:rsidRPr="006E0D23">
        <w:rPr>
          <w:spacing w:val="-1"/>
          <w:sz w:val="24"/>
        </w:rPr>
        <w:t xml:space="preserve"> </w:t>
      </w:r>
      <w:r w:rsidRPr="006E0D23">
        <w:rPr>
          <w:sz w:val="24"/>
        </w:rPr>
        <w:t>priede pateiktą vertinimo formą.</w:t>
      </w:r>
    </w:p>
    <w:p w14:paraId="4F581501" w14:textId="7040411C" w:rsidR="00337F82" w:rsidRPr="006E0D23" w:rsidRDefault="00000000">
      <w:pPr>
        <w:pStyle w:val="ListParagraph"/>
        <w:numPr>
          <w:ilvl w:val="0"/>
          <w:numId w:val="7"/>
        </w:numPr>
        <w:tabs>
          <w:tab w:val="left" w:pos="1137"/>
        </w:tabs>
        <w:spacing w:before="2"/>
        <w:ind w:right="277" w:firstLine="283"/>
        <w:rPr>
          <w:sz w:val="24"/>
        </w:rPr>
      </w:pPr>
      <w:r w:rsidRPr="006E0D23">
        <w:rPr>
          <w:sz w:val="24"/>
        </w:rPr>
        <w:t xml:space="preserve">Aprašo 10.2 papunktyje nurodytą MTEP projekto aprašymą – paraiškos B dalį – vertina </w:t>
      </w:r>
      <w:r w:rsidR="00284CF8" w:rsidRPr="006E0D23">
        <w:rPr>
          <w:sz w:val="24"/>
        </w:rPr>
        <w:t xml:space="preserve">ne mažiau </w:t>
      </w:r>
      <w:r w:rsidR="005C035A">
        <w:rPr>
          <w:sz w:val="24"/>
        </w:rPr>
        <w:t>kaip</w:t>
      </w:r>
      <w:r w:rsidR="00284CF8" w:rsidRPr="006E0D23">
        <w:rPr>
          <w:sz w:val="24"/>
        </w:rPr>
        <w:t xml:space="preserve"> du ekspert</w:t>
      </w:r>
      <w:r w:rsidR="005C035A">
        <w:rPr>
          <w:sz w:val="24"/>
        </w:rPr>
        <w:t>ai</w:t>
      </w:r>
      <w:r w:rsidRPr="006E0D23">
        <w:rPr>
          <w:sz w:val="24"/>
        </w:rPr>
        <w:t>, pagal Aprašo 3 priede pateiktą vertinimo formą.</w:t>
      </w:r>
    </w:p>
    <w:p w14:paraId="012A9FDC" w14:textId="77777777" w:rsidR="00337F82" w:rsidRPr="006E0D23" w:rsidRDefault="00000000">
      <w:pPr>
        <w:pStyle w:val="ListParagraph"/>
        <w:numPr>
          <w:ilvl w:val="0"/>
          <w:numId w:val="7"/>
        </w:numPr>
        <w:tabs>
          <w:tab w:val="left" w:pos="1137"/>
        </w:tabs>
        <w:spacing w:line="242" w:lineRule="auto"/>
        <w:ind w:right="283" w:firstLine="283"/>
        <w:rPr>
          <w:sz w:val="24"/>
        </w:rPr>
      </w:pPr>
      <w:r w:rsidRPr="006E0D23">
        <w:rPr>
          <w:sz w:val="24"/>
        </w:rPr>
        <w:t>MTEP</w:t>
      </w:r>
      <w:r w:rsidRPr="006E0D23">
        <w:rPr>
          <w:spacing w:val="-1"/>
          <w:sz w:val="24"/>
        </w:rPr>
        <w:t xml:space="preserve"> </w:t>
      </w:r>
      <w:r w:rsidRPr="006E0D23">
        <w:rPr>
          <w:sz w:val="24"/>
        </w:rPr>
        <w:t>projekto</w:t>
      </w:r>
      <w:r w:rsidRPr="006E0D23">
        <w:rPr>
          <w:spacing w:val="-2"/>
          <w:sz w:val="24"/>
        </w:rPr>
        <w:t xml:space="preserve"> </w:t>
      </w:r>
      <w:r w:rsidRPr="006E0D23">
        <w:rPr>
          <w:sz w:val="24"/>
        </w:rPr>
        <w:t>ekspertinis vertinimas</w:t>
      </w:r>
      <w:r w:rsidRPr="006E0D23">
        <w:rPr>
          <w:spacing w:val="-4"/>
          <w:sz w:val="24"/>
        </w:rPr>
        <w:t xml:space="preserve"> </w:t>
      </w:r>
      <w:r w:rsidRPr="006E0D23">
        <w:rPr>
          <w:sz w:val="24"/>
        </w:rPr>
        <w:t>atliekamas užtikrinant anonimiškumą</w:t>
      </w:r>
      <w:r w:rsidRPr="006E0D23">
        <w:rPr>
          <w:spacing w:val="-2"/>
          <w:sz w:val="24"/>
        </w:rPr>
        <w:t xml:space="preserve"> </w:t>
      </w:r>
      <w:r w:rsidRPr="006E0D23">
        <w:rPr>
          <w:sz w:val="24"/>
        </w:rPr>
        <w:t>tarp</w:t>
      </w:r>
      <w:r w:rsidRPr="006E0D23">
        <w:rPr>
          <w:spacing w:val="-2"/>
          <w:sz w:val="24"/>
        </w:rPr>
        <w:t xml:space="preserve"> </w:t>
      </w:r>
      <w:r w:rsidRPr="006E0D23">
        <w:rPr>
          <w:sz w:val="24"/>
        </w:rPr>
        <w:t>pareiškėjo ir vertintojo (</w:t>
      </w:r>
      <w:r w:rsidRPr="006E0D23">
        <w:rPr>
          <w:i/>
          <w:sz w:val="24"/>
        </w:rPr>
        <w:t xml:space="preserve">angl. </w:t>
      </w:r>
      <w:proofErr w:type="spellStart"/>
      <w:r w:rsidRPr="006E0D23">
        <w:rPr>
          <w:i/>
          <w:sz w:val="24"/>
        </w:rPr>
        <w:t>blind</w:t>
      </w:r>
      <w:proofErr w:type="spellEnd"/>
      <w:r w:rsidRPr="006E0D23">
        <w:rPr>
          <w:i/>
          <w:sz w:val="24"/>
        </w:rPr>
        <w:t xml:space="preserve"> </w:t>
      </w:r>
      <w:r w:rsidRPr="006E0D23">
        <w:rPr>
          <w:sz w:val="24"/>
        </w:rPr>
        <w:t>metodas).</w:t>
      </w:r>
    </w:p>
    <w:p w14:paraId="6D217290" w14:textId="77499C86" w:rsidR="00337F82" w:rsidRPr="006E0D23" w:rsidRDefault="00000000" w:rsidP="00284CF8">
      <w:pPr>
        <w:pStyle w:val="ListParagraph"/>
        <w:numPr>
          <w:ilvl w:val="0"/>
          <w:numId w:val="7"/>
        </w:numPr>
        <w:tabs>
          <w:tab w:val="left" w:pos="1137"/>
        </w:tabs>
        <w:ind w:right="277" w:firstLine="283"/>
        <w:rPr>
          <w:sz w:val="24"/>
        </w:rPr>
      </w:pPr>
      <w:r w:rsidRPr="006E0D23">
        <w:rPr>
          <w:sz w:val="24"/>
        </w:rPr>
        <w:t xml:space="preserve">Aprašo 10.1 papunktyje nurodyto </w:t>
      </w:r>
      <w:r w:rsidR="00CE0CD1">
        <w:rPr>
          <w:sz w:val="24"/>
        </w:rPr>
        <w:t xml:space="preserve">Komisijos </w:t>
      </w:r>
      <w:r w:rsidRPr="006E0D23">
        <w:rPr>
          <w:sz w:val="24"/>
        </w:rPr>
        <w:t xml:space="preserve">ekspertinio vertinimo metu MTEP projektų paraiškos, </w:t>
      </w:r>
      <w:r w:rsidRPr="00B90172">
        <w:rPr>
          <w:sz w:val="24"/>
        </w:rPr>
        <w:t>surinkusios privalomą minimalų bal</w:t>
      </w:r>
      <w:r w:rsidR="003C17FC" w:rsidRPr="00B90172">
        <w:rPr>
          <w:sz w:val="24"/>
        </w:rPr>
        <w:t>ą</w:t>
      </w:r>
      <w:r w:rsidRPr="00B90172">
        <w:rPr>
          <w:sz w:val="24"/>
        </w:rPr>
        <w:t xml:space="preserve"> perduodamos</w:t>
      </w:r>
      <w:r w:rsidRPr="006E0D23">
        <w:rPr>
          <w:sz w:val="24"/>
        </w:rPr>
        <w:t xml:space="preserve"> antrajam vertinimo etapui, nurodytam Aprašo</w:t>
      </w:r>
      <w:r w:rsidRPr="006E0D23">
        <w:rPr>
          <w:spacing w:val="-15"/>
          <w:sz w:val="24"/>
        </w:rPr>
        <w:t xml:space="preserve"> </w:t>
      </w:r>
      <w:r w:rsidRPr="006E0D23">
        <w:rPr>
          <w:sz w:val="24"/>
        </w:rPr>
        <w:t>10.2</w:t>
      </w:r>
      <w:r w:rsidRPr="006E0D23">
        <w:rPr>
          <w:spacing w:val="-15"/>
          <w:sz w:val="24"/>
        </w:rPr>
        <w:t xml:space="preserve"> </w:t>
      </w:r>
      <w:r w:rsidRPr="006E0D23">
        <w:rPr>
          <w:sz w:val="24"/>
        </w:rPr>
        <w:t>punkte.</w:t>
      </w:r>
      <w:r w:rsidRPr="006E0D23">
        <w:rPr>
          <w:spacing w:val="-15"/>
          <w:sz w:val="24"/>
        </w:rPr>
        <w:t xml:space="preserve"> </w:t>
      </w:r>
      <w:r w:rsidR="00284CF8" w:rsidRPr="006E0D23">
        <w:rPr>
          <w:sz w:val="24"/>
        </w:rPr>
        <w:t>K</w:t>
      </w:r>
      <w:r w:rsidRPr="006E0D23">
        <w:rPr>
          <w:sz w:val="24"/>
        </w:rPr>
        <w:t>omisijos</w:t>
      </w:r>
      <w:r w:rsidRPr="006E0D23">
        <w:rPr>
          <w:spacing w:val="-15"/>
          <w:sz w:val="24"/>
        </w:rPr>
        <w:t xml:space="preserve"> </w:t>
      </w:r>
      <w:r w:rsidRPr="006E0D23">
        <w:rPr>
          <w:sz w:val="24"/>
        </w:rPr>
        <w:t>vertinimas,</w:t>
      </w:r>
      <w:r w:rsidRPr="006E0D23">
        <w:rPr>
          <w:spacing w:val="-15"/>
          <w:sz w:val="24"/>
        </w:rPr>
        <w:t xml:space="preserve"> </w:t>
      </w:r>
      <w:r w:rsidRPr="006E0D23">
        <w:rPr>
          <w:sz w:val="24"/>
        </w:rPr>
        <w:t>nurodytas</w:t>
      </w:r>
      <w:r w:rsidRPr="006E0D23">
        <w:rPr>
          <w:spacing w:val="-15"/>
          <w:sz w:val="24"/>
        </w:rPr>
        <w:t xml:space="preserve"> </w:t>
      </w:r>
      <w:r w:rsidRPr="006E0D23">
        <w:rPr>
          <w:sz w:val="24"/>
        </w:rPr>
        <w:t>posėdžio</w:t>
      </w:r>
      <w:r w:rsidRPr="006E0D23">
        <w:rPr>
          <w:spacing w:val="-15"/>
          <w:sz w:val="24"/>
        </w:rPr>
        <w:t xml:space="preserve"> </w:t>
      </w:r>
      <w:r w:rsidRPr="006E0D23">
        <w:rPr>
          <w:sz w:val="24"/>
        </w:rPr>
        <w:t>protokole,</w:t>
      </w:r>
      <w:r w:rsidRPr="006E0D23">
        <w:rPr>
          <w:spacing w:val="-15"/>
          <w:sz w:val="24"/>
        </w:rPr>
        <w:t xml:space="preserve"> </w:t>
      </w:r>
      <w:r w:rsidRPr="006E0D23">
        <w:rPr>
          <w:sz w:val="24"/>
        </w:rPr>
        <w:t>laikomas</w:t>
      </w:r>
      <w:r w:rsidRPr="006E0D23">
        <w:rPr>
          <w:spacing w:val="-15"/>
          <w:sz w:val="24"/>
        </w:rPr>
        <w:t xml:space="preserve"> </w:t>
      </w:r>
      <w:r w:rsidRPr="006E0D23">
        <w:rPr>
          <w:sz w:val="24"/>
        </w:rPr>
        <w:t>galutiniu MTEP projekto paraiškos įvertinimu pagal Aprašo 10.1 papunktį</w:t>
      </w:r>
      <w:r w:rsidRPr="006E0D23">
        <w:rPr>
          <w:spacing w:val="-2"/>
        </w:rPr>
        <w:t>.</w:t>
      </w:r>
    </w:p>
    <w:p w14:paraId="01D74204" w14:textId="127003DF" w:rsidR="00337F82" w:rsidRPr="006E0D23" w:rsidRDefault="00000000" w:rsidP="004015BE">
      <w:pPr>
        <w:pStyle w:val="ListParagraph"/>
        <w:numPr>
          <w:ilvl w:val="0"/>
          <w:numId w:val="7"/>
        </w:numPr>
        <w:tabs>
          <w:tab w:val="left" w:pos="1137"/>
        </w:tabs>
        <w:ind w:right="274" w:firstLine="283"/>
        <w:rPr>
          <w:sz w:val="24"/>
        </w:rPr>
      </w:pPr>
      <w:r w:rsidRPr="006E0D23">
        <w:rPr>
          <w:sz w:val="24"/>
        </w:rPr>
        <w:t>Pasibaigus vertinimui, MTEP projekto aprašymas</w:t>
      </w:r>
      <w:r w:rsidRPr="006E0D23">
        <w:rPr>
          <w:spacing w:val="-1"/>
          <w:sz w:val="24"/>
        </w:rPr>
        <w:t xml:space="preserve"> </w:t>
      </w:r>
      <w:r w:rsidRPr="006E0D23">
        <w:rPr>
          <w:sz w:val="24"/>
        </w:rPr>
        <w:t>vertinamas</w:t>
      </w:r>
      <w:r w:rsidRPr="006E0D23">
        <w:rPr>
          <w:spacing w:val="-1"/>
          <w:sz w:val="24"/>
        </w:rPr>
        <w:t xml:space="preserve"> </w:t>
      </w:r>
      <w:r w:rsidRPr="006E0D23">
        <w:rPr>
          <w:sz w:val="24"/>
        </w:rPr>
        <w:t>ekspertų grupėse, kurios sudaromos iš individualų ekspertinį vertinimą atlikusių ekspertų. Ekspertų grupės suformuojamos atsižvelgiant į pateiktų paraiškų skaičių</w:t>
      </w:r>
      <w:r w:rsidR="00214983" w:rsidRPr="006E0D23">
        <w:rPr>
          <w:sz w:val="24"/>
        </w:rPr>
        <w:t>.</w:t>
      </w:r>
    </w:p>
    <w:p w14:paraId="702E0EE2" w14:textId="77777777" w:rsidR="004015BE" w:rsidRPr="006E0D23" w:rsidRDefault="00000000" w:rsidP="004015BE">
      <w:pPr>
        <w:pStyle w:val="ListParagraph"/>
        <w:numPr>
          <w:ilvl w:val="0"/>
          <w:numId w:val="7"/>
        </w:numPr>
        <w:tabs>
          <w:tab w:val="left" w:pos="1137"/>
        </w:tabs>
        <w:ind w:right="283" w:firstLine="283"/>
        <w:rPr>
          <w:sz w:val="24"/>
        </w:rPr>
      </w:pPr>
      <w:r w:rsidRPr="006E0D23">
        <w:rPr>
          <w:sz w:val="24"/>
        </w:rPr>
        <w:t>Kiekvienos MTEP projekto paraiškos vertinimui parengiama apibendrinta ekspertinio vertinimo ataskaita pagal Aprašo 3 priedą. Ekspertų grupių vertinimas, nurodytas ekspertų grupių posėdžio protokole, laikomas galutiniu įvertinimu pagal Aprašo 10.2 papunktį.</w:t>
      </w:r>
    </w:p>
    <w:p w14:paraId="19BBFFD3" w14:textId="5C4AD4E1" w:rsidR="004015BE" w:rsidRPr="006E0D23" w:rsidRDefault="00000000" w:rsidP="004015BE">
      <w:pPr>
        <w:pStyle w:val="ListParagraph"/>
        <w:numPr>
          <w:ilvl w:val="0"/>
          <w:numId w:val="7"/>
        </w:numPr>
        <w:tabs>
          <w:tab w:val="left" w:pos="1137"/>
        </w:tabs>
        <w:ind w:right="283" w:firstLine="283"/>
        <w:rPr>
          <w:sz w:val="24"/>
        </w:rPr>
      </w:pPr>
      <w:r w:rsidRPr="006E0D23">
        <w:rPr>
          <w:sz w:val="24"/>
        </w:rPr>
        <w:t>Vertinimo</w:t>
      </w:r>
      <w:r w:rsidRPr="006E0D23">
        <w:rPr>
          <w:spacing w:val="-15"/>
          <w:sz w:val="24"/>
        </w:rPr>
        <w:t xml:space="preserve"> </w:t>
      </w:r>
      <w:r w:rsidRPr="006E0D23">
        <w:rPr>
          <w:sz w:val="24"/>
        </w:rPr>
        <w:t>komisijos</w:t>
      </w:r>
      <w:r w:rsidRPr="006E0D23">
        <w:rPr>
          <w:spacing w:val="-15"/>
          <w:sz w:val="24"/>
        </w:rPr>
        <w:t xml:space="preserve"> </w:t>
      </w:r>
      <w:r w:rsidRPr="006E0D23">
        <w:rPr>
          <w:sz w:val="24"/>
        </w:rPr>
        <w:t>nariai</w:t>
      </w:r>
      <w:r w:rsidRPr="006E0D23">
        <w:rPr>
          <w:spacing w:val="-13"/>
          <w:sz w:val="24"/>
        </w:rPr>
        <w:t xml:space="preserve"> </w:t>
      </w:r>
      <w:r w:rsidRPr="006E0D23">
        <w:rPr>
          <w:sz w:val="24"/>
        </w:rPr>
        <w:t>ir</w:t>
      </w:r>
      <w:r w:rsidRPr="006E0D23">
        <w:rPr>
          <w:spacing w:val="-11"/>
          <w:sz w:val="24"/>
        </w:rPr>
        <w:t xml:space="preserve"> </w:t>
      </w:r>
      <w:r w:rsidRPr="006E0D23">
        <w:rPr>
          <w:sz w:val="24"/>
        </w:rPr>
        <w:t>ekspertai</w:t>
      </w:r>
      <w:r w:rsidRPr="006E0D23">
        <w:rPr>
          <w:spacing w:val="-15"/>
          <w:sz w:val="24"/>
        </w:rPr>
        <w:t xml:space="preserve"> </w:t>
      </w:r>
      <w:r w:rsidRPr="006E0D23">
        <w:rPr>
          <w:sz w:val="24"/>
        </w:rPr>
        <w:t>pasirašo</w:t>
      </w:r>
      <w:r w:rsidRPr="006E0D23">
        <w:rPr>
          <w:spacing w:val="-9"/>
          <w:sz w:val="24"/>
        </w:rPr>
        <w:t xml:space="preserve"> </w:t>
      </w:r>
      <w:r w:rsidR="004015BE" w:rsidRPr="006E0D23">
        <w:rPr>
          <w:sz w:val="24"/>
        </w:rPr>
        <w:t xml:space="preserve">Nešališkumo deklaraciją ir konfidencialumo </w:t>
      </w:r>
      <w:r w:rsidR="004015BE" w:rsidRPr="00B90172">
        <w:rPr>
          <w:sz w:val="24"/>
        </w:rPr>
        <w:t>pasižadėjimą (</w:t>
      </w:r>
      <w:r w:rsidR="00CD14AB" w:rsidRPr="00B90172">
        <w:rPr>
          <w:sz w:val="24"/>
        </w:rPr>
        <w:t>P</w:t>
      </w:r>
      <w:r w:rsidR="004015BE" w:rsidRPr="00B90172">
        <w:rPr>
          <w:sz w:val="24"/>
        </w:rPr>
        <w:t xml:space="preserve">riedas </w:t>
      </w:r>
      <w:r w:rsidR="00CD14AB" w:rsidRPr="00B90172">
        <w:rPr>
          <w:sz w:val="24"/>
        </w:rPr>
        <w:t>4</w:t>
      </w:r>
      <w:r w:rsidR="004015BE" w:rsidRPr="00B90172">
        <w:rPr>
          <w:sz w:val="24"/>
        </w:rPr>
        <w:t>).</w:t>
      </w:r>
    </w:p>
    <w:p w14:paraId="3CA7E7D7" w14:textId="542B92FE" w:rsidR="00337F82" w:rsidRPr="006E0D23" w:rsidRDefault="00000000" w:rsidP="004015BE">
      <w:pPr>
        <w:pStyle w:val="ListParagraph"/>
        <w:numPr>
          <w:ilvl w:val="0"/>
          <w:numId w:val="7"/>
        </w:numPr>
        <w:tabs>
          <w:tab w:val="left" w:pos="1137"/>
        </w:tabs>
        <w:spacing w:line="237" w:lineRule="auto"/>
        <w:ind w:right="276" w:firstLine="283"/>
        <w:rPr>
          <w:sz w:val="24"/>
        </w:rPr>
      </w:pPr>
      <w:r w:rsidRPr="006E0D23">
        <w:rPr>
          <w:sz w:val="24"/>
        </w:rPr>
        <w:lastRenderedPageBreak/>
        <w:t xml:space="preserve">MTEP projektų paraiškų priėmimą </w:t>
      </w:r>
      <w:r w:rsidR="00214983" w:rsidRPr="006E0D23">
        <w:rPr>
          <w:sz w:val="24"/>
        </w:rPr>
        <w:t>ir</w:t>
      </w:r>
      <w:r w:rsidRPr="006E0D23">
        <w:rPr>
          <w:sz w:val="24"/>
        </w:rPr>
        <w:t xml:space="preserve"> administracinę patikrą atlieka </w:t>
      </w:r>
      <w:r w:rsidR="004015BE" w:rsidRPr="006E0D23">
        <w:rPr>
          <w:sz w:val="24"/>
        </w:rPr>
        <w:t>Centro</w:t>
      </w:r>
      <w:r w:rsidRPr="006E0D23">
        <w:rPr>
          <w:sz w:val="24"/>
        </w:rPr>
        <w:t xml:space="preserve"> </w:t>
      </w:r>
      <w:r w:rsidR="004015BE" w:rsidRPr="006E0D23">
        <w:rPr>
          <w:sz w:val="24"/>
        </w:rPr>
        <w:t>Projektų plėtros skyrius</w:t>
      </w:r>
      <w:r w:rsidRPr="006E0D23">
        <w:rPr>
          <w:sz w:val="24"/>
        </w:rPr>
        <w:t>.</w:t>
      </w:r>
    </w:p>
    <w:p w14:paraId="1075E485" w14:textId="77777777" w:rsidR="00337F82" w:rsidRPr="006E0D23" w:rsidRDefault="00337F82">
      <w:pPr>
        <w:pStyle w:val="BodyText"/>
      </w:pPr>
    </w:p>
    <w:p w14:paraId="15CC8BC0" w14:textId="77777777" w:rsidR="00337F82" w:rsidRPr="006E0D23" w:rsidRDefault="00000000">
      <w:pPr>
        <w:pStyle w:val="ListParagraph"/>
        <w:numPr>
          <w:ilvl w:val="2"/>
          <w:numId w:val="6"/>
        </w:numPr>
        <w:tabs>
          <w:tab w:val="left" w:pos="759"/>
        </w:tabs>
        <w:ind w:left="759" w:hanging="324"/>
        <w:jc w:val="center"/>
        <w:rPr>
          <w:b/>
          <w:sz w:val="24"/>
        </w:rPr>
      </w:pPr>
      <w:r w:rsidRPr="006E0D23">
        <w:rPr>
          <w:b/>
          <w:spacing w:val="-2"/>
          <w:sz w:val="24"/>
        </w:rPr>
        <w:t>SKYRIUS</w:t>
      </w:r>
    </w:p>
    <w:p w14:paraId="6319F886" w14:textId="646B6977" w:rsidR="00337F82" w:rsidRPr="006E0D23" w:rsidRDefault="00000000">
      <w:pPr>
        <w:spacing w:before="2"/>
        <w:ind w:left="429"/>
        <w:jc w:val="center"/>
        <w:rPr>
          <w:b/>
          <w:sz w:val="24"/>
        </w:rPr>
      </w:pPr>
      <w:r w:rsidRPr="006E0D23">
        <w:rPr>
          <w:b/>
          <w:sz w:val="24"/>
        </w:rPr>
        <w:t>MTEP</w:t>
      </w:r>
      <w:r w:rsidRPr="006E0D23">
        <w:rPr>
          <w:b/>
          <w:spacing w:val="-8"/>
          <w:sz w:val="24"/>
        </w:rPr>
        <w:t xml:space="preserve"> </w:t>
      </w:r>
      <w:r w:rsidRPr="006E0D23">
        <w:rPr>
          <w:b/>
          <w:sz w:val="24"/>
        </w:rPr>
        <w:t>PROJEKTŲ</w:t>
      </w:r>
      <w:r w:rsidRPr="006E0D23">
        <w:rPr>
          <w:b/>
          <w:spacing w:val="-1"/>
          <w:sz w:val="24"/>
        </w:rPr>
        <w:t xml:space="preserve"> </w:t>
      </w:r>
      <w:r w:rsidRPr="006E0D23">
        <w:rPr>
          <w:b/>
          <w:sz w:val="24"/>
        </w:rPr>
        <w:t>PARAIŠKŲ</w:t>
      </w:r>
      <w:r w:rsidRPr="006E0D23">
        <w:rPr>
          <w:b/>
          <w:spacing w:val="-4"/>
          <w:sz w:val="24"/>
        </w:rPr>
        <w:t xml:space="preserve"> </w:t>
      </w:r>
      <w:r w:rsidRPr="006E0D23">
        <w:rPr>
          <w:b/>
          <w:sz w:val="24"/>
        </w:rPr>
        <w:t>REITING</w:t>
      </w:r>
      <w:r w:rsidR="006336A3">
        <w:rPr>
          <w:b/>
          <w:sz w:val="24"/>
        </w:rPr>
        <w:t>O SUDARYMO</w:t>
      </w:r>
      <w:r w:rsidRPr="006E0D23">
        <w:rPr>
          <w:b/>
          <w:spacing w:val="-2"/>
          <w:sz w:val="24"/>
        </w:rPr>
        <w:t xml:space="preserve"> TVARKA</w:t>
      </w:r>
    </w:p>
    <w:p w14:paraId="76601A39" w14:textId="1812FE77" w:rsidR="00337F82" w:rsidRPr="006E0D23" w:rsidRDefault="00000000">
      <w:pPr>
        <w:pStyle w:val="ListParagraph"/>
        <w:numPr>
          <w:ilvl w:val="0"/>
          <w:numId w:val="7"/>
        </w:numPr>
        <w:tabs>
          <w:tab w:val="left" w:pos="1276"/>
        </w:tabs>
        <w:spacing w:before="271"/>
        <w:ind w:right="285" w:firstLine="283"/>
        <w:rPr>
          <w:sz w:val="24"/>
        </w:rPr>
      </w:pPr>
      <w:r w:rsidRPr="006E0D23">
        <w:rPr>
          <w:sz w:val="24"/>
        </w:rPr>
        <w:t xml:space="preserve">Atlikus ekspertinį MTEP projektų paraiškų vertinimą, jos yra reitinguojamos. Reitingavimą atlieka </w:t>
      </w:r>
      <w:r w:rsidR="005C035A">
        <w:rPr>
          <w:sz w:val="24"/>
        </w:rPr>
        <w:t>Komisija</w:t>
      </w:r>
      <w:r w:rsidRPr="006E0D23">
        <w:rPr>
          <w:sz w:val="24"/>
        </w:rPr>
        <w:t>.</w:t>
      </w:r>
    </w:p>
    <w:p w14:paraId="5FDAEBF9" w14:textId="77777777" w:rsidR="00337F82" w:rsidRPr="006E0D23" w:rsidRDefault="00000000">
      <w:pPr>
        <w:pStyle w:val="ListParagraph"/>
        <w:numPr>
          <w:ilvl w:val="0"/>
          <w:numId w:val="7"/>
        </w:numPr>
        <w:tabs>
          <w:tab w:val="left" w:pos="1276"/>
        </w:tabs>
        <w:spacing w:before="3" w:line="237" w:lineRule="auto"/>
        <w:ind w:right="285" w:firstLine="283"/>
        <w:rPr>
          <w:sz w:val="24"/>
        </w:rPr>
      </w:pPr>
      <w:r w:rsidRPr="006E0D23">
        <w:rPr>
          <w:sz w:val="24"/>
        </w:rPr>
        <w:t>MTEP projektų paraiškų reitingavimo metu, susumuojami kiekvienos MTEP projekto paraiškos abiejų – Aprašo 10.1 ir 10.2 papunkčiuose nurodytų – vertinimo etapų metu suteikti</w:t>
      </w:r>
      <w:r w:rsidRPr="006E0D23">
        <w:rPr>
          <w:spacing w:val="-2"/>
          <w:sz w:val="24"/>
        </w:rPr>
        <w:t xml:space="preserve"> </w:t>
      </w:r>
      <w:r w:rsidRPr="006E0D23">
        <w:rPr>
          <w:sz w:val="24"/>
        </w:rPr>
        <w:t>balai.</w:t>
      </w:r>
    </w:p>
    <w:p w14:paraId="6C9BA59E" w14:textId="77777777" w:rsidR="00337F82" w:rsidRPr="006E0D23" w:rsidRDefault="00000000">
      <w:pPr>
        <w:pStyle w:val="ListParagraph"/>
        <w:numPr>
          <w:ilvl w:val="0"/>
          <w:numId w:val="7"/>
        </w:numPr>
        <w:tabs>
          <w:tab w:val="left" w:pos="1276"/>
        </w:tabs>
        <w:spacing w:before="3"/>
        <w:ind w:right="279" w:firstLine="283"/>
        <w:rPr>
          <w:sz w:val="24"/>
        </w:rPr>
      </w:pPr>
      <w:r w:rsidRPr="006E0D23">
        <w:rPr>
          <w:sz w:val="24"/>
        </w:rPr>
        <w:t>MTEP projektų paraiškos reitingavimo eilėje išdėstomos balų mažėjimo tvarka (nuo daugiausiai iki mažiausiai balų surinkusių MTEP projektų paraiškų). Sudaroma MTEP projektų paraiškų (pretendentų) eilė.</w:t>
      </w:r>
    </w:p>
    <w:p w14:paraId="2A2D8966" w14:textId="51BBE970" w:rsidR="00337F82" w:rsidRPr="006E0D23" w:rsidRDefault="00000000">
      <w:pPr>
        <w:pStyle w:val="ListParagraph"/>
        <w:numPr>
          <w:ilvl w:val="0"/>
          <w:numId w:val="7"/>
        </w:numPr>
        <w:tabs>
          <w:tab w:val="left" w:pos="1276"/>
        </w:tabs>
        <w:ind w:right="281" w:firstLine="283"/>
        <w:rPr>
          <w:sz w:val="24"/>
        </w:rPr>
      </w:pPr>
      <w:r w:rsidRPr="006E0D23">
        <w:rPr>
          <w:sz w:val="24"/>
        </w:rPr>
        <w:t>Dviem</w:t>
      </w:r>
      <w:r w:rsidRPr="006E0D23">
        <w:rPr>
          <w:spacing w:val="-15"/>
          <w:sz w:val="24"/>
        </w:rPr>
        <w:t xml:space="preserve"> </w:t>
      </w:r>
      <w:r w:rsidRPr="006E0D23">
        <w:rPr>
          <w:sz w:val="24"/>
        </w:rPr>
        <w:t>ir</w:t>
      </w:r>
      <w:r w:rsidRPr="006E0D23">
        <w:rPr>
          <w:spacing w:val="-15"/>
          <w:sz w:val="24"/>
        </w:rPr>
        <w:t xml:space="preserve"> </w:t>
      </w:r>
      <w:r w:rsidRPr="006E0D23">
        <w:rPr>
          <w:sz w:val="24"/>
        </w:rPr>
        <w:t>daugiau</w:t>
      </w:r>
      <w:r w:rsidRPr="006E0D23">
        <w:rPr>
          <w:spacing w:val="-15"/>
          <w:sz w:val="24"/>
        </w:rPr>
        <w:t xml:space="preserve"> </w:t>
      </w:r>
      <w:r w:rsidRPr="006E0D23">
        <w:rPr>
          <w:sz w:val="24"/>
        </w:rPr>
        <w:t>MTEP</w:t>
      </w:r>
      <w:r w:rsidRPr="006E0D23">
        <w:rPr>
          <w:spacing w:val="-15"/>
          <w:sz w:val="24"/>
        </w:rPr>
        <w:t xml:space="preserve"> </w:t>
      </w:r>
      <w:r w:rsidRPr="006E0D23">
        <w:rPr>
          <w:sz w:val="24"/>
        </w:rPr>
        <w:t>projektų</w:t>
      </w:r>
      <w:r w:rsidRPr="006E0D23">
        <w:rPr>
          <w:spacing w:val="-15"/>
          <w:sz w:val="24"/>
        </w:rPr>
        <w:t xml:space="preserve"> </w:t>
      </w:r>
      <w:r w:rsidRPr="006E0D23">
        <w:rPr>
          <w:sz w:val="24"/>
        </w:rPr>
        <w:t>paraiškų</w:t>
      </w:r>
      <w:r w:rsidRPr="006E0D23">
        <w:rPr>
          <w:spacing w:val="-15"/>
          <w:sz w:val="24"/>
        </w:rPr>
        <w:t xml:space="preserve"> </w:t>
      </w:r>
      <w:r w:rsidRPr="006E0D23">
        <w:rPr>
          <w:sz w:val="24"/>
        </w:rPr>
        <w:t>surinkus</w:t>
      </w:r>
      <w:r w:rsidRPr="006E0D23">
        <w:rPr>
          <w:spacing w:val="-15"/>
          <w:sz w:val="24"/>
        </w:rPr>
        <w:t xml:space="preserve"> </w:t>
      </w:r>
      <w:r w:rsidRPr="006E0D23">
        <w:rPr>
          <w:sz w:val="24"/>
        </w:rPr>
        <w:t>vienodą</w:t>
      </w:r>
      <w:r w:rsidRPr="006E0D23">
        <w:rPr>
          <w:spacing w:val="-15"/>
          <w:sz w:val="24"/>
        </w:rPr>
        <w:t xml:space="preserve"> </w:t>
      </w:r>
      <w:r w:rsidRPr="006E0D23">
        <w:rPr>
          <w:sz w:val="24"/>
        </w:rPr>
        <w:t>balų</w:t>
      </w:r>
      <w:r w:rsidRPr="006E0D23">
        <w:rPr>
          <w:spacing w:val="-15"/>
          <w:sz w:val="24"/>
        </w:rPr>
        <w:t xml:space="preserve"> </w:t>
      </w:r>
      <w:r w:rsidRPr="006E0D23">
        <w:rPr>
          <w:sz w:val="24"/>
        </w:rPr>
        <w:t>skaičių,</w:t>
      </w:r>
      <w:r w:rsidRPr="006E0D23">
        <w:rPr>
          <w:spacing w:val="-15"/>
          <w:sz w:val="24"/>
        </w:rPr>
        <w:t xml:space="preserve"> </w:t>
      </w:r>
      <w:r w:rsidRPr="006E0D23">
        <w:rPr>
          <w:sz w:val="24"/>
        </w:rPr>
        <w:t>prioritetas</w:t>
      </w:r>
      <w:r w:rsidRPr="006E0D23">
        <w:rPr>
          <w:spacing w:val="-15"/>
          <w:sz w:val="24"/>
        </w:rPr>
        <w:t xml:space="preserve"> </w:t>
      </w:r>
      <w:r w:rsidRPr="006E0D23">
        <w:rPr>
          <w:sz w:val="24"/>
        </w:rPr>
        <w:t>teikiamas projektui (-</w:t>
      </w:r>
      <w:proofErr w:type="spellStart"/>
      <w:r w:rsidRPr="006E0D23">
        <w:rPr>
          <w:sz w:val="24"/>
        </w:rPr>
        <w:t>ams</w:t>
      </w:r>
      <w:proofErr w:type="spellEnd"/>
      <w:r w:rsidRPr="006E0D23">
        <w:rPr>
          <w:sz w:val="24"/>
        </w:rPr>
        <w:t xml:space="preserve">), surinkusiems daugiau balų Aprašo 10.2 papunktyje nurodyto ekspertinio vertinimo etapo metu. MTEP projektų paraiškų (pretendentų) sąrašas tvirtinamas </w:t>
      </w:r>
      <w:r w:rsidR="003E3218" w:rsidRPr="006E0D23">
        <w:rPr>
          <w:sz w:val="24"/>
        </w:rPr>
        <w:t>Centro</w:t>
      </w:r>
      <w:r w:rsidRPr="006E0D23">
        <w:rPr>
          <w:sz w:val="24"/>
        </w:rPr>
        <w:t xml:space="preserve"> direktoriaus įsakymu, kuriame</w:t>
      </w:r>
      <w:r w:rsidRPr="006E0D23">
        <w:rPr>
          <w:spacing w:val="-6"/>
          <w:sz w:val="24"/>
        </w:rPr>
        <w:t xml:space="preserve"> </w:t>
      </w:r>
      <w:r w:rsidRPr="006E0D23">
        <w:rPr>
          <w:sz w:val="24"/>
        </w:rPr>
        <w:t>finansuotinomis</w:t>
      </w:r>
      <w:r w:rsidRPr="006E0D23">
        <w:rPr>
          <w:spacing w:val="-6"/>
          <w:sz w:val="24"/>
        </w:rPr>
        <w:t xml:space="preserve"> </w:t>
      </w:r>
      <w:r w:rsidRPr="006E0D23">
        <w:rPr>
          <w:sz w:val="24"/>
        </w:rPr>
        <w:t>nurodomos</w:t>
      </w:r>
      <w:r w:rsidRPr="006E0D23">
        <w:rPr>
          <w:spacing w:val="-12"/>
          <w:sz w:val="24"/>
        </w:rPr>
        <w:t xml:space="preserve"> </w:t>
      </w:r>
      <w:r w:rsidR="003E3218" w:rsidRPr="006E0D23">
        <w:rPr>
          <w:sz w:val="24"/>
        </w:rPr>
        <w:t>2</w:t>
      </w:r>
      <w:r w:rsidRPr="006E0D23">
        <w:rPr>
          <w:spacing w:val="-10"/>
          <w:sz w:val="24"/>
        </w:rPr>
        <w:t xml:space="preserve"> </w:t>
      </w:r>
      <w:r w:rsidRPr="006E0D23">
        <w:rPr>
          <w:sz w:val="24"/>
        </w:rPr>
        <w:t>(</w:t>
      </w:r>
      <w:r w:rsidR="003E3218" w:rsidRPr="006E0D23">
        <w:rPr>
          <w:sz w:val="24"/>
        </w:rPr>
        <w:t>dvi</w:t>
      </w:r>
      <w:r w:rsidRPr="006E0D23">
        <w:rPr>
          <w:sz w:val="24"/>
        </w:rPr>
        <w:t>)</w:t>
      </w:r>
      <w:r w:rsidRPr="006E0D23">
        <w:rPr>
          <w:spacing w:val="-8"/>
          <w:sz w:val="24"/>
        </w:rPr>
        <w:t xml:space="preserve"> </w:t>
      </w:r>
      <w:r w:rsidRPr="006E0D23">
        <w:rPr>
          <w:sz w:val="24"/>
        </w:rPr>
        <w:t>aukščiausiai</w:t>
      </w:r>
      <w:r w:rsidRPr="006E0D23">
        <w:rPr>
          <w:spacing w:val="-14"/>
          <w:sz w:val="24"/>
        </w:rPr>
        <w:t xml:space="preserve"> </w:t>
      </w:r>
      <w:r w:rsidR="005C035A">
        <w:rPr>
          <w:spacing w:val="-14"/>
          <w:sz w:val="24"/>
        </w:rPr>
        <w:t>reitinge esančios</w:t>
      </w:r>
      <w:r w:rsidRPr="006E0D23">
        <w:rPr>
          <w:spacing w:val="-12"/>
          <w:sz w:val="24"/>
        </w:rPr>
        <w:t xml:space="preserve"> </w:t>
      </w:r>
      <w:r w:rsidRPr="006E0D23">
        <w:rPr>
          <w:sz w:val="24"/>
        </w:rPr>
        <w:t>MTEP</w:t>
      </w:r>
      <w:r w:rsidRPr="006E0D23">
        <w:rPr>
          <w:spacing w:val="-14"/>
          <w:sz w:val="24"/>
        </w:rPr>
        <w:t xml:space="preserve"> </w:t>
      </w:r>
      <w:r w:rsidRPr="006E0D23">
        <w:rPr>
          <w:sz w:val="24"/>
        </w:rPr>
        <w:t>projektų</w:t>
      </w:r>
      <w:r w:rsidRPr="006E0D23">
        <w:rPr>
          <w:spacing w:val="-10"/>
          <w:sz w:val="24"/>
        </w:rPr>
        <w:t xml:space="preserve"> </w:t>
      </w:r>
      <w:r w:rsidRPr="006E0D23">
        <w:rPr>
          <w:sz w:val="24"/>
        </w:rPr>
        <w:t>paraiškos (pretendentai) ir rezervinis MTEP projektų paraiškų (pretendentų) sąrašas.</w:t>
      </w:r>
    </w:p>
    <w:p w14:paraId="2FFCD038" w14:textId="4B25E018" w:rsidR="00337F82" w:rsidRPr="006E0D23" w:rsidRDefault="00000000">
      <w:pPr>
        <w:pStyle w:val="ListParagraph"/>
        <w:numPr>
          <w:ilvl w:val="0"/>
          <w:numId w:val="7"/>
        </w:numPr>
        <w:tabs>
          <w:tab w:val="left" w:pos="1276"/>
        </w:tabs>
        <w:spacing w:before="1"/>
        <w:ind w:right="276" w:firstLine="283"/>
        <w:rPr>
          <w:sz w:val="24"/>
        </w:rPr>
      </w:pPr>
      <w:r w:rsidRPr="006E0D23">
        <w:rPr>
          <w:sz w:val="24"/>
        </w:rPr>
        <w:t xml:space="preserve">Pretendentams, pateikusiems </w:t>
      </w:r>
      <w:r w:rsidR="003E3218" w:rsidRPr="006E0D23">
        <w:rPr>
          <w:sz w:val="24"/>
        </w:rPr>
        <w:t>2</w:t>
      </w:r>
      <w:r w:rsidRPr="006E0D23">
        <w:rPr>
          <w:sz w:val="24"/>
        </w:rPr>
        <w:t xml:space="preserve"> (</w:t>
      </w:r>
      <w:r w:rsidR="003E3218" w:rsidRPr="006E0D23">
        <w:rPr>
          <w:sz w:val="24"/>
        </w:rPr>
        <w:t>dvi</w:t>
      </w:r>
      <w:r w:rsidRPr="006E0D23">
        <w:rPr>
          <w:sz w:val="24"/>
        </w:rPr>
        <w:t>) aukščiausiai išreitinguotas MTEP projektų paraiškas, pasiūloma parengti ir pateikti LMT nustatytos formos MTEP projektų anketas, kurios pateikiamos LMT įvertinimui. Galutinis pretendentų sąrašas tvirtinamas LMT nustatyta tvarka.</w:t>
      </w:r>
    </w:p>
    <w:p w14:paraId="10CCB6BC" w14:textId="190D1D70" w:rsidR="00337F82" w:rsidRPr="006E0D23" w:rsidRDefault="00000000">
      <w:pPr>
        <w:pStyle w:val="ListParagraph"/>
        <w:numPr>
          <w:ilvl w:val="0"/>
          <w:numId w:val="7"/>
        </w:numPr>
        <w:tabs>
          <w:tab w:val="left" w:pos="1276"/>
        </w:tabs>
        <w:ind w:right="276" w:firstLine="283"/>
        <w:rPr>
          <w:sz w:val="24"/>
        </w:rPr>
      </w:pPr>
      <w:r w:rsidRPr="006E0D23">
        <w:rPr>
          <w:sz w:val="24"/>
        </w:rPr>
        <w:t>Vadovaujantis LMT vidaus teisės aktais ir LMT siūlymu (sprendimu), finansuotina (-</w:t>
      </w:r>
      <w:proofErr w:type="spellStart"/>
      <w:r w:rsidRPr="006E0D23">
        <w:rPr>
          <w:sz w:val="24"/>
        </w:rPr>
        <w:t>omis</w:t>
      </w:r>
      <w:proofErr w:type="spellEnd"/>
      <w:r w:rsidRPr="006E0D23">
        <w:rPr>
          <w:sz w:val="24"/>
        </w:rPr>
        <w:t>) gali būti pripažįstama (-</w:t>
      </w:r>
      <w:proofErr w:type="spellStart"/>
      <w:r w:rsidRPr="006E0D23">
        <w:rPr>
          <w:sz w:val="24"/>
        </w:rPr>
        <w:t>os</w:t>
      </w:r>
      <w:proofErr w:type="spellEnd"/>
      <w:r w:rsidRPr="006E0D23">
        <w:rPr>
          <w:sz w:val="24"/>
        </w:rPr>
        <w:t xml:space="preserve">) ir kitos </w:t>
      </w:r>
      <w:r w:rsidR="003E3218" w:rsidRPr="006E0D23">
        <w:rPr>
          <w:sz w:val="24"/>
        </w:rPr>
        <w:t>Centro</w:t>
      </w:r>
      <w:r w:rsidRPr="006E0D23">
        <w:rPr>
          <w:sz w:val="24"/>
        </w:rPr>
        <w:t xml:space="preserve"> MTEP projektų paraiškos, esančios Aprašo 2</w:t>
      </w:r>
      <w:r w:rsidR="003E3218" w:rsidRPr="006E0D23">
        <w:rPr>
          <w:sz w:val="24"/>
        </w:rPr>
        <w:t>2</w:t>
      </w:r>
      <w:r w:rsidRPr="006E0D23">
        <w:rPr>
          <w:sz w:val="24"/>
        </w:rPr>
        <w:t xml:space="preserve"> punkte nurodytame rezerviniame MTEP projektų paraiškų (pretendentų) sąraše, pagal sudarytą prioritetinę </w:t>
      </w:r>
      <w:r w:rsidRPr="006E0D23">
        <w:rPr>
          <w:spacing w:val="-2"/>
          <w:sz w:val="24"/>
        </w:rPr>
        <w:t>eilę.</w:t>
      </w:r>
    </w:p>
    <w:p w14:paraId="188AFB3A" w14:textId="77777777" w:rsidR="00337F82" w:rsidRPr="006E0D23" w:rsidRDefault="00337F82">
      <w:pPr>
        <w:pStyle w:val="BodyText"/>
        <w:spacing w:before="6"/>
      </w:pPr>
    </w:p>
    <w:p w14:paraId="26D4AB00" w14:textId="77777777" w:rsidR="00337F82" w:rsidRPr="006E0D23" w:rsidRDefault="00000000">
      <w:pPr>
        <w:pStyle w:val="ListParagraph"/>
        <w:numPr>
          <w:ilvl w:val="2"/>
          <w:numId w:val="6"/>
        </w:numPr>
        <w:tabs>
          <w:tab w:val="left" w:pos="660"/>
        </w:tabs>
        <w:spacing w:line="275" w:lineRule="exact"/>
        <w:ind w:left="660" w:hanging="234"/>
        <w:jc w:val="center"/>
        <w:rPr>
          <w:b/>
          <w:sz w:val="24"/>
        </w:rPr>
      </w:pPr>
      <w:r w:rsidRPr="006E0D23">
        <w:rPr>
          <w:b/>
          <w:spacing w:val="-2"/>
          <w:sz w:val="24"/>
        </w:rPr>
        <w:t>SKYRIUS</w:t>
      </w:r>
    </w:p>
    <w:p w14:paraId="47B0EB0D" w14:textId="047E895D" w:rsidR="00337F82" w:rsidRPr="006E0D23" w:rsidRDefault="00000000">
      <w:pPr>
        <w:spacing w:line="275" w:lineRule="exact"/>
        <w:ind w:left="433"/>
        <w:jc w:val="center"/>
        <w:rPr>
          <w:b/>
          <w:sz w:val="24"/>
        </w:rPr>
      </w:pPr>
      <w:r w:rsidRPr="006E0D23">
        <w:rPr>
          <w:b/>
          <w:sz w:val="24"/>
        </w:rPr>
        <w:t>PRETENDENTŲ</w:t>
      </w:r>
      <w:r w:rsidRPr="006E0D23">
        <w:rPr>
          <w:b/>
          <w:spacing w:val="-5"/>
          <w:sz w:val="24"/>
        </w:rPr>
        <w:t xml:space="preserve"> </w:t>
      </w:r>
      <w:r w:rsidRPr="006E0D23">
        <w:rPr>
          <w:b/>
          <w:sz w:val="24"/>
        </w:rPr>
        <w:t>INFORMAVIMAS</w:t>
      </w:r>
      <w:r w:rsidRPr="006E0D23">
        <w:rPr>
          <w:b/>
          <w:spacing w:val="-3"/>
          <w:sz w:val="24"/>
        </w:rPr>
        <w:t xml:space="preserve"> </w:t>
      </w:r>
      <w:r w:rsidRPr="006E0D23">
        <w:rPr>
          <w:b/>
          <w:sz w:val="24"/>
        </w:rPr>
        <w:t>IR</w:t>
      </w:r>
      <w:r w:rsidRPr="006E0D23">
        <w:rPr>
          <w:b/>
          <w:spacing w:val="-4"/>
          <w:sz w:val="24"/>
        </w:rPr>
        <w:t xml:space="preserve"> </w:t>
      </w:r>
      <w:r w:rsidRPr="006E0D23">
        <w:rPr>
          <w:b/>
          <w:sz w:val="24"/>
        </w:rPr>
        <w:t>SKUNDIMO</w:t>
      </w:r>
      <w:r w:rsidRPr="006E0D23">
        <w:rPr>
          <w:b/>
          <w:spacing w:val="-3"/>
          <w:sz w:val="24"/>
        </w:rPr>
        <w:t xml:space="preserve"> </w:t>
      </w:r>
      <w:r w:rsidRPr="006E0D23">
        <w:rPr>
          <w:b/>
          <w:spacing w:val="-2"/>
          <w:sz w:val="24"/>
        </w:rPr>
        <w:t>TVARKA</w:t>
      </w:r>
    </w:p>
    <w:p w14:paraId="610FFC2D" w14:textId="4BB84A97" w:rsidR="00AC1AF4" w:rsidRPr="006E0D23" w:rsidRDefault="00000000" w:rsidP="005C035A">
      <w:pPr>
        <w:pStyle w:val="ListParagraph"/>
        <w:numPr>
          <w:ilvl w:val="0"/>
          <w:numId w:val="7"/>
        </w:numPr>
        <w:tabs>
          <w:tab w:val="left" w:pos="1276"/>
        </w:tabs>
        <w:spacing w:before="240"/>
        <w:ind w:right="278" w:firstLine="283"/>
        <w:rPr>
          <w:sz w:val="24"/>
        </w:rPr>
      </w:pPr>
      <w:r w:rsidRPr="006E0D23">
        <w:rPr>
          <w:sz w:val="24"/>
        </w:rPr>
        <w:t>Pretendentai apie Aprašo 2</w:t>
      </w:r>
      <w:r w:rsidR="003E3218" w:rsidRPr="006E0D23">
        <w:rPr>
          <w:sz w:val="24"/>
        </w:rPr>
        <w:t>2</w:t>
      </w:r>
      <w:r w:rsidRPr="006E0D23">
        <w:rPr>
          <w:sz w:val="24"/>
        </w:rPr>
        <w:t xml:space="preserve"> punkte nurodytą (-</w:t>
      </w:r>
      <w:proofErr w:type="spellStart"/>
      <w:r w:rsidRPr="006E0D23">
        <w:rPr>
          <w:sz w:val="24"/>
        </w:rPr>
        <w:t>us</w:t>
      </w:r>
      <w:proofErr w:type="spellEnd"/>
      <w:r w:rsidRPr="006E0D23">
        <w:rPr>
          <w:sz w:val="24"/>
        </w:rPr>
        <w:t xml:space="preserve">) </w:t>
      </w:r>
      <w:r w:rsidR="003E3218" w:rsidRPr="006E0D23">
        <w:rPr>
          <w:sz w:val="24"/>
        </w:rPr>
        <w:t xml:space="preserve">Centro </w:t>
      </w:r>
      <w:r w:rsidRPr="006E0D23">
        <w:rPr>
          <w:sz w:val="24"/>
        </w:rPr>
        <w:t xml:space="preserve">direktoriaus įsakymu sudarytą (- </w:t>
      </w:r>
      <w:proofErr w:type="spellStart"/>
      <w:r w:rsidRPr="006E0D23">
        <w:rPr>
          <w:sz w:val="24"/>
        </w:rPr>
        <w:t>us</w:t>
      </w:r>
      <w:proofErr w:type="spellEnd"/>
      <w:r w:rsidRPr="006E0D23">
        <w:rPr>
          <w:sz w:val="24"/>
        </w:rPr>
        <w:t>) MTEP projektų paraiškų (pretendentų) sąrašą (-</w:t>
      </w:r>
      <w:proofErr w:type="spellStart"/>
      <w:r w:rsidRPr="006E0D23">
        <w:rPr>
          <w:sz w:val="24"/>
        </w:rPr>
        <w:t>us</w:t>
      </w:r>
      <w:proofErr w:type="spellEnd"/>
      <w:r w:rsidRPr="006E0D23">
        <w:rPr>
          <w:sz w:val="24"/>
        </w:rPr>
        <w:t xml:space="preserve">) yra informuojami pretendentų nurodytais elektroninio pašto adresais ne vėliau kaip per 3 darbo dienas nuo šio </w:t>
      </w:r>
      <w:r w:rsidR="003E3218" w:rsidRPr="006E0D23">
        <w:rPr>
          <w:sz w:val="24"/>
        </w:rPr>
        <w:t>Centro</w:t>
      </w:r>
      <w:r w:rsidRPr="006E0D23">
        <w:rPr>
          <w:sz w:val="24"/>
        </w:rPr>
        <w:t xml:space="preserve"> direktoriaus įsakymo priėmimo dienos. </w:t>
      </w:r>
      <w:r w:rsidR="00764A99" w:rsidRPr="006E0D23">
        <w:rPr>
          <w:sz w:val="24"/>
        </w:rPr>
        <w:t>Šiam pranešimui pridedamos ir pretendentams perduodamos nuasmenintos jų MTEP projekto paraiškų apibendrinto ekspertinio vertinimo išvados.</w:t>
      </w:r>
    </w:p>
    <w:p w14:paraId="2AC33CE7" w14:textId="77777777" w:rsidR="00764A99" w:rsidRPr="006E0D23" w:rsidRDefault="00764A99" w:rsidP="00764A99">
      <w:pPr>
        <w:pStyle w:val="ListParagraph"/>
        <w:numPr>
          <w:ilvl w:val="0"/>
          <w:numId w:val="7"/>
        </w:numPr>
        <w:tabs>
          <w:tab w:val="left" w:pos="1276"/>
        </w:tabs>
        <w:ind w:right="278" w:firstLine="283"/>
        <w:rPr>
          <w:sz w:val="24"/>
        </w:rPr>
      </w:pPr>
      <w:r w:rsidRPr="006E0D23">
        <w:rPr>
          <w:sz w:val="24"/>
        </w:rPr>
        <w:t>Pretendentas, nesutinkantis su Centro direktoriaus sprendimu, per 5 darbo dienas privalo pateikti apeliaciją, kuri turi atitikti šiuos reikalavimus:</w:t>
      </w:r>
    </w:p>
    <w:p w14:paraId="51397164" w14:textId="77777777" w:rsidR="00764A99" w:rsidRPr="006E0D23" w:rsidRDefault="00764A99" w:rsidP="00764A99">
      <w:pPr>
        <w:pStyle w:val="ListParagraph"/>
        <w:tabs>
          <w:tab w:val="left" w:pos="1276"/>
        </w:tabs>
        <w:ind w:left="710" w:right="278" w:firstLine="0"/>
        <w:rPr>
          <w:sz w:val="24"/>
        </w:rPr>
      </w:pPr>
      <w:r w:rsidRPr="006E0D23">
        <w:rPr>
          <w:sz w:val="24"/>
        </w:rPr>
        <w:t>26.1. aiškiai suformuluotas prašymas, nurodant ginčijamą sprendimo dalį;</w:t>
      </w:r>
    </w:p>
    <w:p w14:paraId="772C2602" w14:textId="77777777" w:rsidR="00764A99" w:rsidRPr="006E0D23" w:rsidRDefault="00764A99" w:rsidP="00764A99">
      <w:pPr>
        <w:pStyle w:val="ListParagraph"/>
        <w:tabs>
          <w:tab w:val="left" w:pos="1276"/>
        </w:tabs>
        <w:ind w:left="710" w:right="278" w:firstLine="0"/>
        <w:rPr>
          <w:sz w:val="24"/>
        </w:rPr>
      </w:pPr>
      <w:r w:rsidRPr="006E0D23">
        <w:rPr>
          <w:sz w:val="24"/>
        </w:rPr>
        <w:t>26.2. konkretūs argumentai, pagrindžiantys apeliaciją, nurodant faktines klaidas vertinime ir (ar) procedūrinius neatitikimus;</w:t>
      </w:r>
    </w:p>
    <w:p w14:paraId="7694513C" w14:textId="77777777" w:rsidR="00764A99" w:rsidRPr="006E0D23" w:rsidRDefault="00764A99" w:rsidP="00764A99">
      <w:pPr>
        <w:pStyle w:val="ListParagraph"/>
        <w:tabs>
          <w:tab w:val="left" w:pos="1276"/>
        </w:tabs>
        <w:ind w:left="710" w:right="278" w:firstLine="0"/>
        <w:rPr>
          <w:sz w:val="24"/>
        </w:rPr>
      </w:pPr>
      <w:r w:rsidRPr="006E0D23">
        <w:rPr>
          <w:sz w:val="24"/>
        </w:rPr>
        <w:t>26.3. pagrindimas kiekvienam argumentui, su nuorodomis į apibendrinto vertinimo išvados vietas bei atitinkamus dokumentus ar duomenis;</w:t>
      </w:r>
    </w:p>
    <w:p w14:paraId="7E8D1CE4" w14:textId="77777777" w:rsidR="00764A99" w:rsidRPr="006E0D23" w:rsidRDefault="00764A99" w:rsidP="00764A99">
      <w:pPr>
        <w:pStyle w:val="ListParagraph"/>
        <w:tabs>
          <w:tab w:val="left" w:pos="1276"/>
        </w:tabs>
        <w:ind w:left="710" w:right="278" w:firstLine="0"/>
        <w:rPr>
          <w:sz w:val="24"/>
        </w:rPr>
      </w:pPr>
      <w:r w:rsidRPr="006E0D23">
        <w:rPr>
          <w:sz w:val="24"/>
        </w:rPr>
        <w:t>26.4. pridėti dokumentai ar informacija, kuriais grindžiami pateikti argumentai (jei taikoma);</w:t>
      </w:r>
    </w:p>
    <w:p w14:paraId="0F783B92" w14:textId="77777777" w:rsidR="00764A99" w:rsidRPr="006E0D23" w:rsidRDefault="00764A99" w:rsidP="00764A99">
      <w:pPr>
        <w:pStyle w:val="ListParagraph"/>
        <w:tabs>
          <w:tab w:val="left" w:pos="1276"/>
        </w:tabs>
        <w:ind w:left="710" w:right="278" w:firstLine="0"/>
        <w:rPr>
          <w:sz w:val="24"/>
        </w:rPr>
      </w:pPr>
      <w:r w:rsidRPr="006E0D23">
        <w:rPr>
          <w:sz w:val="24"/>
        </w:rPr>
        <w:t>26.5. patvirtinimas, kad visa pateikta informacija yra teisinga ir tiksli.</w:t>
      </w:r>
    </w:p>
    <w:p w14:paraId="5F36DD0C" w14:textId="09217DC0" w:rsidR="00337F82" w:rsidRPr="006E0D23" w:rsidRDefault="00764A99" w:rsidP="00764A99">
      <w:pPr>
        <w:pStyle w:val="ListParagraph"/>
        <w:tabs>
          <w:tab w:val="left" w:pos="1276"/>
        </w:tabs>
        <w:ind w:right="278" w:firstLine="0"/>
        <w:rPr>
          <w:sz w:val="24"/>
        </w:rPr>
      </w:pPr>
      <w:r w:rsidRPr="006E0D23">
        <w:rPr>
          <w:sz w:val="24"/>
        </w:rPr>
        <w:t xml:space="preserve">     27. Apeliacijos, neatitinkančios reikalavimų, nurodytų 26 punkte, gali būti nepriimamos nagrinėjimui.</w:t>
      </w:r>
    </w:p>
    <w:p w14:paraId="56CAF57E" w14:textId="6451A89E" w:rsidR="00337F82" w:rsidRPr="006E0D23" w:rsidRDefault="00764A99" w:rsidP="00764A99">
      <w:pPr>
        <w:pStyle w:val="ListParagraph"/>
        <w:tabs>
          <w:tab w:val="left" w:pos="1276"/>
        </w:tabs>
        <w:ind w:right="278" w:firstLine="0"/>
        <w:rPr>
          <w:sz w:val="24"/>
        </w:rPr>
      </w:pPr>
      <w:r w:rsidRPr="006E0D23">
        <w:rPr>
          <w:sz w:val="24"/>
        </w:rPr>
        <w:t xml:space="preserve">     28. Apeliacijas nagrinėja Apeliacinė komisija, sudaryta iš 5 narių. Apeliacinės komisijos sudėtį tvirtina</w:t>
      </w:r>
      <w:r w:rsidRPr="006E0D23">
        <w:rPr>
          <w:spacing w:val="-15"/>
          <w:sz w:val="24"/>
        </w:rPr>
        <w:t xml:space="preserve"> </w:t>
      </w:r>
      <w:r w:rsidRPr="006E0D23">
        <w:rPr>
          <w:sz w:val="24"/>
        </w:rPr>
        <w:t>C</w:t>
      </w:r>
      <w:r w:rsidR="006E0D23" w:rsidRPr="006E0D23">
        <w:rPr>
          <w:sz w:val="24"/>
        </w:rPr>
        <w:t>entro</w:t>
      </w:r>
      <w:r w:rsidRPr="006E0D23">
        <w:rPr>
          <w:spacing w:val="-15"/>
          <w:sz w:val="24"/>
        </w:rPr>
        <w:t xml:space="preserve"> </w:t>
      </w:r>
      <w:r w:rsidRPr="006E0D23">
        <w:rPr>
          <w:sz w:val="24"/>
        </w:rPr>
        <w:t>direktorius</w:t>
      </w:r>
      <w:r w:rsidR="006E0D23" w:rsidRPr="006E0D23">
        <w:rPr>
          <w:sz w:val="24"/>
        </w:rPr>
        <w:t>.</w:t>
      </w:r>
    </w:p>
    <w:p w14:paraId="3C633643" w14:textId="77777777" w:rsidR="007B0BD8" w:rsidRPr="006E0D23" w:rsidRDefault="00764A99" w:rsidP="007B0BD8">
      <w:pPr>
        <w:pStyle w:val="ListParagraph"/>
        <w:tabs>
          <w:tab w:val="left" w:pos="1276"/>
        </w:tabs>
        <w:ind w:right="288" w:firstLine="0"/>
        <w:rPr>
          <w:sz w:val="24"/>
        </w:rPr>
      </w:pPr>
      <w:r w:rsidRPr="006E0D23">
        <w:rPr>
          <w:sz w:val="24"/>
        </w:rPr>
        <w:t xml:space="preserve">     29. Apeliacinė komisija ne vėliau kaip per 5 darbo dienas po apeliacijos gavimo dienos, išnagrinėja apeliaciją ir priima motyvuotą sprendimą dėl jos arba priima sprendimą, kad apeliacija nenagrinėtina, kartu nurodydama to pagrindą.</w:t>
      </w:r>
    </w:p>
    <w:p w14:paraId="72EAC1BB" w14:textId="7851ECD0" w:rsidR="00337F82" w:rsidRPr="006E0D23" w:rsidRDefault="007B0BD8" w:rsidP="007B0BD8">
      <w:pPr>
        <w:pStyle w:val="ListParagraph"/>
        <w:tabs>
          <w:tab w:val="left" w:pos="1276"/>
        </w:tabs>
        <w:ind w:right="288" w:firstLine="0"/>
        <w:rPr>
          <w:sz w:val="24"/>
        </w:rPr>
      </w:pPr>
      <w:r w:rsidRPr="006E0D23">
        <w:rPr>
          <w:sz w:val="24"/>
        </w:rPr>
        <w:t xml:space="preserve">    30. Apie Apeliacinės komisijos sprendimą pretendentas informuojamas elektroniniu paštu ne vėliau</w:t>
      </w:r>
      <w:r w:rsidRPr="006E0D23">
        <w:rPr>
          <w:spacing w:val="-14"/>
          <w:sz w:val="24"/>
        </w:rPr>
        <w:t xml:space="preserve"> </w:t>
      </w:r>
      <w:r w:rsidRPr="006E0D23">
        <w:rPr>
          <w:sz w:val="24"/>
        </w:rPr>
        <w:t>kaip</w:t>
      </w:r>
      <w:r w:rsidRPr="006E0D23">
        <w:rPr>
          <w:spacing w:val="-14"/>
          <w:sz w:val="24"/>
        </w:rPr>
        <w:t xml:space="preserve"> </w:t>
      </w:r>
      <w:r w:rsidRPr="006E0D23">
        <w:rPr>
          <w:sz w:val="24"/>
        </w:rPr>
        <w:t>per</w:t>
      </w:r>
      <w:r w:rsidRPr="006E0D23">
        <w:rPr>
          <w:spacing w:val="-11"/>
          <w:sz w:val="24"/>
        </w:rPr>
        <w:t xml:space="preserve"> </w:t>
      </w:r>
      <w:r w:rsidRPr="006E0D23">
        <w:rPr>
          <w:sz w:val="24"/>
        </w:rPr>
        <w:t>3</w:t>
      </w:r>
      <w:r w:rsidRPr="006E0D23">
        <w:rPr>
          <w:spacing w:val="-13"/>
          <w:sz w:val="24"/>
        </w:rPr>
        <w:t xml:space="preserve"> </w:t>
      </w:r>
      <w:r w:rsidRPr="006E0D23">
        <w:rPr>
          <w:sz w:val="24"/>
        </w:rPr>
        <w:t>darbo</w:t>
      </w:r>
      <w:r w:rsidRPr="006E0D23">
        <w:rPr>
          <w:spacing w:val="-9"/>
          <w:sz w:val="24"/>
        </w:rPr>
        <w:t xml:space="preserve"> </w:t>
      </w:r>
      <w:r w:rsidRPr="006E0D23">
        <w:rPr>
          <w:sz w:val="24"/>
        </w:rPr>
        <w:t>dienas</w:t>
      </w:r>
      <w:r w:rsidRPr="006E0D23">
        <w:rPr>
          <w:spacing w:val="-11"/>
          <w:sz w:val="24"/>
        </w:rPr>
        <w:t xml:space="preserve"> </w:t>
      </w:r>
      <w:r w:rsidRPr="006E0D23">
        <w:rPr>
          <w:sz w:val="24"/>
        </w:rPr>
        <w:t>nuo</w:t>
      </w:r>
      <w:r w:rsidRPr="006E0D23">
        <w:rPr>
          <w:spacing w:val="-9"/>
          <w:sz w:val="24"/>
        </w:rPr>
        <w:t xml:space="preserve"> </w:t>
      </w:r>
      <w:r w:rsidRPr="006E0D23">
        <w:rPr>
          <w:sz w:val="24"/>
        </w:rPr>
        <w:t>sprendimo</w:t>
      </w:r>
      <w:r w:rsidRPr="006E0D23">
        <w:rPr>
          <w:spacing w:val="-9"/>
          <w:sz w:val="24"/>
        </w:rPr>
        <w:t xml:space="preserve"> </w:t>
      </w:r>
      <w:r w:rsidRPr="006E0D23">
        <w:rPr>
          <w:sz w:val="24"/>
        </w:rPr>
        <w:t>priėmimo</w:t>
      </w:r>
      <w:r w:rsidRPr="006E0D23">
        <w:rPr>
          <w:spacing w:val="-6"/>
          <w:sz w:val="24"/>
        </w:rPr>
        <w:t xml:space="preserve"> </w:t>
      </w:r>
      <w:r w:rsidRPr="006E0D23">
        <w:rPr>
          <w:sz w:val="24"/>
        </w:rPr>
        <w:t>dienos.</w:t>
      </w:r>
      <w:r w:rsidRPr="006E0D23">
        <w:rPr>
          <w:spacing w:val="-12"/>
          <w:sz w:val="24"/>
        </w:rPr>
        <w:t xml:space="preserve"> </w:t>
      </w:r>
      <w:r w:rsidRPr="006E0D23">
        <w:rPr>
          <w:sz w:val="24"/>
        </w:rPr>
        <w:t>Jeigu</w:t>
      </w:r>
      <w:r w:rsidRPr="006E0D23">
        <w:rPr>
          <w:spacing w:val="-14"/>
          <w:sz w:val="24"/>
        </w:rPr>
        <w:t xml:space="preserve"> </w:t>
      </w:r>
      <w:r w:rsidRPr="006E0D23">
        <w:rPr>
          <w:sz w:val="24"/>
        </w:rPr>
        <w:t>Apeliacinė</w:t>
      </w:r>
      <w:r w:rsidRPr="006E0D23">
        <w:rPr>
          <w:spacing w:val="-15"/>
          <w:sz w:val="24"/>
        </w:rPr>
        <w:t xml:space="preserve"> </w:t>
      </w:r>
      <w:r w:rsidRPr="006E0D23">
        <w:rPr>
          <w:sz w:val="24"/>
        </w:rPr>
        <w:t>komisija</w:t>
      </w:r>
      <w:r w:rsidRPr="006E0D23">
        <w:rPr>
          <w:spacing w:val="-15"/>
          <w:sz w:val="24"/>
        </w:rPr>
        <w:t xml:space="preserve"> </w:t>
      </w:r>
      <w:r w:rsidRPr="006E0D23">
        <w:rPr>
          <w:sz w:val="24"/>
        </w:rPr>
        <w:t xml:space="preserve">nusprendžia tenkinti apeliaciją, </w:t>
      </w:r>
      <w:r w:rsidR="00B82CE9" w:rsidRPr="006E0D23">
        <w:rPr>
          <w:sz w:val="24"/>
        </w:rPr>
        <w:t>Centras</w:t>
      </w:r>
      <w:r w:rsidRPr="006E0D23">
        <w:rPr>
          <w:sz w:val="24"/>
        </w:rPr>
        <w:t xml:space="preserve"> direktorius gali pakeisti savo sprendimus dėl kvietimo teikti paraiškas rezultatų patvirtinimo. Apie tokį </w:t>
      </w:r>
      <w:r w:rsidR="00B82CE9" w:rsidRPr="006E0D23">
        <w:rPr>
          <w:sz w:val="24"/>
        </w:rPr>
        <w:t>Centro</w:t>
      </w:r>
      <w:r w:rsidRPr="006E0D23">
        <w:rPr>
          <w:sz w:val="24"/>
        </w:rPr>
        <w:t xml:space="preserve"> direktoriaus sprendimą pretendentas taip pat informuojamas elektroniniu paštu per </w:t>
      </w:r>
      <w:r w:rsidR="005C035A">
        <w:rPr>
          <w:sz w:val="24"/>
        </w:rPr>
        <w:t>3</w:t>
      </w:r>
      <w:r w:rsidRPr="006E0D23">
        <w:rPr>
          <w:sz w:val="24"/>
        </w:rPr>
        <w:t xml:space="preserve"> darbo dienas nuo jo priėmimo</w:t>
      </w:r>
      <w:r w:rsidR="00C54813">
        <w:rPr>
          <w:sz w:val="24"/>
        </w:rPr>
        <w:t>.</w:t>
      </w:r>
    </w:p>
    <w:p w14:paraId="331710A1" w14:textId="77777777" w:rsidR="00337F82" w:rsidRPr="006E0D23" w:rsidRDefault="00337F82">
      <w:pPr>
        <w:pStyle w:val="BodyText"/>
        <w:spacing w:before="5"/>
      </w:pPr>
    </w:p>
    <w:p w14:paraId="16E5C755" w14:textId="77777777" w:rsidR="00337F82" w:rsidRPr="006E0D23" w:rsidRDefault="00000000">
      <w:pPr>
        <w:pStyle w:val="ListParagraph"/>
        <w:numPr>
          <w:ilvl w:val="2"/>
          <w:numId w:val="6"/>
        </w:numPr>
        <w:tabs>
          <w:tab w:val="left" w:pos="5088"/>
        </w:tabs>
        <w:spacing w:line="237" w:lineRule="auto"/>
        <w:ind w:left="3769" w:right="3334" w:firstLine="994"/>
        <w:rPr>
          <w:b/>
          <w:sz w:val="24"/>
        </w:rPr>
      </w:pPr>
      <w:r w:rsidRPr="006E0D23">
        <w:rPr>
          <w:b/>
          <w:spacing w:val="-2"/>
          <w:sz w:val="24"/>
        </w:rPr>
        <w:t xml:space="preserve">SKYRIUS </w:t>
      </w:r>
      <w:r w:rsidRPr="006E0D23">
        <w:rPr>
          <w:b/>
          <w:sz w:val="24"/>
        </w:rPr>
        <w:lastRenderedPageBreak/>
        <w:t>BAIGIAMOSIOS</w:t>
      </w:r>
      <w:r w:rsidRPr="006E0D23">
        <w:rPr>
          <w:b/>
          <w:spacing w:val="-15"/>
          <w:sz w:val="24"/>
        </w:rPr>
        <w:t xml:space="preserve"> </w:t>
      </w:r>
      <w:r w:rsidRPr="006E0D23">
        <w:rPr>
          <w:b/>
          <w:sz w:val="24"/>
        </w:rPr>
        <w:t>NUOSTATOS</w:t>
      </w:r>
    </w:p>
    <w:p w14:paraId="081CCF5D" w14:textId="08866648" w:rsidR="00337F82" w:rsidRPr="006E0D23" w:rsidRDefault="00000000" w:rsidP="00764A99">
      <w:pPr>
        <w:pStyle w:val="ListParagraph"/>
        <w:numPr>
          <w:ilvl w:val="0"/>
          <w:numId w:val="9"/>
        </w:numPr>
        <w:tabs>
          <w:tab w:val="left" w:pos="1276"/>
        </w:tabs>
        <w:spacing w:before="273"/>
        <w:ind w:left="1276" w:hanging="566"/>
        <w:rPr>
          <w:sz w:val="24"/>
        </w:rPr>
      </w:pPr>
      <w:r w:rsidRPr="006E0D23">
        <w:rPr>
          <w:sz w:val="24"/>
        </w:rPr>
        <w:t>Su</w:t>
      </w:r>
      <w:r w:rsidRPr="006E0D23">
        <w:rPr>
          <w:spacing w:val="-5"/>
          <w:sz w:val="24"/>
        </w:rPr>
        <w:t xml:space="preserve"> </w:t>
      </w:r>
      <w:r w:rsidRPr="006E0D23">
        <w:rPr>
          <w:sz w:val="24"/>
        </w:rPr>
        <w:t>atrinktais</w:t>
      </w:r>
      <w:r w:rsidRPr="006E0D23">
        <w:rPr>
          <w:spacing w:val="-6"/>
          <w:sz w:val="24"/>
        </w:rPr>
        <w:t xml:space="preserve"> </w:t>
      </w:r>
      <w:r w:rsidRPr="006E0D23">
        <w:rPr>
          <w:sz w:val="24"/>
        </w:rPr>
        <w:t>pretendentais</w:t>
      </w:r>
      <w:r w:rsidRPr="006E0D23">
        <w:rPr>
          <w:spacing w:val="-6"/>
          <w:sz w:val="24"/>
        </w:rPr>
        <w:t xml:space="preserve"> </w:t>
      </w:r>
      <w:r w:rsidRPr="006E0D23">
        <w:rPr>
          <w:sz w:val="24"/>
        </w:rPr>
        <w:t>sudaromos</w:t>
      </w:r>
      <w:r w:rsidRPr="006E0D23">
        <w:rPr>
          <w:spacing w:val="-6"/>
          <w:sz w:val="24"/>
        </w:rPr>
        <w:t xml:space="preserve"> </w:t>
      </w:r>
      <w:r w:rsidRPr="006E0D23">
        <w:rPr>
          <w:sz w:val="24"/>
        </w:rPr>
        <w:t>darbo</w:t>
      </w:r>
      <w:r w:rsidRPr="006E0D23">
        <w:rPr>
          <w:spacing w:val="1"/>
          <w:sz w:val="24"/>
        </w:rPr>
        <w:t xml:space="preserve"> </w:t>
      </w:r>
      <w:r w:rsidRPr="006E0D23">
        <w:rPr>
          <w:sz w:val="24"/>
        </w:rPr>
        <w:t>sutartys</w:t>
      </w:r>
      <w:r w:rsidRPr="006E0D23">
        <w:rPr>
          <w:spacing w:val="-1"/>
          <w:sz w:val="24"/>
        </w:rPr>
        <w:t xml:space="preserve"> </w:t>
      </w:r>
      <w:r w:rsidR="007B0BD8" w:rsidRPr="006E0D23">
        <w:rPr>
          <w:sz w:val="24"/>
        </w:rPr>
        <w:t xml:space="preserve">Centro </w:t>
      </w:r>
      <w:r w:rsidRPr="006E0D23">
        <w:rPr>
          <w:sz w:val="24"/>
        </w:rPr>
        <w:t>teisės</w:t>
      </w:r>
      <w:r w:rsidRPr="006E0D23">
        <w:rPr>
          <w:spacing w:val="-6"/>
          <w:sz w:val="24"/>
        </w:rPr>
        <w:t xml:space="preserve"> </w:t>
      </w:r>
      <w:r w:rsidRPr="006E0D23">
        <w:rPr>
          <w:sz w:val="24"/>
        </w:rPr>
        <w:t>aktų</w:t>
      </w:r>
      <w:r w:rsidRPr="006E0D23">
        <w:rPr>
          <w:spacing w:val="-3"/>
          <w:sz w:val="24"/>
        </w:rPr>
        <w:t xml:space="preserve"> </w:t>
      </w:r>
      <w:r w:rsidRPr="006E0D23">
        <w:rPr>
          <w:sz w:val="24"/>
        </w:rPr>
        <w:t>nustatyta</w:t>
      </w:r>
      <w:r w:rsidRPr="006E0D23">
        <w:rPr>
          <w:spacing w:val="-3"/>
          <w:sz w:val="24"/>
        </w:rPr>
        <w:t xml:space="preserve"> </w:t>
      </w:r>
      <w:r w:rsidRPr="006E0D23">
        <w:rPr>
          <w:spacing w:val="-2"/>
          <w:sz w:val="24"/>
        </w:rPr>
        <w:t>tvarka.</w:t>
      </w:r>
    </w:p>
    <w:p w14:paraId="544BE133" w14:textId="77777777" w:rsidR="00337F82" w:rsidRPr="006E0D23" w:rsidRDefault="00000000" w:rsidP="00764A99">
      <w:pPr>
        <w:pStyle w:val="ListParagraph"/>
        <w:numPr>
          <w:ilvl w:val="0"/>
          <w:numId w:val="9"/>
        </w:numPr>
        <w:tabs>
          <w:tab w:val="left" w:pos="1276"/>
        </w:tabs>
        <w:spacing w:before="2"/>
        <w:ind w:left="1276" w:hanging="566"/>
        <w:rPr>
          <w:sz w:val="24"/>
        </w:rPr>
      </w:pPr>
      <w:r w:rsidRPr="006E0D23">
        <w:rPr>
          <w:sz w:val="24"/>
        </w:rPr>
        <w:t>MTEP</w:t>
      </w:r>
      <w:r w:rsidRPr="006E0D23">
        <w:rPr>
          <w:spacing w:val="-6"/>
          <w:sz w:val="24"/>
        </w:rPr>
        <w:t xml:space="preserve"> </w:t>
      </w:r>
      <w:r w:rsidRPr="006E0D23">
        <w:rPr>
          <w:sz w:val="24"/>
        </w:rPr>
        <w:t>projektų</w:t>
      </w:r>
      <w:r w:rsidRPr="006E0D23">
        <w:rPr>
          <w:spacing w:val="-3"/>
          <w:sz w:val="24"/>
        </w:rPr>
        <w:t xml:space="preserve"> </w:t>
      </w:r>
      <w:r w:rsidRPr="006E0D23">
        <w:rPr>
          <w:sz w:val="24"/>
        </w:rPr>
        <w:t>įgyvendinimas</w:t>
      </w:r>
      <w:r w:rsidRPr="006E0D23">
        <w:rPr>
          <w:spacing w:val="-2"/>
          <w:sz w:val="24"/>
        </w:rPr>
        <w:t xml:space="preserve"> </w:t>
      </w:r>
      <w:r w:rsidRPr="006E0D23">
        <w:rPr>
          <w:sz w:val="24"/>
        </w:rPr>
        <w:t>vykdomas</w:t>
      </w:r>
      <w:r w:rsidRPr="006E0D23">
        <w:rPr>
          <w:spacing w:val="-5"/>
          <w:sz w:val="24"/>
        </w:rPr>
        <w:t xml:space="preserve"> </w:t>
      </w:r>
      <w:r w:rsidRPr="006E0D23">
        <w:rPr>
          <w:sz w:val="24"/>
        </w:rPr>
        <w:t>LMT nustatyta</w:t>
      </w:r>
      <w:r w:rsidRPr="006E0D23">
        <w:rPr>
          <w:spacing w:val="-4"/>
          <w:sz w:val="24"/>
        </w:rPr>
        <w:t xml:space="preserve"> </w:t>
      </w:r>
      <w:r w:rsidRPr="006E0D23">
        <w:rPr>
          <w:spacing w:val="-2"/>
          <w:sz w:val="24"/>
        </w:rPr>
        <w:t>tvarka.</w:t>
      </w:r>
    </w:p>
    <w:p w14:paraId="7E0B4720" w14:textId="77777777" w:rsidR="00337F82" w:rsidRDefault="00000000">
      <w:pPr>
        <w:pStyle w:val="BodyText"/>
        <w:spacing w:before="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F396B15" wp14:editId="28CDD0AF">
                <wp:simplePos x="0" y="0"/>
                <wp:positionH relativeFrom="page">
                  <wp:posOffset>3521709</wp:posOffset>
                </wp:positionH>
                <wp:positionV relativeFrom="paragraph">
                  <wp:posOffset>170844</wp:posOffset>
                </wp:positionV>
                <wp:extent cx="16002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E0C39D" id="Graphic 4" o:spid="_x0000_s1026" style="position:absolute;margin-left:277.3pt;margin-top:13.45pt;width:12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qoEDgIAAFsEAAAOAAAAZHJzL2Uyb0RvYy54bWysVMFu2zAMvQ/YPwi6L05yyAojTjE06DCg&#10;6Ao0Q8+KLMfGZFEjldj5+1GynWTdbZgPAiU+kY98lNf3fWvFySA14Aq5mM2lME5D2bhDIX/sHj/d&#10;SUFBuVJZcKaQZ0PyfvPxw7rzuVlCDbY0KDiIo7zzhaxD8HmWka5Nq2gG3jh2VoCtCrzFQ1ai6jh6&#10;a7PlfL7KOsDSI2hDxKfbwSk3KX5VGR2+VxWZIGwhmVtIK6Z1H9dss1b5AZWvGz3SUP/AolWN46SX&#10;UFsVlDhi81eottEIBFWYaWgzqKpGm1QDV7OYv6vmtVbepFq4OeQvbaL/F1Y/n179C0bq5J9A/yTu&#10;SNZ5yi+euKER01fYRiwTF33q4vnSRdMHoflwsZrPWRopNPsWy8+pyZnKp7v6SOGrgRRHnZ4oDBqU&#10;k6XqydK9m0xkJaOGNmkYpGANUQrWcD9o6FWI9yK5aIruSiSetXAyO0je8I45U7t6rbtFXUqZqmTs&#10;gGAjpuFeDUZKzfZtcdZFFqvF3SqNBoFtysfG2siC8LB/sChOKg5m+mIdHOEPmEcKW0X1gEuuEWbd&#10;qNMgTRRpD+X5BUXH01xI+nVUaKSw3xyPSxz9ycDJ2E8GBvsA6YGkBnHOXf+m0IuYvpCBlX2GaRhV&#10;PokWS79g400HX44BqiYqmmZoYDRueIJTgeNri0/kdp9Q13/C5jcAAAD//wMAUEsDBBQABgAIAAAA&#10;IQCblwEW4AAAAAkBAAAPAAAAZHJzL2Rvd25yZXYueG1sTI/BTsMwDIbvSLxDZCQuiKWd1rCVphOa&#10;hJBWcWDswi1rTVtonJJkW3l7zAmO/v3p9+diPdlBnNCH3pGGdJaAQKpd01OrYf/6eLsEEaKhxgyO&#10;UMM3BliXlxeFyRt3phc87WIruIRCbjR0MY65lKHu0JowcyMS796dtyby6FvZeHPmcjvIeZIoaU1P&#10;fKEzI246rD93R6vhbftl04+bja+eKrXfPq/8ImaV1tdX08M9iIhT/IPhV5/VoWSngztSE8SgIcsW&#10;ilENc7UCwcAyURwcOLhLQZaF/P9B+QMAAP//AwBQSwECLQAUAAYACAAAACEAtoM4kv4AAADhAQAA&#10;EwAAAAAAAAAAAAAAAAAAAAAAW0NvbnRlbnRfVHlwZXNdLnhtbFBLAQItABQABgAIAAAAIQA4/SH/&#10;1gAAAJQBAAALAAAAAAAAAAAAAAAAAC8BAABfcmVscy8ucmVsc1BLAQItABQABgAIAAAAIQBTWqoE&#10;DgIAAFsEAAAOAAAAAAAAAAAAAAAAAC4CAABkcnMvZTJvRG9jLnhtbFBLAQItABQABgAIAAAAIQCb&#10;lwEW4AAAAAkBAAAPAAAAAAAAAAAAAAAAAGgEAABkcnMvZG93bnJldi54bWxQSwUGAAAAAAQABADz&#10;AAAAdQUAAAAA&#10;" path="m,l1600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1B4A285" w14:textId="77777777" w:rsidR="00337F82" w:rsidRDefault="00337F82">
      <w:pPr>
        <w:pStyle w:val="BodyText"/>
        <w:rPr>
          <w:sz w:val="20"/>
        </w:rPr>
      </w:pPr>
    </w:p>
    <w:p w14:paraId="59CB8096" w14:textId="77777777" w:rsidR="00337F82" w:rsidRDefault="00337F82">
      <w:pPr>
        <w:pStyle w:val="BodyText"/>
        <w:rPr>
          <w:sz w:val="20"/>
        </w:rPr>
      </w:pPr>
    </w:p>
    <w:p w14:paraId="6F10E423" w14:textId="77777777" w:rsidR="00337F82" w:rsidRDefault="00337F82">
      <w:pPr>
        <w:pStyle w:val="BodyText"/>
        <w:rPr>
          <w:sz w:val="20"/>
        </w:rPr>
      </w:pPr>
    </w:p>
    <w:p w14:paraId="73609689" w14:textId="310EDAA6" w:rsidR="00337F82" w:rsidRDefault="00337F82">
      <w:pPr>
        <w:tabs>
          <w:tab w:val="left" w:pos="6568"/>
        </w:tabs>
        <w:ind w:left="2761"/>
        <w:rPr>
          <w:sz w:val="20"/>
        </w:rPr>
      </w:pPr>
    </w:p>
    <w:sectPr w:rsidR="00337F82">
      <w:headerReference w:type="default" r:id="rId9"/>
      <w:pgSz w:w="11910" w:h="16840"/>
      <w:pgMar w:top="820" w:right="283" w:bottom="280" w:left="1133" w:header="569" w:footer="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1B7DB" w14:textId="77777777" w:rsidR="00362993" w:rsidRDefault="00362993">
      <w:r>
        <w:separator/>
      </w:r>
    </w:p>
  </w:endnote>
  <w:endnote w:type="continuationSeparator" w:id="0">
    <w:p w14:paraId="11407060" w14:textId="77777777" w:rsidR="00362993" w:rsidRDefault="00362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362FC" w14:textId="77777777" w:rsidR="00362993" w:rsidRDefault="00362993">
      <w:r>
        <w:separator/>
      </w:r>
    </w:p>
  </w:footnote>
  <w:footnote w:type="continuationSeparator" w:id="0">
    <w:p w14:paraId="35D9ABE5" w14:textId="77777777" w:rsidR="00362993" w:rsidRDefault="00362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A6414" w14:textId="77777777" w:rsidR="00337F82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23616" behindDoc="1" locked="0" layoutInCell="1" allowOverlap="1" wp14:anchorId="18088328" wp14:editId="199C4E41">
              <wp:simplePos x="0" y="0"/>
              <wp:positionH relativeFrom="page">
                <wp:posOffset>4006088</wp:posOffset>
              </wp:positionH>
              <wp:positionV relativeFrom="page">
                <wp:posOffset>348318</wp:posOffset>
              </wp:positionV>
              <wp:extent cx="1778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529931" w14:textId="77777777" w:rsidR="00337F82" w:rsidRDefault="0000000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08832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15.45pt;margin-top:27.45pt;width:14pt;height:15.3pt;z-index:-16292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LDYkwEAABoDAAAOAAAAZHJzL2Uyb0RvYy54bWysUsFu2zAMvQ/oPwi6N3K6Ye2MOMXWYsOA&#10;YhvQ9QMUWYqNWaJKKrHz96NUJxnW27ALTZnU43uPWt1OfhB7i9RDaORyUUlhg4G2D9tGPv38fHkj&#10;BSUdWj1AsI08WJK364s3qzHW9go6GFqLgkEC1WNsZJdSrJUi01mvaQHRBi46QK8TH3GrWtQjo/tB&#10;XVXVezUCthHBWCL+e/9SlOuC75w16btzZJMYGsncUolY4iZHtV7peos6dr2Zaeh/YOF1H3joCepe&#10;Jy122L+C8r1BIHBpYcArcK43tmhgNcvqLzWPnY62aGFzKJ5sov8Ha77tH+MPFGn6BBMvsIig+ADm&#10;F7E3aoxUzz3ZU6qJu7PQyaHPX5Yg+CJ7ezj5aackTEa7vr6puGK4tPzw7u2y+K3OlyNS+mLBi5w0&#10;EnldhYDeP1DK43V9bJm5vIzPRNK0mbglpxtoD6xh5DU2kp53Gq0Uw9fAPuWdHxM8Jptjgmm4g/Iy&#10;spQAH3cJXF8mn3HnybyAQmh+LHnDf55L1/lJr38DAAD//wMAUEsDBBQABgAIAAAAIQDVxj/F3gAA&#10;AAkBAAAPAAAAZHJzL2Rvd25yZXYueG1sTI9NT8MwDIbvSPyHyEjcWMJHq640nSYEJyREVw4c08Zr&#10;qzVOabKt/HvMCU625UevHxebxY3ihHMYPGm4XSkQSK23A3UaPuqXmwxEiIasGT2hhm8MsCkvLwqT&#10;W3+mCk+72AkOoZAbDX2MUy5laHt0Jqz8hMS7vZ+diTzOnbSzOXO4G+WdUql0ZiC+0JsJn3psD7uj&#10;07D9pOp5+Hpr3qt9NdT1WtFretD6+mrZPoKIuMQ/GH71WR1Kdmr8kWwQo4b0Xq0Z1ZA8cGUgTTJu&#10;Gg1ZkoAsC/n/g/IHAAD//wMAUEsBAi0AFAAGAAgAAAAhALaDOJL+AAAA4QEAABMAAAAAAAAAAAAA&#10;AAAAAAAAAFtDb250ZW50X1R5cGVzXS54bWxQSwECLQAUAAYACAAAACEAOP0h/9YAAACUAQAACwAA&#10;AAAAAAAAAAAAAAAvAQAAX3JlbHMvLnJlbHNQSwECLQAUAAYACAAAACEABdyw2JMBAAAaAwAADgAA&#10;AAAAAAAAAAAAAAAuAgAAZHJzL2Uyb0RvYy54bWxQSwECLQAUAAYACAAAACEA1cY/xd4AAAAJAQAA&#10;DwAAAAAAAAAAAAAAAADtAwAAZHJzL2Rvd25yZXYueG1sUEsFBgAAAAAEAAQA8wAAAPgEAAAAAA==&#10;" filled="f" stroked="f">
              <v:textbox inset="0,0,0,0">
                <w:txbxContent>
                  <w:p w14:paraId="2B529931" w14:textId="77777777" w:rsidR="00337F82" w:rsidRDefault="00000000"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76459"/>
    <w:multiLevelType w:val="multilevel"/>
    <w:tmpl w:val="F6B04BC8"/>
    <w:lvl w:ilvl="0">
      <w:start w:val="2"/>
      <w:numFmt w:val="decimal"/>
      <w:lvlText w:val="%1"/>
      <w:lvlJc w:val="left"/>
      <w:pPr>
        <w:ind w:left="427" w:hanging="567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42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start w:val="2"/>
      <w:numFmt w:val="upperRoman"/>
      <w:lvlText w:val="%3"/>
      <w:lvlJc w:val="left"/>
      <w:pPr>
        <w:ind w:left="5046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6250" w:hanging="245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6856" w:hanging="245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7461" w:hanging="245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8066" w:hanging="245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672" w:hanging="245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277" w:hanging="245"/>
      </w:pPr>
      <w:rPr>
        <w:rFonts w:hint="default"/>
        <w:lang w:val="lt-LT" w:eastAsia="en-US" w:bidi="ar-SA"/>
      </w:rPr>
    </w:lvl>
  </w:abstractNum>
  <w:abstractNum w:abstractNumId="1" w15:restartNumberingAfterBreak="0">
    <w:nsid w:val="2DB11689"/>
    <w:multiLevelType w:val="hybridMultilevel"/>
    <w:tmpl w:val="9286BD46"/>
    <w:lvl w:ilvl="0" w:tplc="9892BE5C">
      <w:start w:val="1"/>
      <w:numFmt w:val="decimal"/>
      <w:lvlText w:val="%1."/>
      <w:lvlJc w:val="left"/>
      <w:pPr>
        <w:ind w:left="427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6C14CA76">
      <w:numFmt w:val="bullet"/>
      <w:lvlText w:val="•"/>
      <w:lvlJc w:val="left"/>
      <w:pPr>
        <w:ind w:left="1426" w:hanging="245"/>
      </w:pPr>
      <w:rPr>
        <w:rFonts w:hint="default"/>
        <w:lang w:val="lt-LT" w:eastAsia="en-US" w:bidi="ar-SA"/>
      </w:rPr>
    </w:lvl>
    <w:lvl w:ilvl="2" w:tplc="CAC458EA">
      <w:numFmt w:val="bullet"/>
      <w:lvlText w:val="•"/>
      <w:lvlJc w:val="left"/>
      <w:pPr>
        <w:ind w:left="2433" w:hanging="245"/>
      </w:pPr>
      <w:rPr>
        <w:rFonts w:hint="default"/>
        <w:lang w:val="lt-LT" w:eastAsia="en-US" w:bidi="ar-SA"/>
      </w:rPr>
    </w:lvl>
    <w:lvl w:ilvl="3" w:tplc="8250C4A8">
      <w:numFmt w:val="bullet"/>
      <w:lvlText w:val="•"/>
      <w:lvlJc w:val="left"/>
      <w:pPr>
        <w:ind w:left="3440" w:hanging="245"/>
      </w:pPr>
      <w:rPr>
        <w:rFonts w:hint="default"/>
        <w:lang w:val="lt-LT" w:eastAsia="en-US" w:bidi="ar-SA"/>
      </w:rPr>
    </w:lvl>
    <w:lvl w:ilvl="4" w:tplc="013A51F4">
      <w:numFmt w:val="bullet"/>
      <w:lvlText w:val="•"/>
      <w:lvlJc w:val="left"/>
      <w:pPr>
        <w:ind w:left="4447" w:hanging="245"/>
      </w:pPr>
      <w:rPr>
        <w:rFonts w:hint="default"/>
        <w:lang w:val="lt-LT" w:eastAsia="en-US" w:bidi="ar-SA"/>
      </w:rPr>
    </w:lvl>
    <w:lvl w:ilvl="5" w:tplc="7012D040">
      <w:numFmt w:val="bullet"/>
      <w:lvlText w:val="•"/>
      <w:lvlJc w:val="left"/>
      <w:pPr>
        <w:ind w:left="5454" w:hanging="245"/>
      </w:pPr>
      <w:rPr>
        <w:rFonts w:hint="default"/>
        <w:lang w:val="lt-LT" w:eastAsia="en-US" w:bidi="ar-SA"/>
      </w:rPr>
    </w:lvl>
    <w:lvl w:ilvl="6" w:tplc="D206DC7C">
      <w:numFmt w:val="bullet"/>
      <w:lvlText w:val="•"/>
      <w:lvlJc w:val="left"/>
      <w:pPr>
        <w:ind w:left="6460" w:hanging="245"/>
      </w:pPr>
      <w:rPr>
        <w:rFonts w:hint="default"/>
        <w:lang w:val="lt-LT" w:eastAsia="en-US" w:bidi="ar-SA"/>
      </w:rPr>
    </w:lvl>
    <w:lvl w:ilvl="7" w:tplc="2F3095A4">
      <w:numFmt w:val="bullet"/>
      <w:lvlText w:val="•"/>
      <w:lvlJc w:val="left"/>
      <w:pPr>
        <w:ind w:left="7467" w:hanging="245"/>
      </w:pPr>
      <w:rPr>
        <w:rFonts w:hint="default"/>
        <w:lang w:val="lt-LT" w:eastAsia="en-US" w:bidi="ar-SA"/>
      </w:rPr>
    </w:lvl>
    <w:lvl w:ilvl="8" w:tplc="5AB09D9A">
      <w:numFmt w:val="bullet"/>
      <w:lvlText w:val="•"/>
      <w:lvlJc w:val="left"/>
      <w:pPr>
        <w:ind w:left="8474" w:hanging="245"/>
      </w:pPr>
      <w:rPr>
        <w:rFonts w:hint="default"/>
        <w:lang w:val="lt-LT" w:eastAsia="en-US" w:bidi="ar-SA"/>
      </w:rPr>
    </w:lvl>
  </w:abstractNum>
  <w:abstractNum w:abstractNumId="2" w15:restartNumberingAfterBreak="0">
    <w:nsid w:val="3BDE69D3"/>
    <w:multiLevelType w:val="hybridMultilevel"/>
    <w:tmpl w:val="1706A9F0"/>
    <w:lvl w:ilvl="0" w:tplc="E536F33A">
      <w:numFmt w:val="bullet"/>
      <w:lvlText w:val="☐"/>
      <w:lvlJc w:val="left"/>
      <w:pPr>
        <w:ind w:left="427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2"/>
        <w:szCs w:val="22"/>
        <w:lang w:val="lt-LT" w:eastAsia="en-US" w:bidi="ar-SA"/>
      </w:rPr>
    </w:lvl>
    <w:lvl w:ilvl="1" w:tplc="A35C89A4">
      <w:numFmt w:val="bullet"/>
      <w:lvlText w:val="•"/>
      <w:lvlJc w:val="left"/>
      <w:pPr>
        <w:ind w:left="1426" w:hanging="241"/>
      </w:pPr>
      <w:rPr>
        <w:rFonts w:hint="default"/>
        <w:lang w:val="lt-LT" w:eastAsia="en-US" w:bidi="ar-SA"/>
      </w:rPr>
    </w:lvl>
    <w:lvl w:ilvl="2" w:tplc="CD18889C">
      <w:numFmt w:val="bullet"/>
      <w:lvlText w:val="•"/>
      <w:lvlJc w:val="left"/>
      <w:pPr>
        <w:ind w:left="2433" w:hanging="241"/>
      </w:pPr>
      <w:rPr>
        <w:rFonts w:hint="default"/>
        <w:lang w:val="lt-LT" w:eastAsia="en-US" w:bidi="ar-SA"/>
      </w:rPr>
    </w:lvl>
    <w:lvl w:ilvl="3" w:tplc="62CA5D1E">
      <w:numFmt w:val="bullet"/>
      <w:lvlText w:val="•"/>
      <w:lvlJc w:val="left"/>
      <w:pPr>
        <w:ind w:left="3440" w:hanging="241"/>
      </w:pPr>
      <w:rPr>
        <w:rFonts w:hint="default"/>
        <w:lang w:val="lt-LT" w:eastAsia="en-US" w:bidi="ar-SA"/>
      </w:rPr>
    </w:lvl>
    <w:lvl w:ilvl="4" w:tplc="B2804A7E">
      <w:numFmt w:val="bullet"/>
      <w:lvlText w:val="•"/>
      <w:lvlJc w:val="left"/>
      <w:pPr>
        <w:ind w:left="4447" w:hanging="241"/>
      </w:pPr>
      <w:rPr>
        <w:rFonts w:hint="default"/>
        <w:lang w:val="lt-LT" w:eastAsia="en-US" w:bidi="ar-SA"/>
      </w:rPr>
    </w:lvl>
    <w:lvl w:ilvl="5" w:tplc="5616FE1A">
      <w:numFmt w:val="bullet"/>
      <w:lvlText w:val="•"/>
      <w:lvlJc w:val="left"/>
      <w:pPr>
        <w:ind w:left="5454" w:hanging="241"/>
      </w:pPr>
      <w:rPr>
        <w:rFonts w:hint="default"/>
        <w:lang w:val="lt-LT" w:eastAsia="en-US" w:bidi="ar-SA"/>
      </w:rPr>
    </w:lvl>
    <w:lvl w:ilvl="6" w:tplc="E1AC06BE">
      <w:numFmt w:val="bullet"/>
      <w:lvlText w:val="•"/>
      <w:lvlJc w:val="left"/>
      <w:pPr>
        <w:ind w:left="6460" w:hanging="241"/>
      </w:pPr>
      <w:rPr>
        <w:rFonts w:hint="default"/>
        <w:lang w:val="lt-LT" w:eastAsia="en-US" w:bidi="ar-SA"/>
      </w:rPr>
    </w:lvl>
    <w:lvl w:ilvl="7" w:tplc="11426E40">
      <w:numFmt w:val="bullet"/>
      <w:lvlText w:val="•"/>
      <w:lvlJc w:val="left"/>
      <w:pPr>
        <w:ind w:left="7467" w:hanging="241"/>
      </w:pPr>
      <w:rPr>
        <w:rFonts w:hint="default"/>
        <w:lang w:val="lt-LT" w:eastAsia="en-US" w:bidi="ar-SA"/>
      </w:rPr>
    </w:lvl>
    <w:lvl w:ilvl="8" w:tplc="F65A8008">
      <w:numFmt w:val="bullet"/>
      <w:lvlText w:val="•"/>
      <w:lvlJc w:val="left"/>
      <w:pPr>
        <w:ind w:left="8474" w:hanging="241"/>
      </w:pPr>
      <w:rPr>
        <w:rFonts w:hint="default"/>
        <w:lang w:val="lt-LT" w:eastAsia="en-US" w:bidi="ar-SA"/>
      </w:rPr>
    </w:lvl>
  </w:abstractNum>
  <w:abstractNum w:abstractNumId="3" w15:restartNumberingAfterBreak="0">
    <w:nsid w:val="47C814AB"/>
    <w:multiLevelType w:val="multilevel"/>
    <w:tmpl w:val="3EEEA736"/>
    <w:lvl w:ilvl="0">
      <w:start w:val="29"/>
      <w:numFmt w:val="decimal"/>
      <w:lvlText w:val="%1."/>
      <w:lvlJc w:val="left"/>
      <w:pPr>
        <w:ind w:left="42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27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1560" w:hanging="567"/>
      </w:pPr>
      <w:rPr>
        <w:rFonts w:hint="default"/>
      </w:rPr>
    </w:lvl>
    <w:lvl w:ilvl="3">
      <w:numFmt w:val="bullet"/>
      <w:lvlText w:val="•"/>
      <w:lvlJc w:val="left"/>
      <w:pPr>
        <w:ind w:left="2676" w:hanging="567"/>
      </w:pPr>
      <w:rPr>
        <w:rFonts w:hint="default"/>
      </w:rPr>
    </w:lvl>
    <w:lvl w:ilvl="4">
      <w:numFmt w:val="bullet"/>
      <w:lvlText w:val="•"/>
      <w:lvlJc w:val="left"/>
      <w:pPr>
        <w:ind w:left="3792" w:hanging="567"/>
      </w:pPr>
      <w:rPr>
        <w:rFonts w:hint="default"/>
      </w:rPr>
    </w:lvl>
    <w:lvl w:ilvl="5">
      <w:numFmt w:val="bullet"/>
      <w:lvlText w:val="•"/>
      <w:lvlJc w:val="left"/>
      <w:pPr>
        <w:ind w:left="4908" w:hanging="567"/>
      </w:pPr>
      <w:rPr>
        <w:rFonts w:hint="default"/>
      </w:rPr>
    </w:lvl>
    <w:lvl w:ilvl="6">
      <w:numFmt w:val="bullet"/>
      <w:lvlText w:val="•"/>
      <w:lvlJc w:val="left"/>
      <w:pPr>
        <w:ind w:left="6024" w:hanging="567"/>
      </w:pPr>
      <w:rPr>
        <w:rFonts w:hint="default"/>
      </w:rPr>
    </w:lvl>
    <w:lvl w:ilvl="7">
      <w:numFmt w:val="bullet"/>
      <w:lvlText w:val="•"/>
      <w:lvlJc w:val="left"/>
      <w:pPr>
        <w:ind w:left="7140" w:hanging="567"/>
      </w:pPr>
      <w:rPr>
        <w:rFonts w:hint="default"/>
      </w:rPr>
    </w:lvl>
    <w:lvl w:ilvl="8">
      <w:numFmt w:val="bullet"/>
      <w:lvlText w:val="•"/>
      <w:lvlJc w:val="left"/>
      <w:pPr>
        <w:ind w:left="8256" w:hanging="567"/>
      </w:pPr>
      <w:rPr>
        <w:rFonts w:hint="default"/>
      </w:rPr>
    </w:lvl>
  </w:abstractNum>
  <w:abstractNum w:abstractNumId="4" w15:restartNumberingAfterBreak="0">
    <w:nsid w:val="50E35058"/>
    <w:multiLevelType w:val="multilevel"/>
    <w:tmpl w:val="0346E634"/>
    <w:lvl w:ilvl="0">
      <w:start w:val="1"/>
      <w:numFmt w:val="decimal"/>
      <w:lvlText w:val="%1."/>
      <w:lvlJc w:val="left"/>
      <w:pPr>
        <w:ind w:left="42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27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560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676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792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908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024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140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256" w:hanging="567"/>
      </w:pPr>
      <w:rPr>
        <w:rFonts w:hint="default"/>
        <w:lang w:val="lt-LT" w:eastAsia="en-US" w:bidi="ar-SA"/>
      </w:rPr>
    </w:lvl>
  </w:abstractNum>
  <w:abstractNum w:abstractNumId="5" w15:restartNumberingAfterBreak="0">
    <w:nsid w:val="52747123"/>
    <w:multiLevelType w:val="multilevel"/>
    <w:tmpl w:val="3EEEA736"/>
    <w:lvl w:ilvl="0">
      <w:start w:val="29"/>
      <w:numFmt w:val="decimal"/>
      <w:lvlText w:val="%1."/>
      <w:lvlJc w:val="left"/>
      <w:pPr>
        <w:ind w:left="42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27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1560" w:hanging="567"/>
      </w:pPr>
      <w:rPr>
        <w:rFonts w:hint="default"/>
      </w:rPr>
    </w:lvl>
    <w:lvl w:ilvl="3">
      <w:numFmt w:val="bullet"/>
      <w:lvlText w:val="•"/>
      <w:lvlJc w:val="left"/>
      <w:pPr>
        <w:ind w:left="2676" w:hanging="567"/>
      </w:pPr>
      <w:rPr>
        <w:rFonts w:hint="default"/>
      </w:rPr>
    </w:lvl>
    <w:lvl w:ilvl="4">
      <w:numFmt w:val="bullet"/>
      <w:lvlText w:val="•"/>
      <w:lvlJc w:val="left"/>
      <w:pPr>
        <w:ind w:left="3792" w:hanging="567"/>
      </w:pPr>
      <w:rPr>
        <w:rFonts w:hint="default"/>
      </w:rPr>
    </w:lvl>
    <w:lvl w:ilvl="5">
      <w:numFmt w:val="bullet"/>
      <w:lvlText w:val="•"/>
      <w:lvlJc w:val="left"/>
      <w:pPr>
        <w:ind w:left="4908" w:hanging="567"/>
      </w:pPr>
      <w:rPr>
        <w:rFonts w:hint="default"/>
      </w:rPr>
    </w:lvl>
    <w:lvl w:ilvl="6">
      <w:numFmt w:val="bullet"/>
      <w:lvlText w:val="•"/>
      <w:lvlJc w:val="left"/>
      <w:pPr>
        <w:ind w:left="6024" w:hanging="567"/>
      </w:pPr>
      <w:rPr>
        <w:rFonts w:hint="default"/>
      </w:rPr>
    </w:lvl>
    <w:lvl w:ilvl="7">
      <w:numFmt w:val="bullet"/>
      <w:lvlText w:val="•"/>
      <w:lvlJc w:val="left"/>
      <w:pPr>
        <w:ind w:left="7140" w:hanging="567"/>
      </w:pPr>
      <w:rPr>
        <w:rFonts w:hint="default"/>
      </w:rPr>
    </w:lvl>
    <w:lvl w:ilvl="8">
      <w:numFmt w:val="bullet"/>
      <w:lvlText w:val="•"/>
      <w:lvlJc w:val="left"/>
      <w:pPr>
        <w:ind w:left="8256" w:hanging="567"/>
      </w:pPr>
      <w:rPr>
        <w:rFonts w:hint="default"/>
      </w:rPr>
    </w:lvl>
  </w:abstractNum>
  <w:abstractNum w:abstractNumId="6" w15:restartNumberingAfterBreak="0">
    <w:nsid w:val="65B63B2B"/>
    <w:multiLevelType w:val="hybridMultilevel"/>
    <w:tmpl w:val="32DC8636"/>
    <w:lvl w:ilvl="0" w:tplc="6A4C7528">
      <w:start w:val="1"/>
      <w:numFmt w:val="upperRoman"/>
      <w:lvlText w:val="%1."/>
      <w:lvlJc w:val="left"/>
      <w:pPr>
        <w:ind w:left="1868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lt-LT" w:eastAsia="en-US" w:bidi="ar-SA"/>
      </w:rPr>
    </w:lvl>
    <w:lvl w:ilvl="1" w:tplc="0B04002C">
      <w:numFmt w:val="bullet"/>
      <w:lvlText w:val="•"/>
      <w:lvlJc w:val="left"/>
      <w:pPr>
        <w:ind w:left="2722" w:hanging="720"/>
      </w:pPr>
      <w:rPr>
        <w:rFonts w:hint="default"/>
        <w:lang w:val="lt-LT" w:eastAsia="en-US" w:bidi="ar-SA"/>
      </w:rPr>
    </w:lvl>
    <w:lvl w:ilvl="2" w:tplc="D548C36C">
      <w:numFmt w:val="bullet"/>
      <w:lvlText w:val="•"/>
      <w:lvlJc w:val="left"/>
      <w:pPr>
        <w:ind w:left="3585" w:hanging="720"/>
      </w:pPr>
      <w:rPr>
        <w:rFonts w:hint="default"/>
        <w:lang w:val="lt-LT" w:eastAsia="en-US" w:bidi="ar-SA"/>
      </w:rPr>
    </w:lvl>
    <w:lvl w:ilvl="3" w:tplc="B0648618">
      <w:numFmt w:val="bullet"/>
      <w:lvlText w:val="•"/>
      <w:lvlJc w:val="left"/>
      <w:pPr>
        <w:ind w:left="4448" w:hanging="720"/>
      </w:pPr>
      <w:rPr>
        <w:rFonts w:hint="default"/>
        <w:lang w:val="lt-LT" w:eastAsia="en-US" w:bidi="ar-SA"/>
      </w:rPr>
    </w:lvl>
    <w:lvl w:ilvl="4" w:tplc="ECDAE5D0">
      <w:numFmt w:val="bullet"/>
      <w:lvlText w:val="•"/>
      <w:lvlJc w:val="left"/>
      <w:pPr>
        <w:ind w:left="5311" w:hanging="720"/>
      </w:pPr>
      <w:rPr>
        <w:rFonts w:hint="default"/>
        <w:lang w:val="lt-LT" w:eastAsia="en-US" w:bidi="ar-SA"/>
      </w:rPr>
    </w:lvl>
    <w:lvl w:ilvl="5" w:tplc="15C0A49A">
      <w:numFmt w:val="bullet"/>
      <w:lvlText w:val="•"/>
      <w:lvlJc w:val="left"/>
      <w:pPr>
        <w:ind w:left="6174" w:hanging="720"/>
      </w:pPr>
      <w:rPr>
        <w:rFonts w:hint="default"/>
        <w:lang w:val="lt-LT" w:eastAsia="en-US" w:bidi="ar-SA"/>
      </w:rPr>
    </w:lvl>
    <w:lvl w:ilvl="6" w:tplc="27F405EA">
      <w:numFmt w:val="bullet"/>
      <w:lvlText w:val="•"/>
      <w:lvlJc w:val="left"/>
      <w:pPr>
        <w:ind w:left="7036" w:hanging="720"/>
      </w:pPr>
      <w:rPr>
        <w:rFonts w:hint="default"/>
        <w:lang w:val="lt-LT" w:eastAsia="en-US" w:bidi="ar-SA"/>
      </w:rPr>
    </w:lvl>
    <w:lvl w:ilvl="7" w:tplc="345E6680">
      <w:numFmt w:val="bullet"/>
      <w:lvlText w:val="•"/>
      <w:lvlJc w:val="left"/>
      <w:pPr>
        <w:ind w:left="7899" w:hanging="720"/>
      </w:pPr>
      <w:rPr>
        <w:rFonts w:hint="default"/>
        <w:lang w:val="lt-LT" w:eastAsia="en-US" w:bidi="ar-SA"/>
      </w:rPr>
    </w:lvl>
    <w:lvl w:ilvl="8" w:tplc="D9948B50">
      <w:numFmt w:val="bullet"/>
      <w:lvlText w:val="•"/>
      <w:lvlJc w:val="left"/>
      <w:pPr>
        <w:ind w:left="8762" w:hanging="720"/>
      </w:pPr>
      <w:rPr>
        <w:rFonts w:hint="default"/>
        <w:lang w:val="lt-LT" w:eastAsia="en-US" w:bidi="ar-SA"/>
      </w:rPr>
    </w:lvl>
  </w:abstractNum>
  <w:abstractNum w:abstractNumId="7" w15:restartNumberingAfterBreak="0">
    <w:nsid w:val="6A370B44"/>
    <w:multiLevelType w:val="hybridMultilevel"/>
    <w:tmpl w:val="B41AB5F8"/>
    <w:lvl w:ilvl="0" w:tplc="658ADB94">
      <w:start w:val="1"/>
      <w:numFmt w:val="decimal"/>
      <w:lvlText w:val="%1."/>
      <w:lvlJc w:val="left"/>
      <w:pPr>
        <w:ind w:left="427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548E228E">
      <w:numFmt w:val="bullet"/>
      <w:lvlText w:val="•"/>
      <w:lvlJc w:val="left"/>
      <w:pPr>
        <w:ind w:left="1426" w:hanging="245"/>
      </w:pPr>
      <w:rPr>
        <w:rFonts w:hint="default"/>
        <w:lang w:val="lt-LT" w:eastAsia="en-US" w:bidi="ar-SA"/>
      </w:rPr>
    </w:lvl>
    <w:lvl w:ilvl="2" w:tplc="269237B0">
      <w:numFmt w:val="bullet"/>
      <w:lvlText w:val="•"/>
      <w:lvlJc w:val="left"/>
      <w:pPr>
        <w:ind w:left="2433" w:hanging="245"/>
      </w:pPr>
      <w:rPr>
        <w:rFonts w:hint="default"/>
        <w:lang w:val="lt-LT" w:eastAsia="en-US" w:bidi="ar-SA"/>
      </w:rPr>
    </w:lvl>
    <w:lvl w:ilvl="3" w:tplc="B7DE4BE4">
      <w:numFmt w:val="bullet"/>
      <w:lvlText w:val="•"/>
      <w:lvlJc w:val="left"/>
      <w:pPr>
        <w:ind w:left="3440" w:hanging="245"/>
      </w:pPr>
      <w:rPr>
        <w:rFonts w:hint="default"/>
        <w:lang w:val="lt-LT" w:eastAsia="en-US" w:bidi="ar-SA"/>
      </w:rPr>
    </w:lvl>
    <w:lvl w:ilvl="4" w:tplc="BB08B270">
      <w:numFmt w:val="bullet"/>
      <w:lvlText w:val="•"/>
      <w:lvlJc w:val="left"/>
      <w:pPr>
        <w:ind w:left="4447" w:hanging="245"/>
      </w:pPr>
      <w:rPr>
        <w:rFonts w:hint="default"/>
        <w:lang w:val="lt-LT" w:eastAsia="en-US" w:bidi="ar-SA"/>
      </w:rPr>
    </w:lvl>
    <w:lvl w:ilvl="5" w:tplc="E076C880">
      <w:numFmt w:val="bullet"/>
      <w:lvlText w:val="•"/>
      <w:lvlJc w:val="left"/>
      <w:pPr>
        <w:ind w:left="5454" w:hanging="245"/>
      </w:pPr>
      <w:rPr>
        <w:rFonts w:hint="default"/>
        <w:lang w:val="lt-LT" w:eastAsia="en-US" w:bidi="ar-SA"/>
      </w:rPr>
    </w:lvl>
    <w:lvl w:ilvl="6" w:tplc="864A6F7A">
      <w:numFmt w:val="bullet"/>
      <w:lvlText w:val="•"/>
      <w:lvlJc w:val="left"/>
      <w:pPr>
        <w:ind w:left="6460" w:hanging="245"/>
      </w:pPr>
      <w:rPr>
        <w:rFonts w:hint="default"/>
        <w:lang w:val="lt-LT" w:eastAsia="en-US" w:bidi="ar-SA"/>
      </w:rPr>
    </w:lvl>
    <w:lvl w:ilvl="7" w:tplc="15A4885E">
      <w:numFmt w:val="bullet"/>
      <w:lvlText w:val="•"/>
      <w:lvlJc w:val="left"/>
      <w:pPr>
        <w:ind w:left="7467" w:hanging="245"/>
      </w:pPr>
      <w:rPr>
        <w:rFonts w:hint="default"/>
        <w:lang w:val="lt-LT" w:eastAsia="en-US" w:bidi="ar-SA"/>
      </w:rPr>
    </w:lvl>
    <w:lvl w:ilvl="8" w:tplc="1846B4D4">
      <w:numFmt w:val="bullet"/>
      <w:lvlText w:val="•"/>
      <w:lvlJc w:val="left"/>
      <w:pPr>
        <w:ind w:left="8474" w:hanging="245"/>
      </w:pPr>
      <w:rPr>
        <w:rFonts w:hint="default"/>
        <w:lang w:val="lt-LT" w:eastAsia="en-US" w:bidi="ar-SA"/>
      </w:rPr>
    </w:lvl>
  </w:abstractNum>
  <w:abstractNum w:abstractNumId="8" w15:restartNumberingAfterBreak="0">
    <w:nsid w:val="78D1320E"/>
    <w:multiLevelType w:val="hybridMultilevel"/>
    <w:tmpl w:val="2044109C"/>
    <w:lvl w:ilvl="0" w:tplc="96F6F3A2">
      <w:start w:val="1"/>
      <w:numFmt w:val="decimal"/>
      <w:lvlText w:val="%1."/>
      <w:lvlJc w:val="left"/>
      <w:pPr>
        <w:ind w:left="672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3460A94A">
      <w:numFmt w:val="bullet"/>
      <w:lvlText w:val="•"/>
      <w:lvlJc w:val="left"/>
      <w:pPr>
        <w:ind w:left="1660" w:hanging="245"/>
      </w:pPr>
      <w:rPr>
        <w:rFonts w:hint="default"/>
        <w:lang w:val="lt-LT" w:eastAsia="en-US" w:bidi="ar-SA"/>
      </w:rPr>
    </w:lvl>
    <w:lvl w:ilvl="2" w:tplc="153AC462">
      <w:numFmt w:val="bullet"/>
      <w:lvlText w:val="•"/>
      <w:lvlJc w:val="left"/>
      <w:pPr>
        <w:ind w:left="2641" w:hanging="245"/>
      </w:pPr>
      <w:rPr>
        <w:rFonts w:hint="default"/>
        <w:lang w:val="lt-LT" w:eastAsia="en-US" w:bidi="ar-SA"/>
      </w:rPr>
    </w:lvl>
    <w:lvl w:ilvl="3" w:tplc="58368F6C">
      <w:numFmt w:val="bullet"/>
      <w:lvlText w:val="•"/>
      <w:lvlJc w:val="left"/>
      <w:pPr>
        <w:ind w:left="3622" w:hanging="245"/>
      </w:pPr>
      <w:rPr>
        <w:rFonts w:hint="default"/>
        <w:lang w:val="lt-LT" w:eastAsia="en-US" w:bidi="ar-SA"/>
      </w:rPr>
    </w:lvl>
    <w:lvl w:ilvl="4" w:tplc="9CB6646E">
      <w:numFmt w:val="bullet"/>
      <w:lvlText w:val="•"/>
      <w:lvlJc w:val="left"/>
      <w:pPr>
        <w:ind w:left="4603" w:hanging="245"/>
      </w:pPr>
      <w:rPr>
        <w:rFonts w:hint="default"/>
        <w:lang w:val="lt-LT" w:eastAsia="en-US" w:bidi="ar-SA"/>
      </w:rPr>
    </w:lvl>
    <w:lvl w:ilvl="5" w:tplc="3D7AD702">
      <w:numFmt w:val="bullet"/>
      <w:lvlText w:val="•"/>
      <w:lvlJc w:val="left"/>
      <w:pPr>
        <w:ind w:left="5584" w:hanging="245"/>
      </w:pPr>
      <w:rPr>
        <w:rFonts w:hint="default"/>
        <w:lang w:val="lt-LT" w:eastAsia="en-US" w:bidi="ar-SA"/>
      </w:rPr>
    </w:lvl>
    <w:lvl w:ilvl="6" w:tplc="F88A8526">
      <w:numFmt w:val="bullet"/>
      <w:lvlText w:val="•"/>
      <w:lvlJc w:val="left"/>
      <w:pPr>
        <w:ind w:left="6564" w:hanging="245"/>
      </w:pPr>
      <w:rPr>
        <w:rFonts w:hint="default"/>
        <w:lang w:val="lt-LT" w:eastAsia="en-US" w:bidi="ar-SA"/>
      </w:rPr>
    </w:lvl>
    <w:lvl w:ilvl="7" w:tplc="7C205CFA">
      <w:numFmt w:val="bullet"/>
      <w:lvlText w:val="•"/>
      <w:lvlJc w:val="left"/>
      <w:pPr>
        <w:ind w:left="7545" w:hanging="245"/>
      </w:pPr>
      <w:rPr>
        <w:rFonts w:hint="default"/>
        <w:lang w:val="lt-LT" w:eastAsia="en-US" w:bidi="ar-SA"/>
      </w:rPr>
    </w:lvl>
    <w:lvl w:ilvl="8" w:tplc="5B622DF4">
      <w:numFmt w:val="bullet"/>
      <w:lvlText w:val="•"/>
      <w:lvlJc w:val="left"/>
      <w:pPr>
        <w:ind w:left="8526" w:hanging="245"/>
      </w:pPr>
      <w:rPr>
        <w:rFonts w:hint="default"/>
        <w:lang w:val="lt-LT" w:eastAsia="en-US" w:bidi="ar-SA"/>
      </w:rPr>
    </w:lvl>
  </w:abstractNum>
  <w:num w:numId="1" w16cid:durableId="236786148">
    <w:abstractNumId w:val="7"/>
  </w:num>
  <w:num w:numId="2" w16cid:durableId="210045572">
    <w:abstractNumId w:val="1"/>
  </w:num>
  <w:num w:numId="3" w16cid:durableId="528418754">
    <w:abstractNumId w:val="8"/>
  </w:num>
  <w:num w:numId="4" w16cid:durableId="619990892">
    <w:abstractNumId w:val="2"/>
  </w:num>
  <w:num w:numId="5" w16cid:durableId="662854054">
    <w:abstractNumId w:val="6"/>
  </w:num>
  <w:num w:numId="6" w16cid:durableId="1705205259">
    <w:abstractNumId w:val="0"/>
  </w:num>
  <w:num w:numId="7" w16cid:durableId="624967187">
    <w:abstractNumId w:val="4"/>
  </w:num>
  <w:num w:numId="8" w16cid:durableId="786434433">
    <w:abstractNumId w:val="3"/>
  </w:num>
  <w:num w:numId="9" w16cid:durableId="4366019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F82"/>
    <w:rsid w:val="00007967"/>
    <w:rsid w:val="00064C05"/>
    <w:rsid w:val="00107106"/>
    <w:rsid w:val="001C7BA9"/>
    <w:rsid w:val="00214983"/>
    <w:rsid w:val="002156EE"/>
    <w:rsid w:val="00284CF8"/>
    <w:rsid w:val="002F249B"/>
    <w:rsid w:val="002F330E"/>
    <w:rsid w:val="002F7CAD"/>
    <w:rsid w:val="00337F82"/>
    <w:rsid w:val="00362993"/>
    <w:rsid w:val="00376EDF"/>
    <w:rsid w:val="003C17FC"/>
    <w:rsid w:val="003E3218"/>
    <w:rsid w:val="004015BE"/>
    <w:rsid w:val="0041524C"/>
    <w:rsid w:val="004527DB"/>
    <w:rsid w:val="004541FE"/>
    <w:rsid w:val="00490A4D"/>
    <w:rsid w:val="005342CF"/>
    <w:rsid w:val="00562FE3"/>
    <w:rsid w:val="005C035A"/>
    <w:rsid w:val="006336A3"/>
    <w:rsid w:val="0068232E"/>
    <w:rsid w:val="006B0DFF"/>
    <w:rsid w:val="006C4F0A"/>
    <w:rsid w:val="006E0D23"/>
    <w:rsid w:val="007028AA"/>
    <w:rsid w:val="007127FE"/>
    <w:rsid w:val="007304E2"/>
    <w:rsid w:val="00735830"/>
    <w:rsid w:val="007518DD"/>
    <w:rsid w:val="00760744"/>
    <w:rsid w:val="00764A99"/>
    <w:rsid w:val="00774394"/>
    <w:rsid w:val="00777188"/>
    <w:rsid w:val="007A7D26"/>
    <w:rsid w:val="007B0BD8"/>
    <w:rsid w:val="007F53F7"/>
    <w:rsid w:val="00815AE2"/>
    <w:rsid w:val="008200E5"/>
    <w:rsid w:val="00841C2E"/>
    <w:rsid w:val="0087615B"/>
    <w:rsid w:val="009102E3"/>
    <w:rsid w:val="00A0450C"/>
    <w:rsid w:val="00AC1AF4"/>
    <w:rsid w:val="00B04978"/>
    <w:rsid w:val="00B82CE9"/>
    <w:rsid w:val="00B90172"/>
    <w:rsid w:val="00C54813"/>
    <w:rsid w:val="00C8343E"/>
    <w:rsid w:val="00CB4D23"/>
    <w:rsid w:val="00CD14AB"/>
    <w:rsid w:val="00CE0CD1"/>
    <w:rsid w:val="00F41B36"/>
    <w:rsid w:val="00FC0519"/>
    <w:rsid w:val="00FC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D027B"/>
  <w15:docId w15:val="{D2AB4325-A6FB-4EA2-8669-7FEDC2D61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27" w:firstLine="28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284C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4C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4CF8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4C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4CF8"/>
    <w:rPr>
      <w:rFonts w:ascii="Times New Roman" w:eastAsia="Times New Roman" w:hAnsi="Times New Roman" w:cs="Times New Roman"/>
      <w:b/>
      <w:bCs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dora.org/about-dor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axess.ec.europa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1636</TotalTime>
  <Pages>4</Pages>
  <Words>7155</Words>
  <Characters>4079</Characters>
  <Application>Microsoft Office Word</Application>
  <DocSecurity>0</DocSecurity>
  <Lines>33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PATVIRTINTA</vt:lpstr>
    </vt:vector>
  </TitlesOfParts>
  <Company/>
  <LinksUpToDate>false</LinksUpToDate>
  <CharactersWithSpaces>11212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Ausra</dc:creator>
  <cp:lastModifiedBy>Jurga Jankauskienė</cp:lastModifiedBy>
  <cp:revision>21</cp:revision>
  <cp:lastPrinted>2025-12-05T14:03:00Z</cp:lastPrinted>
  <dcterms:created xsi:type="dcterms:W3CDTF">2025-12-05T07:15:00Z</dcterms:created>
  <dcterms:modified xsi:type="dcterms:W3CDTF">2025-12-22T11:58:00Z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2025-12-01T00:00:00Z</vt:filetime>
  </property>
  <property fmtid="{D5CDD505-2E9C-101B-9397-08002B2CF9AE}" pid="5" name="Producer">
    <vt:lpwstr>www.ilovepdf.com</vt:lpwstr>
  </property>
</Properties>
</file>