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A75F8" w14:textId="77777777" w:rsidR="00D93B56" w:rsidRPr="00DC5C31" w:rsidRDefault="00D93B56" w:rsidP="00D93B56">
      <w:pPr>
        <w:pStyle w:val="Default"/>
        <w:rPr>
          <w:lang w:val="en-GB"/>
        </w:rPr>
      </w:pPr>
    </w:p>
    <w:p w14:paraId="487C5115" w14:textId="77777777" w:rsidR="00D93B56" w:rsidRPr="00DC5C31" w:rsidRDefault="00D93B56" w:rsidP="003C73AD">
      <w:pPr>
        <w:pStyle w:val="Default"/>
        <w:jc w:val="right"/>
        <w:rPr>
          <w:sz w:val="23"/>
          <w:szCs w:val="23"/>
          <w:lang w:val="en-GB"/>
        </w:rPr>
      </w:pPr>
      <w:r w:rsidRPr="00DC5C31">
        <w:rPr>
          <w:sz w:val="23"/>
          <w:szCs w:val="23"/>
          <w:lang w:val="en-GB"/>
        </w:rPr>
        <w:t>A</w:t>
      </w:r>
      <w:r w:rsidR="00B24A57">
        <w:rPr>
          <w:sz w:val="23"/>
          <w:szCs w:val="23"/>
          <w:lang w:val="en-GB"/>
        </w:rPr>
        <w:t>PPROVED</w:t>
      </w:r>
      <w:r w:rsidRPr="00DC5C31">
        <w:rPr>
          <w:sz w:val="23"/>
          <w:szCs w:val="23"/>
          <w:lang w:val="en-GB"/>
        </w:rPr>
        <w:t xml:space="preserve"> </w:t>
      </w:r>
    </w:p>
    <w:p w14:paraId="643F6FFD" w14:textId="77777777" w:rsidR="00D93B56" w:rsidRPr="00DC5C31" w:rsidRDefault="00B24A57" w:rsidP="003C73AD">
      <w:pPr>
        <w:pStyle w:val="Default"/>
        <w:jc w:val="right"/>
        <w:rPr>
          <w:sz w:val="23"/>
          <w:szCs w:val="23"/>
          <w:lang w:val="en-GB"/>
        </w:rPr>
      </w:pPr>
      <w:r>
        <w:rPr>
          <w:sz w:val="23"/>
          <w:szCs w:val="23"/>
          <w:lang w:val="en-GB"/>
        </w:rPr>
        <w:t>Nature Research Centre Director</w:t>
      </w:r>
      <w:r w:rsidR="00D93B56" w:rsidRPr="00DC5C31">
        <w:rPr>
          <w:sz w:val="23"/>
          <w:szCs w:val="23"/>
          <w:lang w:val="en-GB"/>
        </w:rPr>
        <w:t xml:space="preserve"> </w:t>
      </w:r>
    </w:p>
    <w:p w14:paraId="70B8232F" w14:textId="77777777" w:rsidR="00D93B56" w:rsidRPr="00DC5C31" w:rsidRDefault="00B24A57" w:rsidP="003C73AD">
      <w:pPr>
        <w:pStyle w:val="Default"/>
        <w:jc w:val="right"/>
        <w:rPr>
          <w:sz w:val="23"/>
          <w:szCs w:val="23"/>
          <w:lang w:val="en-GB"/>
        </w:rPr>
      </w:pPr>
      <w:r>
        <w:rPr>
          <w:sz w:val="23"/>
          <w:szCs w:val="23"/>
          <w:lang w:val="en-GB"/>
        </w:rPr>
        <w:t xml:space="preserve">Order No V-76 of 12 July </w:t>
      </w:r>
      <w:r w:rsidR="00D93B56" w:rsidRPr="00DC5C31">
        <w:rPr>
          <w:sz w:val="23"/>
          <w:szCs w:val="23"/>
          <w:lang w:val="en-GB"/>
        </w:rPr>
        <w:t xml:space="preserve">2022 </w:t>
      </w:r>
    </w:p>
    <w:p w14:paraId="632ABFF4" w14:textId="77777777" w:rsidR="00D93B56" w:rsidRPr="00DC5C31" w:rsidRDefault="00D93B56" w:rsidP="00D93B56">
      <w:pPr>
        <w:pStyle w:val="Default"/>
        <w:rPr>
          <w:sz w:val="23"/>
          <w:szCs w:val="23"/>
          <w:lang w:val="en-GB"/>
        </w:rPr>
      </w:pPr>
    </w:p>
    <w:p w14:paraId="7A12D378" w14:textId="77777777" w:rsidR="00584D05" w:rsidRDefault="00584D05" w:rsidP="00D93B56">
      <w:pPr>
        <w:pStyle w:val="Default"/>
        <w:rPr>
          <w:b/>
          <w:bCs/>
          <w:sz w:val="23"/>
          <w:szCs w:val="23"/>
          <w:lang w:val="en-GB"/>
        </w:rPr>
      </w:pPr>
    </w:p>
    <w:p w14:paraId="3F47AF02" w14:textId="77777777" w:rsidR="00D93B56" w:rsidRPr="00DC5C31" w:rsidRDefault="00584D05" w:rsidP="003C73AD">
      <w:pPr>
        <w:pStyle w:val="Default"/>
        <w:jc w:val="center"/>
        <w:rPr>
          <w:b/>
          <w:bCs/>
          <w:sz w:val="23"/>
          <w:szCs w:val="23"/>
          <w:lang w:val="en-GB"/>
        </w:rPr>
      </w:pPr>
      <w:r>
        <w:rPr>
          <w:b/>
          <w:bCs/>
          <w:sz w:val="23"/>
          <w:szCs w:val="23"/>
          <w:lang w:val="en-GB"/>
        </w:rPr>
        <w:t xml:space="preserve">THE </w:t>
      </w:r>
      <w:r w:rsidRPr="00584D05">
        <w:rPr>
          <w:b/>
          <w:bCs/>
          <w:sz w:val="23"/>
          <w:szCs w:val="23"/>
          <w:lang w:val="en-GB"/>
        </w:rPr>
        <w:t>DESCRIPTION OF EQUAL OPPORTUNITIES POLICY AND PROCEDURES FOR ITS IMPLEMENTATION</w:t>
      </w:r>
      <w:r>
        <w:rPr>
          <w:b/>
          <w:bCs/>
          <w:sz w:val="23"/>
          <w:szCs w:val="23"/>
          <w:lang w:val="en-GB"/>
        </w:rPr>
        <w:t xml:space="preserve"> AT NATURE RESEARCH CENTRE</w:t>
      </w:r>
    </w:p>
    <w:p w14:paraId="3C11C8DA" w14:textId="77777777" w:rsidR="00D93B56" w:rsidRPr="00DC5C31" w:rsidRDefault="00D93B56" w:rsidP="00D93B56">
      <w:pPr>
        <w:pStyle w:val="Default"/>
        <w:rPr>
          <w:sz w:val="23"/>
          <w:szCs w:val="23"/>
          <w:lang w:val="en-GB"/>
        </w:rPr>
      </w:pPr>
    </w:p>
    <w:p w14:paraId="115326F8" w14:textId="77777777" w:rsidR="00D93B56" w:rsidRPr="00B24A57" w:rsidRDefault="004E622B" w:rsidP="00600445">
      <w:pPr>
        <w:pStyle w:val="Default"/>
        <w:jc w:val="center"/>
        <w:rPr>
          <w:b/>
          <w:bCs/>
          <w:sz w:val="23"/>
          <w:szCs w:val="23"/>
          <w:lang w:val="en-GB"/>
        </w:rPr>
      </w:pPr>
      <w:r>
        <w:rPr>
          <w:b/>
          <w:bCs/>
          <w:sz w:val="23"/>
          <w:szCs w:val="23"/>
          <w:lang w:val="en-GB"/>
        </w:rPr>
        <w:t xml:space="preserve">CHAPTER </w:t>
      </w:r>
      <w:r w:rsidR="00D93B56" w:rsidRPr="00DC5C31">
        <w:rPr>
          <w:b/>
          <w:bCs/>
          <w:sz w:val="23"/>
          <w:szCs w:val="23"/>
          <w:lang w:val="en-GB"/>
        </w:rPr>
        <w:t>I</w:t>
      </w:r>
    </w:p>
    <w:p w14:paraId="3E0AAE6B" w14:textId="77777777" w:rsidR="00D93B56" w:rsidRDefault="004E622B" w:rsidP="00600445">
      <w:pPr>
        <w:pStyle w:val="Default"/>
        <w:jc w:val="center"/>
        <w:rPr>
          <w:b/>
          <w:bCs/>
          <w:sz w:val="23"/>
          <w:szCs w:val="23"/>
          <w:lang w:val="en-GB"/>
        </w:rPr>
      </w:pPr>
      <w:r>
        <w:rPr>
          <w:b/>
          <w:bCs/>
          <w:sz w:val="23"/>
          <w:szCs w:val="23"/>
          <w:lang w:val="en-GB"/>
        </w:rPr>
        <w:t xml:space="preserve">INTENDED </w:t>
      </w:r>
      <w:r w:rsidRPr="004E622B">
        <w:rPr>
          <w:b/>
          <w:bCs/>
          <w:sz w:val="23"/>
          <w:szCs w:val="23"/>
          <w:lang w:val="en-GB"/>
        </w:rPr>
        <w:t xml:space="preserve">PURPOSE AND APPLICATION OF THE </w:t>
      </w:r>
      <w:r>
        <w:rPr>
          <w:b/>
          <w:bCs/>
          <w:sz w:val="23"/>
          <w:szCs w:val="23"/>
          <w:lang w:val="en-GB"/>
        </w:rPr>
        <w:t>DESCRIPTION</w:t>
      </w:r>
    </w:p>
    <w:p w14:paraId="3AD20CCC" w14:textId="77777777" w:rsidR="00600445" w:rsidRPr="00B24A57" w:rsidRDefault="00600445" w:rsidP="00600445">
      <w:pPr>
        <w:pStyle w:val="Default"/>
        <w:jc w:val="center"/>
        <w:rPr>
          <w:b/>
          <w:bCs/>
          <w:sz w:val="23"/>
          <w:szCs w:val="23"/>
          <w:lang w:val="en-GB"/>
        </w:rPr>
      </w:pPr>
    </w:p>
    <w:p w14:paraId="2741C45B" w14:textId="77777777" w:rsidR="004E622B" w:rsidRDefault="00D93B56" w:rsidP="00600445">
      <w:pPr>
        <w:pStyle w:val="Default"/>
        <w:spacing w:after="28"/>
        <w:jc w:val="both"/>
        <w:rPr>
          <w:sz w:val="23"/>
          <w:szCs w:val="23"/>
          <w:lang w:val="en-GB"/>
        </w:rPr>
      </w:pPr>
      <w:r w:rsidRPr="00DC5C31">
        <w:rPr>
          <w:sz w:val="23"/>
          <w:szCs w:val="23"/>
          <w:lang w:val="en-GB"/>
        </w:rPr>
        <w:t xml:space="preserve">1. </w:t>
      </w:r>
      <w:r w:rsidR="004E622B" w:rsidRPr="004E622B">
        <w:rPr>
          <w:sz w:val="23"/>
          <w:szCs w:val="23"/>
          <w:lang w:val="en-GB"/>
        </w:rPr>
        <w:t>The Description of Equal Opportunit</w:t>
      </w:r>
      <w:r w:rsidR="004E622B">
        <w:rPr>
          <w:sz w:val="23"/>
          <w:szCs w:val="23"/>
          <w:lang w:val="en-GB"/>
        </w:rPr>
        <w:t>ies</w:t>
      </w:r>
      <w:r w:rsidR="004E622B" w:rsidRPr="004E622B">
        <w:rPr>
          <w:sz w:val="23"/>
          <w:szCs w:val="23"/>
          <w:lang w:val="en-GB"/>
        </w:rPr>
        <w:t xml:space="preserve"> Policy and Procedures </w:t>
      </w:r>
      <w:r w:rsidR="004E622B">
        <w:rPr>
          <w:sz w:val="23"/>
          <w:szCs w:val="23"/>
          <w:lang w:val="en-GB"/>
        </w:rPr>
        <w:t xml:space="preserve">for Its Implementation at </w:t>
      </w:r>
      <w:r w:rsidR="004E622B" w:rsidRPr="004E622B">
        <w:rPr>
          <w:sz w:val="23"/>
          <w:szCs w:val="23"/>
          <w:lang w:val="en-GB"/>
        </w:rPr>
        <w:t>Nature Research Centr</w:t>
      </w:r>
      <w:r w:rsidR="004E622B">
        <w:rPr>
          <w:sz w:val="23"/>
          <w:szCs w:val="23"/>
          <w:lang w:val="en-GB"/>
        </w:rPr>
        <w:t>e</w:t>
      </w:r>
      <w:r w:rsidR="004E622B" w:rsidRPr="004E622B">
        <w:rPr>
          <w:sz w:val="23"/>
          <w:szCs w:val="23"/>
          <w:lang w:val="en-GB"/>
        </w:rPr>
        <w:t xml:space="preserve"> (hereinafter referred to as the “NRC”) (hereinafter referred to as the “Description”) establishes the principles of equal opportunit</w:t>
      </w:r>
      <w:r w:rsidR="004E622B">
        <w:rPr>
          <w:sz w:val="23"/>
          <w:szCs w:val="23"/>
          <w:lang w:val="en-GB"/>
        </w:rPr>
        <w:t>ies</w:t>
      </w:r>
      <w:r w:rsidR="004E622B" w:rsidRPr="004E622B">
        <w:rPr>
          <w:sz w:val="23"/>
          <w:szCs w:val="23"/>
          <w:lang w:val="en-GB"/>
        </w:rPr>
        <w:t xml:space="preserve">, </w:t>
      </w:r>
      <w:r w:rsidR="00FA2B06">
        <w:rPr>
          <w:sz w:val="23"/>
          <w:szCs w:val="23"/>
          <w:lang w:val="en-GB"/>
        </w:rPr>
        <w:t xml:space="preserve">as well as </w:t>
      </w:r>
      <w:r w:rsidR="004E622B" w:rsidRPr="004E622B">
        <w:rPr>
          <w:sz w:val="23"/>
          <w:szCs w:val="23"/>
          <w:lang w:val="en-GB"/>
        </w:rPr>
        <w:t xml:space="preserve">the measures and procedures for their implementation, which serve as the basis for </w:t>
      </w:r>
      <w:r w:rsidR="004E622B">
        <w:rPr>
          <w:sz w:val="23"/>
          <w:szCs w:val="23"/>
          <w:lang w:val="en-GB"/>
        </w:rPr>
        <w:t xml:space="preserve">the </w:t>
      </w:r>
      <w:r w:rsidR="004E622B" w:rsidRPr="004E622B">
        <w:rPr>
          <w:sz w:val="23"/>
          <w:szCs w:val="23"/>
          <w:lang w:val="en-GB"/>
        </w:rPr>
        <w:t>implement</w:t>
      </w:r>
      <w:r w:rsidR="004E622B">
        <w:rPr>
          <w:sz w:val="23"/>
          <w:szCs w:val="23"/>
          <w:lang w:val="en-GB"/>
        </w:rPr>
        <w:t xml:space="preserve">ation of </w:t>
      </w:r>
      <w:r w:rsidR="004E622B" w:rsidRPr="004E622B">
        <w:rPr>
          <w:sz w:val="23"/>
          <w:szCs w:val="23"/>
          <w:lang w:val="en-GB"/>
        </w:rPr>
        <w:t>NRC’s equal opportunit</w:t>
      </w:r>
      <w:r w:rsidR="004E622B">
        <w:rPr>
          <w:sz w:val="23"/>
          <w:szCs w:val="23"/>
          <w:lang w:val="en-GB"/>
        </w:rPr>
        <w:t>ies</w:t>
      </w:r>
      <w:r w:rsidR="004E622B" w:rsidRPr="004E622B">
        <w:rPr>
          <w:sz w:val="23"/>
          <w:szCs w:val="23"/>
          <w:lang w:val="en-GB"/>
        </w:rPr>
        <w:t xml:space="preserve"> policy</w:t>
      </w:r>
      <w:r w:rsidR="004E622B">
        <w:rPr>
          <w:sz w:val="23"/>
          <w:szCs w:val="23"/>
          <w:lang w:val="en-GB"/>
        </w:rPr>
        <w:t>.</w:t>
      </w:r>
    </w:p>
    <w:p w14:paraId="21168D29" w14:textId="77777777" w:rsidR="00FA2B06" w:rsidRDefault="00D93B56" w:rsidP="00600445">
      <w:pPr>
        <w:pStyle w:val="Default"/>
        <w:spacing w:after="28"/>
        <w:jc w:val="both"/>
        <w:rPr>
          <w:sz w:val="23"/>
          <w:szCs w:val="23"/>
          <w:lang w:val="en-GB"/>
        </w:rPr>
      </w:pPr>
      <w:r w:rsidRPr="00DC5C31">
        <w:rPr>
          <w:sz w:val="23"/>
          <w:szCs w:val="23"/>
          <w:lang w:val="en-GB"/>
        </w:rPr>
        <w:t xml:space="preserve">2. </w:t>
      </w:r>
      <w:r w:rsidR="00FA2B06" w:rsidRPr="00FA2B06">
        <w:rPr>
          <w:sz w:val="23"/>
          <w:szCs w:val="23"/>
          <w:lang w:val="en-GB"/>
        </w:rPr>
        <w:t xml:space="preserve">The purpose of the </w:t>
      </w:r>
      <w:r w:rsidR="00FA2B06">
        <w:rPr>
          <w:sz w:val="23"/>
          <w:szCs w:val="23"/>
          <w:lang w:val="en-GB"/>
        </w:rPr>
        <w:t xml:space="preserve">Description </w:t>
      </w:r>
      <w:r w:rsidR="00FA2B06" w:rsidRPr="00FA2B06">
        <w:rPr>
          <w:sz w:val="23"/>
          <w:szCs w:val="23"/>
          <w:lang w:val="en-GB"/>
        </w:rPr>
        <w:t xml:space="preserve">is to ensure equal treatment for all </w:t>
      </w:r>
      <w:r w:rsidR="00FA2B06">
        <w:rPr>
          <w:sz w:val="23"/>
          <w:szCs w:val="23"/>
          <w:lang w:val="en-GB"/>
        </w:rPr>
        <w:t>NR</w:t>
      </w:r>
      <w:r w:rsidR="00FA2B06" w:rsidRPr="00FA2B06">
        <w:rPr>
          <w:sz w:val="23"/>
          <w:szCs w:val="23"/>
          <w:lang w:val="en-GB"/>
        </w:rPr>
        <w:t xml:space="preserve">C employees, students, and individuals who contact </w:t>
      </w:r>
      <w:r w:rsidR="00FA2B06">
        <w:rPr>
          <w:sz w:val="23"/>
          <w:szCs w:val="23"/>
          <w:lang w:val="en-GB"/>
        </w:rPr>
        <w:t>NR</w:t>
      </w:r>
      <w:r w:rsidR="00FA2B06" w:rsidRPr="00FA2B06">
        <w:rPr>
          <w:sz w:val="23"/>
          <w:szCs w:val="23"/>
          <w:lang w:val="en-GB"/>
        </w:rPr>
        <w:t xml:space="preserve">C, regardless of their gender, sexual orientation, disability, age, race, ethnicity, nationality, religion, faith, language, origin, social status, beliefs or views, citizenship, marital status, intention to have a child (or children), and the application of equal opportunity principles in all areas related to </w:t>
      </w:r>
      <w:r w:rsidR="00FA2B06">
        <w:rPr>
          <w:sz w:val="23"/>
          <w:szCs w:val="23"/>
          <w:lang w:val="en-GB"/>
        </w:rPr>
        <w:t>NR</w:t>
      </w:r>
      <w:r w:rsidR="00FA2B06" w:rsidRPr="00FA2B06">
        <w:rPr>
          <w:sz w:val="23"/>
          <w:szCs w:val="23"/>
          <w:lang w:val="en-GB"/>
        </w:rPr>
        <w:t>C’s functions</w:t>
      </w:r>
      <w:r w:rsidR="00FA2B06">
        <w:rPr>
          <w:sz w:val="23"/>
          <w:szCs w:val="23"/>
          <w:lang w:val="en-GB"/>
        </w:rPr>
        <w:t>.</w:t>
      </w:r>
    </w:p>
    <w:p w14:paraId="793216E9" w14:textId="77777777" w:rsidR="00D93B56" w:rsidRPr="00DC5C31" w:rsidRDefault="00D93B56" w:rsidP="00600445">
      <w:pPr>
        <w:pStyle w:val="Default"/>
        <w:spacing w:after="28"/>
        <w:jc w:val="both"/>
        <w:rPr>
          <w:sz w:val="23"/>
          <w:szCs w:val="23"/>
          <w:lang w:val="en-GB"/>
        </w:rPr>
      </w:pPr>
      <w:r w:rsidRPr="00DC5C31">
        <w:rPr>
          <w:sz w:val="23"/>
          <w:szCs w:val="23"/>
          <w:lang w:val="en-GB"/>
        </w:rPr>
        <w:t xml:space="preserve">3. </w:t>
      </w:r>
      <w:r w:rsidR="00FA2B06" w:rsidRPr="00FA2B06">
        <w:rPr>
          <w:sz w:val="23"/>
          <w:szCs w:val="23"/>
          <w:lang w:val="en-GB"/>
        </w:rPr>
        <w:t xml:space="preserve">This </w:t>
      </w:r>
      <w:r w:rsidR="00FA2B06">
        <w:rPr>
          <w:sz w:val="23"/>
          <w:szCs w:val="23"/>
          <w:lang w:val="en-GB"/>
        </w:rPr>
        <w:t>D</w:t>
      </w:r>
      <w:r w:rsidR="00FA2B06" w:rsidRPr="00FA2B06">
        <w:rPr>
          <w:sz w:val="23"/>
          <w:szCs w:val="23"/>
          <w:lang w:val="en-GB"/>
        </w:rPr>
        <w:t xml:space="preserve">escription does not cover the elements of sexual harassment as defined in the Criminal Code of the Republic of Lithuania </w:t>
      </w:r>
      <w:r w:rsidR="00587288">
        <w:rPr>
          <w:sz w:val="23"/>
          <w:szCs w:val="23"/>
          <w:lang w:val="en-GB"/>
        </w:rPr>
        <w:t>n</w:t>
      </w:r>
      <w:r w:rsidR="00FA2B06" w:rsidRPr="00FA2B06">
        <w:rPr>
          <w:sz w:val="23"/>
          <w:szCs w:val="23"/>
          <w:lang w:val="en-GB"/>
        </w:rPr>
        <w:t>or the procedures for criminal prosecution</w:t>
      </w:r>
      <w:r w:rsidRPr="00DC5C31">
        <w:rPr>
          <w:sz w:val="23"/>
          <w:szCs w:val="23"/>
          <w:lang w:val="en-GB"/>
        </w:rPr>
        <w:t xml:space="preserve">. </w:t>
      </w:r>
    </w:p>
    <w:p w14:paraId="11A5F19E" w14:textId="77777777" w:rsidR="00D93B56" w:rsidRPr="00DC5C31" w:rsidRDefault="00D93B56" w:rsidP="00600445">
      <w:pPr>
        <w:pStyle w:val="Default"/>
        <w:spacing w:after="28"/>
        <w:jc w:val="both"/>
        <w:rPr>
          <w:sz w:val="23"/>
          <w:szCs w:val="23"/>
          <w:lang w:val="en-GB"/>
        </w:rPr>
      </w:pPr>
      <w:r w:rsidRPr="00DC5C31">
        <w:rPr>
          <w:sz w:val="23"/>
          <w:szCs w:val="23"/>
          <w:lang w:val="en-GB"/>
        </w:rPr>
        <w:t xml:space="preserve">4. </w:t>
      </w:r>
      <w:r w:rsidR="00587288" w:rsidRPr="00587288">
        <w:rPr>
          <w:sz w:val="23"/>
          <w:szCs w:val="23"/>
          <w:lang w:val="en-GB"/>
        </w:rPr>
        <w:t xml:space="preserve">The provisions of the </w:t>
      </w:r>
      <w:r w:rsidR="00587288">
        <w:rPr>
          <w:sz w:val="23"/>
          <w:szCs w:val="23"/>
          <w:lang w:val="en-GB"/>
        </w:rPr>
        <w:t xml:space="preserve">Description </w:t>
      </w:r>
      <w:r w:rsidR="00587288" w:rsidRPr="00587288">
        <w:rPr>
          <w:sz w:val="23"/>
          <w:szCs w:val="23"/>
          <w:lang w:val="en-GB"/>
        </w:rPr>
        <w:t>apply to all</w:t>
      </w:r>
      <w:r w:rsidR="00587288">
        <w:rPr>
          <w:sz w:val="23"/>
          <w:szCs w:val="23"/>
          <w:lang w:val="en-GB"/>
        </w:rPr>
        <w:t xml:space="preserve"> NR</w:t>
      </w:r>
      <w:r w:rsidR="00587288" w:rsidRPr="00587288">
        <w:rPr>
          <w:sz w:val="23"/>
          <w:szCs w:val="23"/>
          <w:lang w:val="en-GB"/>
        </w:rPr>
        <w:t>C employees</w:t>
      </w:r>
      <w:r w:rsidRPr="00DC5C31">
        <w:rPr>
          <w:sz w:val="23"/>
          <w:szCs w:val="23"/>
          <w:lang w:val="en-GB"/>
        </w:rPr>
        <w:t xml:space="preserve">. </w:t>
      </w:r>
    </w:p>
    <w:p w14:paraId="2632EF60" w14:textId="77777777" w:rsidR="00D93B56" w:rsidRPr="00DC5C31" w:rsidRDefault="00D93B56" w:rsidP="00600445">
      <w:pPr>
        <w:pStyle w:val="Default"/>
        <w:jc w:val="both"/>
        <w:rPr>
          <w:sz w:val="23"/>
          <w:szCs w:val="23"/>
          <w:lang w:val="en-GB"/>
        </w:rPr>
      </w:pPr>
      <w:r w:rsidRPr="00DC5C31">
        <w:rPr>
          <w:sz w:val="23"/>
          <w:szCs w:val="23"/>
          <w:lang w:val="en-GB"/>
        </w:rPr>
        <w:t xml:space="preserve">5. </w:t>
      </w:r>
      <w:r w:rsidR="00587288" w:rsidRPr="00587288">
        <w:rPr>
          <w:sz w:val="23"/>
          <w:szCs w:val="23"/>
          <w:lang w:val="en-GB"/>
        </w:rPr>
        <w:t xml:space="preserve">The </w:t>
      </w:r>
      <w:r w:rsidR="00587288">
        <w:rPr>
          <w:sz w:val="23"/>
          <w:szCs w:val="23"/>
          <w:lang w:val="en-GB"/>
        </w:rPr>
        <w:t>D</w:t>
      </w:r>
      <w:r w:rsidR="00587288" w:rsidRPr="00587288">
        <w:rPr>
          <w:sz w:val="23"/>
          <w:szCs w:val="23"/>
          <w:lang w:val="en-GB"/>
        </w:rPr>
        <w:t xml:space="preserve">escription </w:t>
      </w:r>
      <w:r w:rsidR="00587288">
        <w:rPr>
          <w:sz w:val="23"/>
          <w:szCs w:val="23"/>
          <w:lang w:val="en-GB"/>
        </w:rPr>
        <w:t>i</w:t>
      </w:r>
      <w:r w:rsidR="00587288" w:rsidRPr="00587288">
        <w:rPr>
          <w:sz w:val="23"/>
          <w:szCs w:val="23"/>
          <w:lang w:val="en-GB"/>
        </w:rPr>
        <w:t xml:space="preserve">s agreed upon with the </w:t>
      </w:r>
      <w:r w:rsidR="00587288">
        <w:rPr>
          <w:sz w:val="23"/>
          <w:szCs w:val="23"/>
          <w:lang w:val="en-GB"/>
        </w:rPr>
        <w:t>NR</w:t>
      </w:r>
      <w:r w:rsidR="00587288" w:rsidRPr="00587288">
        <w:rPr>
          <w:sz w:val="23"/>
          <w:szCs w:val="23"/>
          <w:lang w:val="en-GB"/>
        </w:rPr>
        <w:t>C</w:t>
      </w:r>
      <w:r w:rsidR="00587288">
        <w:rPr>
          <w:sz w:val="23"/>
          <w:szCs w:val="23"/>
          <w:lang w:val="en-GB"/>
        </w:rPr>
        <w:t>'s</w:t>
      </w:r>
      <w:r w:rsidR="00587288" w:rsidRPr="00587288">
        <w:rPr>
          <w:sz w:val="23"/>
          <w:szCs w:val="23"/>
          <w:lang w:val="en-GB"/>
        </w:rPr>
        <w:t xml:space="preserve"> labo</w:t>
      </w:r>
      <w:r w:rsidR="00587288">
        <w:rPr>
          <w:sz w:val="23"/>
          <w:szCs w:val="23"/>
          <w:lang w:val="en-GB"/>
        </w:rPr>
        <w:t>u</w:t>
      </w:r>
      <w:r w:rsidR="00587288" w:rsidRPr="00587288">
        <w:rPr>
          <w:sz w:val="23"/>
          <w:szCs w:val="23"/>
          <w:lang w:val="en-GB"/>
        </w:rPr>
        <w:t>r union</w:t>
      </w:r>
      <w:r w:rsidRPr="00DC5C31">
        <w:rPr>
          <w:sz w:val="23"/>
          <w:szCs w:val="23"/>
          <w:lang w:val="en-GB"/>
        </w:rPr>
        <w:t xml:space="preserve">. </w:t>
      </w:r>
    </w:p>
    <w:p w14:paraId="0B15F977" w14:textId="77777777" w:rsidR="000D6894" w:rsidRPr="00DC5C31" w:rsidRDefault="000D6894" w:rsidP="00600445">
      <w:pPr>
        <w:jc w:val="both"/>
        <w:rPr>
          <w:lang w:val="en-GB"/>
        </w:rPr>
      </w:pPr>
    </w:p>
    <w:p w14:paraId="650FF78F" w14:textId="77777777" w:rsidR="00D93B56" w:rsidRPr="00DC5C31" w:rsidRDefault="00D93B56" w:rsidP="00D93B56">
      <w:pPr>
        <w:pStyle w:val="Default"/>
        <w:rPr>
          <w:lang w:val="en-GB"/>
        </w:rPr>
      </w:pPr>
    </w:p>
    <w:p w14:paraId="30992508" w14:textId="77777777" w:rsidR="00D93B56" w:rsidRPr="00587288" w:rsidRDefault="00587288" w:rsidP="00600445">
      <w:pPr>
        <w:pStyle w:val="Default"/>
        <w:jc w:val="center"/>
        <w:rPr>
          <w:b/>
          <w:sz w:val="23"/>
          <w:szCs w:val="23"/>
          <w:lang w:val="en-GB"/>
        </w:rPr>
      </w:pPr>
      <w:r w:rsidRPr="00587288">
        <w:rPr>
          <w:b/>
          <w:lang w:val="en-GB"/>
        </w:rPr>
        <w:t xml:space="preserve">CHAPTER </w:t>
      </w:r>
      <w:r w:rsidR="00D93B56" w:rsidRPr="00587288">
        <w:rPr>
          <w:b/>
          <w:bCs/>
          <w:sz w:val="23"/>
          <w:szCs w:val="23"/>
          <w:lang w:val="en-GB"/>
        </w:rPr>
        <w:t>II</w:t>
      </w:r>
    </w:p>
    <w:p w14:paraId="7E2E75F3" w14:textId="77777777" w:rsidR="00D93B56" w:rsidRDefault="00587288" w:rsidP="00600445">
      <w:pPr>
        <w:pStyle w:val="Default"/>
        <w:jc w:val="center"/>
        <w:rPr>
          <w:b/>
          <w:bCs/>
          <w:sz w:val="23"/>
          <w:szCs w:val="23"/>
          <w:lang w:val="en-GB"/>
        </w:rPr>
      </w:pPr>
      <w:r>
        <w:rPr>
          <w:b/>
          <w:bCs/>
          <w:sz w:val="23"/>
          <w:szCs w:val="23"/>
          <w:lang w:val="en-GB"/>
        </w:rPr>
        <w:t>DEFINITIONS</w:t>
      </w:r>
    </w:p>
    <w:p w14:paraId="576FE782" w14:textId="77777777" w:rsidR="00600445" w:rsidRPr="00DC5C31" w:rsidRDefault="00600445" w:rsidP="00600445">
      <w:pPr>
        <w:pStyle w:val="Default"/>
        <w:jc w:val="center"/>
        <w:rPr>
          <w:sz w:val="23"/>
          <w:szCs w:val="23"/>
          <w:lang w:val="en-GB"/>
        </w:rPr>
      </w:pPr>
    </w:p>
    <w:p w14:paraId="7B11465B" w14:textId="77777777" w:rsidR="00D93B56" w:rsidRPr="00DC5C31" w:rsidRDefault="00D93B56" w:rsidP="00600445">
      <w:pPr>
        <w:pStyle w:val="Default"/>
        <w:spacing w:after="27"/>
        <w:jc w:val="both"/>
        <w:rPr>
          <w:sz w:val="23"/>
          <w:szCs w:val="23"/>
          <w:lang w:val="en-GB"/>
        </w:rPr>
      </w:pPr>
      <w:r w:rsidRPr="00DC5C31">
        <w:rPr>
          <w:sz w:val="23"/>
          <w:szCs w:val="23"/>
          <w:lang w:val="en-GB"/>
        </w:rPr>
        <w:t xml:space="preserve">6. </w:t>
      </w:r>
      <w:r w:rsidR="00587288" w:rsidRPr="00587288">
        <w:rPr>
          <w:b/>
          <w:sz w:val="23"/>
          <w:szCs w:val="23"/>
          <w:lang w:val="en-GB"/>
        </w:rPr>
        <w:t>Discrimination</w:t>
      </w:r>
      <w:r w:rsidR="00587288" w:rsidRPr="00587288">
        <w:rPr>
          <w:sz w:val="23"/>
          <w:szCs w:val="23"/>
          <w:lang w:val="en-GB"/>
        </w:rPr>
        <w:t xml:space="preserve"> </w:t>
      </w:r>
      <w:r w:rsidR="00587288">
        <w:rPr>
          <w:sz w:val="23"/>
          <w:szCs w:val="23"/>
          <w:lang w:val="en-GB"/>
        </w:rPr>
        <w:t>mean</w:t>
      </w:r>
      <w:r w:rsidR="00587288" w:rsidRPr="00587288">
        <w:rPr>
          <w:sz w:val="23"/>
          <w:szCs w:val="23"/>
          <w:lang w:val="en-GB"/>
        </w:rPr>
        <w:t>s the restriction of rights, harassment, or an instruction to discriminate on the basis of sex, race, nationality, citizenship, language, origin, social status, faith, beliefs or views, age, sexual orientation, disability, ethnicity, or religion</w:t>
      </w:r>
      <w:r w:rsidRPr="00DC5C31">
        <w:rPr>
          <w:sz w:val="23"/>
          <w:szCs w:val="23"/>
          <w:lang w:val="en-GB"/>
        </w:rPr>
        <w:t xml:space="preserve">. </w:t>
      </w:r>
    </w:p>
    <w:p w14:paraId="60C512FC" w14:textId="77777777" w:rsidR="00D93B56" w:rsidRPr="00DC5C31" w:rsidRDefault="00D93B56" w:rsidP="00600445">
      <w:pPr>
        <w:pStyle w:val="Default"/>
        <w:spacing w:after="27"/>
        <w:jc w:val="both"/>
        <w:rPr>
          <w:sz w:val="23"/>
          <w:szCs w:val="23"/>
          <w:lang w:val="en-GB"/>
        </w:rPr>
      </w:pPr>
      <w:r w:rsidRPr="00DC5C31">
        <w:rPr>
          <w:sz w:val="23"/>
          <w:szCs w:val="23"/>
          <w:lang w:val="en-GB"/>
        </w:rPr>
        <w:t xml:space="preserve">7. </w:t>
      </w:r>
      <w:r w:rsidR="00587288" w:rsidRPr="00587288">
        <w:rPr>
          <w:b/>
          <w:sz w:val="23"/>
          <w:szCs w:val="23"/>
          <w:lang w:val="en-GB"/>
        </w:rPr>
        <w:t>Direct discrimination</w:t>
      </w:r>
      <w:r w:rsidR="00587288">
        <w:rPr>
          <w:b/>
          <w:sz w:val="23"/>
          <w:szCs w:val="23"/>
          <w:lang w:val="en-GB"/>
        </w:rPr>
        <w:t xml:space="preserve"> </w:t>
      </w:r>
      <w:r w:rsidR="00587288">
        <w:rPr>
          <w:sz w:val="23"/>
          <w:szCs w:val="23"/>
          <w:lang w:val="en-GB"/>
        </w:rPr>
        <w:t xml:space="preserve">means </w:t>
      </w:r>
      <w:r w:rsidR="00587288" w:rsidRPr="00587288">
        <w:rPr>
          <w:sz w:val="23"/>
          <w:szCs w:val="23"/>
          <w:lang w:val="en-GB"/>
        </w:rPr>
        <w:t>conduct in which a person is treated less favo</w:t>
      </w:r>
      <w:r w:rsidR="00587288">
        <w:rPr>
          <w:sz w:val="23"/>
          <w:szCs w:val="23"/>
          <w:lang w:val="en-GB"/>
        </w:rPr>
        <w:t>u</w:t>
      </w:r>
      <w:r w:rsidR="00587288" w:rsidRPr="00587288">
        <w:rPr>
          <w:sz w:val="23"/>
          <w:szCs w:val="23"/>
          <w:lang w:val="en-GB"/>
        </w:rPr>
        <w:t xml:space="preserve">rably on the basis of </w:t>
      </w:r>
      <w:r w:rsidR="00587288">
        <w:rPr>
          <w:sz w:val="23"/>
          <w:szCs w:val="23"/>
          <w:lang w:val="en-GB"/>
        </w:rPr>
        <w:t xml:space="preserve">his/her </w:t>
      </w:r>
      <w:r w:rsidR="00587288" w:rsidRPr="00587288">
        <w:rPr>
          <w:sz w:val="23"/>
          <w:szCs w:val="23"/>
          <w:lang w:val="en-GB"/>
        </w:rPr>
        <w:t xml:space="preserve">sex, sexual orientation, disability, age, race, ethnicity, nationality, religion, belief, language, origin, social status, convictions, or views, citizenship, marital status, or intention to have a child (or children) than another person </w:t>
      </w:r>
      <w:r w:rsidR="00A83A62">
        <w:rPr>
          <w:sz w:val="23"/>
          <w:szCs w:val="23"/>
          <w:lang w:val="en-GB"/>
        </w:rPr>
        <w:t xml:space="preserve">was, is or </w:t>
      </w:r>
      <w:r w:rsidR="00587288" w:rsidRPr="00587288">
        <w:rPr>
          <w:sz w:val="23"/>
          <w:szCs w:val="23"/>
          <w:lang w:val="en-GB"/>
        </w:rPr>
        <w:t>would be treated under similar circumstances, except in the cases provided for in Article 2(9) of the Law on Equal Opportunities of the Republic of Lithuania and in Paragraph 18 of the Description</w:t>
      </w:r>
      <w:r w:rsidR="00A83A62">
        <w:rPr>
          <w:sz w:val="23"/>
          <w:szCs w:val="23"/>
          <w:lang w:val="en-GB"/>
        </w:rPr>
        <w:t>.</w:t>
      </w:r>
      <w:r w:rsidRPr="00DC5C31">
        <w:rPr>
          <w:sz w:val="23"/>
          <w:szCs w:val="23"/>
          <w:lang w:val="en-GB"/>
        </w:rPr>
        <w:t xml:space="preserve">. </w:t>
      </w:r>
    </w:p>
    <w:p w14:paraId="03762631" w14:textId="77777777" w:rsidR="00D93B56" w:rsidRPr="00DC5C31" w:rsidRDefault="00D93B56" w:rsidP="00600445">
      <w:pPr>
        <w:pStyle w:val="Default"/>
        <w:spacing w:after="27"/>
        <w:jc w:val="both"/>
        <w:rPr>
          <w:sz w:val="23"/>
          <w:szCs w:val="23"/>
          <w:lang w:val="en-GB"/>
        </w:rPr>
      </w:pPr>
      <w:r w:rsidRPr="00DC5C31">
        <w:rPr>
          <w:sz w:val="23"/>
          <w:szCs w:val="23"/>
          <w:lang w:val="en-GB"/>
        </w:rPr>
        <w:t xml:space="preserve">8. </w:t>
      </w:r>
      <w:r w:rsidR="000F375D" w:rsidRPr="000F375D">
        <w:rPr>
          <w:b/>
          <w:sz w:val="23"/>
          <w:szCs w:val="23"/>
          <w:lang w:val="en-GB"/>
        </w:rPr>
        <w:t>Indirect discrimination</w:t>
      </w:r>
      <w:r w:rsidR="000F375D">
        <w:rPr>
          <w:b/>
          <w:sz w:val="23"/>
          <w:szCs w:val="23"/>
          <w:lang w:val="en-GB"/>
        </w:rPr>
        <w:t xml:space="preserve"> </w:t>
      </w:r>
      <w:r w:rsidR="000F375D">
        <w:rPr>
          <w:sz w:val="23"/>
          <w:szCs w:val="23"/>
          <w:lang w:val="en-GB"/>
        </w:rPr>
        <w:t xml:space="preserve">means </w:t>
      </w:r>
      <w:r w:rsidR="000F375D" w:rsidRPr="000F375D">
        <w:rPr>
          <w:sz w:val="23"/>
          <w:szCs w:val="23"/>
          <w:lang w:val="en-GB"/>
        </w:rPr>
        <w:t xml:space="preserve">an action or inaction, a legal </w:t>
      </w:r>
      <w:r w:rsidR="000F375D">
        <w:rPr>
          <w:sz w:val="23"/>
          <w:szCs w:val="23"/>
          <w:lang w:val="en-GB"/>
        </w:rPr>
        <w:t xml:space="preserve">norm </w:t>
      </w:r>
      <w:r w:rsidR="000F375D" w:rsidRPr="000F375D">
        <w:rPr>
          <w:sz w:val="23"/>
          <w:szCs w:val="23"/>
          <w:lang w:val="en-GB"/>
        </w:rPr>
        <w:t>or evaluation criterion, an apparently neutral condition or practice, which are formally identical, but whose implementation or application results or may result in an actual restriction on the exercise of rights or the granting of privileges, preference, or advantage based on sex, race, nationality, citizenship, language, origin, social status, religion, beliefs, or views, age, sexual orientation, disability, ethnic affiliation, or religion, unless such action or inaction, legal norm, evaluation criterion, condition, or practice is justified by a legitimate aim and that aim is pursued by appropriate and necessary means</w:t>
      </w:r>
      <w:r w:rsidR="000F375D">
        <w:rPr>
          <w:sz w:val="23"/>
          <w:szCs w:val="23"/>
          <w:lang w:val="en-GB"/>
        </w:rPr>
        <w:t>.</w:t>
      </w:r>
      <w:r w:rsidRPr="00DC5C31">
        <w:rPr>
          <w:sz w:val="23"/>
          <w:szCs w:val="23"/>
          <w:lang w:val="en-GB"/>
        </w:rPr>
        <w:t xml:space="preserve">. </w:t>
      </w:r>
    </w:p>
    <w:p w14:paraId="66A3D4B4" w14:textId="77777777" w:rsidR="00D93B56" w:rsidRPr="00DC5C31" w:rsidRDefault="00D93B56" w:rsidP="00600445">
      <w:pPr>
        <w:pStyle w:val="Default"/>
        <w:spacing w:after="27"/>
        <w:jc w:val="both"/>
        <w:rPr>
          <w:sz w:val="23"/>
          <w:szCs w:val="23"/>
          <w:lang w:val="en-GB"/>
        </w:rPr>
      </w:pPr>
      <w:r w:rsidRPr="00DC5C31">
        <w:rPr>
          <w:sz w:val="23"/>
          <w:szCs w:val="23"/>
          <w:lang w:val="en-GB"/>
        </w:rPr>
        <w:t xml:space="preserve">9. </w:t>
      </w:r>
      <w:r w:rsidR="000F375D" w:rsidRPr="000F375D">
        <w:rPr>
          <w:b/>
          <w:sz w:val="23"/>
          <w:szCs w:val="23"/>
          <w:lang w:val="en-GB"/>
        </w:rPr>
        <w:t>Equal opportunities</w:t>
      </w:r>
      <w:r w:rsidR="000F375D">
        <w:rPr>
          <w:b/>
          <w:sz w:val="23"/>
          <w:szCs w:val="23"/>
          <w:lang w:val="en-GB"/>
        </w:rPr>
        <w:t xml:space="preserve"> </w:t>
      </w:r>
      <w:r w:rsidR="000F375D">
        <w:rPr>
          <w:sz w:val="23"/>
          <w:szCs w:val="23"/>
          <w:lang w:val="en-GB"/>
        </w:rPr>
        <w:t xml:space="preserve">means </w:t>
      </w:r>
      <w:r w:rsidR="000F375D" w:rsidRPr="000F375D">
        <w:rPr>
          <w:sz w:val="23"/>
          <w:szCs w:val="23"/>
          <w:lang w:val="en-GB"/>
        </w:rPr>
        <w:t>the realization of human rights regardless of gender, race, nationality, citizenship, language, origin, social status, faith, beliefs or views, age, sexual orientation, disability, ethnicity, or religion</w:t>
      </w:r>
      <w:r w:rsidR="000F375D">
        <w:rPr>
          <w:sz w:val="23"/>
          <w:szCs w:val="23"/>
          <w:lang w:val="en-GB"/>
        </w:rPr>
        <w:t>.</w:t>
      </w:r>
      <w:r w:rsidRPr="00DC5C31">
        <w:rPr>
          <w:sz w:val="23"/>
          <w:szCs w:val="23"/>
          <w:lang w:val="en-GB"/>
        </w:rPr>
        <w:t xml:space="preserve"> </w:t>
      </w:r>
    </w:p>
    <w:p w14:paraId="3623F25B" w14:textId="77777777" w:rsidR="00D93B56" w:rsidRPr="00DC5C31" w:rsidRDefault="00D93B56" w:rsidP="00600445">
      <w:pPr>
        <w:pStyle w:val="Default"/>
        <w:spacing w:after="27"/>
        <w:jc w:val="both"/>
        <w:rPr>
          <w:sz w:val="23"/>
          <w:szCs w:val="23"/>
          <w:lang w:val="en-GB"/>
        </w:rPr>
      </w:pPr>
      <w:r w:rsidRPr="00DC5C31">
        <w:rPr>
          <w:sz w:val="23"/>
          <w:szCs w:val="23"/>
          <w:lang w:val="en-GB"/>
        </w:rPr>
        <w:t xml:space="preserve">10. </w:t>
      </w:r>
      <w:r w:rsidR="000F375D" w:rsidRPr="000F375D">
        <w:rPr>
          <w:b/>
          <w:sz w:val="23"/>
          <w:szCs w:val="23"/>
          <w:lang w:val="en-GB"/>
        </w:rPr>
        <w:t>Citizenship</w:t>
      </w:r>
      <w:r w:rsidR="000F375D" w:rsidRPr="000F375D">
        <w:rPr>
          <w:sz w:val="23"/>
          <w:szCs w:val="23"/>
          <w:lang w:val="en-GB"/>
        </w:rPr>
        <w:t xml:space="preserve"> </w:t>
      </w:r>
      <w:r w:rsidR="000F375D">
        <w:rPr>
          <w:sz w:val="23"/>
          <w:szCs w:val="23"/>
          <w:lang w:val="en-GB"/>
        </w:rPr>
        <w:t xml:space="preserve">means </w:t>
      </w:r>
      <w:r w:rsidR="000F375D" w:rsidRPr="000F375D">
        <w:rPr>
          <w:sz w:val="23"/>
          <w:szCs w:val="23"/>
          <w:lang w:val="en-GB"/>
        </w:rPr>
        <w:t>a person’s constitutional and legal relationship with the state</w:t>
      </w:r>
      <w:r w:rsidRPr="00DC5C31">
        <w:rPr>
          <w:sz w:val="23"/>
          <w:szCs w:val="23"/>
          <w:lang w:val="en-GB"/>
        </w:rPr>
        <w:t xml:space="preserve">. </w:t>
      </w:r>
    </w:p>
    <w:p w14:paraId="1C15554B" w14:textId="77777777" w:rsidR="00D93B56" w:rsidRPr="000F375D" w:rsidRDefault="00D93B56" w:rsidP="00600445">
      <w:pPr>
        <w:pStyle w:val="Default"/>
        <w:jc w:val="both"/>
        <w:rPr>
          <w:sz w:val="23"/>
          <w:szCs w:val="23"/>
          <w:lang w:val="en-GB"/>
        </w:rPr>
      </w:pPr>
      <w:r w:rsidRPr="00DC5C31">
        <w:rPr>
          <w:sz w:val="23"/>
          <w:szCs w:val="23"/>
          <w:lang w:val="en-GB"/>
        </w:rPr>
        <w:lastRenderedPageBreak/>
        <w:t>11</w:t>
      </w:r>
      <w:r w:rsidRPr="000F375D">
        <w:rPr>
          <w:b/>
          <w:sz w:val="23"/>
          <w:szCs w:val="23"/>
          <w:lang w:val="en-GB"/>
        </w:rPr>
        <w:t xml:space="preserve">. </w:t>
      </w:r>
      <w:r w:rsidR="000F375D" w:rsidRPr="000F375D">
        <w:rPr>
          <w:b/>
          <w:sz w:val="23"/>
          <w:szCs w:val="23"/>
          <w:lang w:val="en-GB"/>
        </w:rPr>
        <w:t>Harassment</w:t>
      </w:r>
      <w:r w:rsidR="000F375D" w:rsidRPr="000F375D">
        <w:rPr>
          <w:sz w:val="23"/>
          <w:szCs w:val="23"/>
          <w:lang w:val="en-GB"/>
        </w:rPr>
        <w:t xml:space="preserve"> </w:t>
      </w:r>
      <w:r w:rsidR="000F375D">
        <w:rPr>
          <w:sz w:val="23"/>
          <w:szCs w:val="23"/>
          <w:lang w:val="en-GB"/>
        </w:rPr>
        <w:t xml:space="preserve">means </w:t>
      </w:r>
      <w:r w:rsidR="000F375D" w:rsidRPr="000F375D">
        <w:rPr>
          <w:sz w:val="23"/>
          <w:szCs w:val="23"/>
          <w:lang w:val="en-GB"/>
        </w:rPr>
        <w:t>unwanted behavio</w:t>
      </w:r>
      <w:r w:rsidR="000F375D">
        <w:rPr>
          <w:sz w:val="23"/>
          <w:szCs w:val="23"/>
          <w:lang w:val="en-GB"/>
        </w:rPr>
        <w:t>u</w:t>
      </w:r>
      <w:r w:rsidR="000F375D" w:rsidRPr="000F375D">
        <w:rPr>
          <w:sz w:val="23"/>
          <w:szCs w:val="23"/>
          <w:lang w:val="en-GB"/>
        </w:rPr>
        <w:t>r in which a person’s dignity is sought to be or is actually offended on the basis of gender, race, nationality, citizenship, language, origin, social status, religion, beliefs or views, age, sexual orientation, disability, or ethnic</w:t>
      </w:r>
      <w:r w:rsidR="000F375D">
        <w:rPr>
          <w:sz w:val="23"/>
          <w:szCs w:val="23"/>
          <w:lang w:val="en-GB"/>
        </w:rPr>
        <w:t xml:space="preserve"> </w:t>
      </w:r>
      <w:r w:rsidR="000F375D" w:rsidRPr="000F375D">
        <w:rPr>
          <w:sz w:val="23"/>
          <w:szCs w:val="23"/>
          <w:lang w:val="en-GB"/>
        </w:rPr>
        <w:t>affiliation, or religion, with the intent to violate or that actually violates a person’s dignity and with the intent to create or that actually creates an intimidating, hostile, degrading, or offensive environment</w:t>
      </w:r>
      <w:r w:rsidR="000F375D">
        <w:rPr>
          <w:sz w:val="23"/>
          <w:szCs w:val="23"/>
          <w:lang w:val="en-GB"/>
        </w:rPr>
        <w:t xml:space="preserve">. </w:t>
      </w:r>
    </w:p>
    <w:p w14:paraId="7975D59D" w14:textId="77777777" w:rsidR="00D93B56" w:rsidRPr="00DC5C31" w:rsidRDefault="00D93B56" w:rsidP="00600445">
      <w:pPr>
        <w:pStyle w:val="Default"/>
        <w:spacing w:after="27"/>
        <w:jc w:val="both"/>
        <w:rPr>
          <w:color w:val="auto"/>
          <w:sz w:val="23"/>
          <w:szCs w:val="23"/>
          <w:lang w:val="en-GB"/>
        </w:rPr>
      </w:pPr>
      <w:r w:rsidRPr="00DC5C31">
        <w:rPr>
          <w:color w:val="auto"/>
          <w:sz w:val="23"/>
          <w:szCs w:val="23"/>
          <w:lang w:val="en-GB"/>
        </w:rPr>
        <w:t>12</w:t>
      </w:r>
      <w:r w:rsidRPr="00707CDC">
        <w:rPr>
          <w:b/>
          <w:color w:val="auto"/>
          <w:sz w:val="23"/>
          <w:szCs w:val="23"/>
          <w:lang w:val="en-GB"/>
        </w:rPr>
        <w:t>.</w:t>
      </w:r>
      <w:r w:rsidR="00707CDC" w:rsidRPr="00707CDC">
        <w:rPr>
          <w:b/>
        </w:rPr>
        <w:t xml:space="preserve"> </w:t>
      </w:r>
      <w:r w:rsidR="00707CDC" w:rsidRPr="00707CDC">
        <w:rPr>
          <w:b/>
          <w:color w:val="auto"/>
          <w:sz w:val="23"/>
          <w:szCs w:val="23"/>
          <w:lang w:val="en-GB"/>
        </w:rPr>
        <w:t>Sexual harassment</w:t>
      </w:r>
      <w:r w:rsidR="00707CDC" w:rsidRPr="00707CDC">
        <w:rPr>
          <w:color w:val="auto"/>
          <w:sz w:val="23"/>
          <w:szCs w:val="23"/>
          <w:lang w:val="en-GB"/>
        </w:rPr>
        <w:t xml:space="preserve"> </w:t>
      </w:r>
      <w:r w:rsidR="00707CDC">
        <w:rPr>
          <w:color w:val="auto"/>
          <w:sz w:val="23"/>
          <w:szCs w:val="23"/>
          <w:lang w:val="en-GB"/>
        </w:rPr>
        <w:t xml:space="preserve">means </w:t>
      </w:r>
      <w:r w:rsidR="00707CDC" w:rsidRPr="00707CDC">
        <w:rPr>
          <w:color w:val="auto"/>
          <w:sz w:val="23"/>
          <w:szCs w:val="23"/>
          <w:lang w:val="en-GB"/>
        </w:rPr>
        <w:t>unwanted, offensive, verbal, written, or physical conduct of a sexual nature directed at a person, where such conduct is intended to, or has the effect of, violating that person’s dignity, in particular by creating an intimidating, hostile, degrading, or offensive environment</w:t>
      </w:r>
      <w:r w:rsidR="00707CDC">
        <w:rPr>
          <w:color w:val="auto"/>
          <w:sz w:val="23"/>
          <w:szCs w:val="23"/>
          <w:lang w:val="en-GB"/>
        </w:rPr>
        <w:t>.</w:t>
      </w:r>
      <w:r w:rsidRPr="00DC5C31">
        <w:rPr>
          <w:color w:val="auto"/>
          <w:sz w:val="23"/>
          <w:szCs w:val="23"/>
          <w:lang w:val="en-GB"/>
        </w:rPr>
        <w:t xml:space="preserve"> </w:t>
      </w:r>
    </w:p>
    <w:p w14:paraId="3890F128" w14:textId="77777777" w:rsidR="00D93B56" w:rsidRPr="00DC5C31" w:rsidRDefault="00D93B56" w:rsidP="00600445">
      <w:pPr>
        <w:pStyle w:val="Default"/>
        <w:jc w:val="both"/>
        <w:rPr>
          <w:color w:val="auto"/>
          <w:sz w:val="23"/>
          <w:szCs w:val="23"/>
          <w:lang w:val="en-GB"/>
        </w:rPr>
      </w:pPr>
      <w:r w:rsidRPr="00DC5C31">
        <w:rPr>
          <w:color w:val="auto"/>
          <w:sz w:val="23"/>
          <w:szCs w:val="23"/>
          <w:lang w:val="en-GB"/>
        </w:rPr>
        <w:t xml:space="preserve">13. </w:t>
      </w:r>
      <w:r w:rsidR="00DD3723" w:rsidRPr="00DD3723">
        <w:rPr>
          <w:b/>
          <w:color w:val="auto"/>
          <w:sz w:val="23"/>
          <w:szCs w:val="23"/>
          <w:lang w:val="en-GB"/>
        </w:rPr>
        <w:t>Social status</w:t>
      </w:r>
      <w:r w:rsidR="00DD3723" w:rsidRPr="00DD3723">
        <w:rPr>
          <w:color w:val="auto"/>
          <w:sz w:val="23"/>
          <w:szCs w:val="23"/>
          <w:lang w:val="en-GB"/>
        </w:rPr>
        <w:t xml:space="preserve"> </w:t>
      </w:r>
      <w:r w:rsidR="00DD3723">
        <w:rPr>
          <w:color w:val="auto"/>
          <w:sz w:val="23"/>
          <w:szCs w:val="23"/>
          <w:lang w:val="en-GB"/>
        </w:rPr>
        <w:t xml:space="preserve">means </w:t>
      </w:r>
      <w:r w:rsidR="00DD3723" w:rsidRPr="00DD3723">
        <w:rPr>
          <w:color w:val="auto"/>
          <w:sz w:val="23"/>
          <w:szCs w:val="23"/>
          <w:lang w:val="en-GB"/>
        </w:rPr>
        <w:t>the totality of social circumstances that determine the status, behavio</w:t>
      </w:r>
      <w:r w:rsidR="00DD3723">
        <w:rPr>
          <w:color w:val="auto"/>
          <w:sz w:val="23"/>
          <w:szCs w:val="23"/>
          <w:lang w:val="en-GB"/>
        </w:rPr>
        <w:t>u</w:t>
      </w:r>
      <w:r w:rsidR="00DD3723" w:rsidRPr="00DD3723">
        <w:rPr>
          <w:color w:val="auto"/>
          <w:sz w:val="23"/>
          <w:szCs w:val="23"/>
          <w:lang w:val="en-GB"/>
        </w:rPr>
        <w:t xml:space="preserve">r, actions, motives, nature, and direction of a particular social group or individual, as well as their value orientation, in a specific place and at a specific time. Social status is most often determined by </w:t>
      </w:r>
      <w:r w:rsidR="00DD3723">
        <w:rPr>
          <w:color w:val="auto"/>
          <w:sz w:val="23"/>
          <w:szCs w:val="23"/>
          <w:lang w:val="en-GB"/>
        </w:rPr>
        <w:t>the</w:t>
      </w:r>
      <w:r w:rsidR="00DD3723" w:rsidRPr="00DD3723">
        <w:rPr>
          <w:color w:val="auto"/>
          <w:sz w:val="23"/>
          <w:szCs w:val="23"/>
          <w:lang w:val="en-GB"/>
        </w:rPr>
        <w:t xml:space="preserve"> person’s level of education, qualifications, or training and studies at </w:t>
      </w:r>
      <w:r w:rsidR="00DD3723">
        <w:rPr>
          <w:color w:val="auto"/>
          <w:sz w:val="23"/>
          <w:szCs w:val="23"/>
          <w:lang w:val="en-GB"/>
        </w:rPr>
        <w:t xml:space="preserve">research </w:t>
      </w:r>
      <w:r w:rsidR="00DD3723" w:rsidRPr="00DD3723">
        <w:rPr>
          <w:color w:val="auto"/>
          <w:sz w:val="23"/>
          <w:szCs w:val="23"/>
          <w:lang w:val="en-GB"/>
        </w:rPr>
        <w:t xml:space="preserve">and </w:t>
      </w:r>
      <w:r w:rsidR="00DD3723">
        <w:rPr>
          <w:color w:val="auto"/>
          <w:sz w:val="23"/>
          <w:szCs w:val="23"/>
          <w:lang w:val="en-GB"/>
        </w:rPr>
        <w:t xml:space="preserve">higher </w:t>
      </w:r>
      <w:r w:rsidR="00DD3723" w:rsidRPr="00DD3723">
        <w:rPr>
          <w:color w:val="auto"/>
          <w:sz w:val="23"/>
          <w:szCs w:val="23"/>
          <w:lang w:val="en-GB"/>
        </w:rPr>
        <w:t>education institutions; property owned; income earned; the need for state assistance as established by law; and/or other factors related to the person’s financial (economic) situation.</w:t>
      </w:r>
      <w:r w:rsidRPr="00DC5C31">
        <w:rPr>
          <w:color w:val="auto"/>
          <w:sz w:val="23"/>
          <w:szCs w:val="23"/>
          <w:lang w:val="en-GB"/>
        </w:rPr>
        <w:t xml:space="preserve"> </w:t>
      </w:r>
    </w:p>
    <w:p w14:paraId="2B804E98" w14:textId="77777777" w:rsidR="00D93B56" w:rsidRPr="00DC5C31" w:rsidRDefault="00D93B56" w:rsidP="00600445">
      <w:pPr>
        <w:pStyle w:val="Default"/>
        <w:jc w:val="both"/>
        <w:rPr>
          <w:color w:val="auto"/>
          <w:sz w:val="23"/>
          <w:szCs w:val="23"/>
          <w:lang w:val="en-GB"/>
        </w:rPr>
      </w:pPr>
    </w:p>
    <w:p w14:paraId="7453E67F" w14:textId="77777777" w:rsidR="00D93B56" w:rsidRPr="00DC5C31" w:rsidRDefault="00D93B56" w:rsidP="00D93B56">
      <w:pPr>
        <w:pStyle w:val="Default"/>
        <w:rPr>
          <w:color w:val="auto"/>
          <w:sz w:val="23"/>
          <w:szCs w:val="23"/>
          <w:lang w:val="en-GB"/>
        </w:rPr>
      </w:pPr>
    </w:p>
    <w:p w14:paraId="51BE88B4" w14:textId="77777777" w:rsidR="00D93B56" w:rsidRPr="00DC5C31" w:rsidRDefault="00B24A57" w:rsidP="00600445">
      <w:pPr>
        <w:pStyle w:val="Default"/>
        <w:jc w:val="center"/>
        <w:rPr>
          <w:color w:val="auto"/>
          <w:sz w:val="23"/>
          <w:szCs w:val="23"/>
          <w:lang w:val="en-GB"/>
        </w:rPr>
      </w:pPr>
      <w:r>
        <w:rPr>
          <w:b/>
          <w:bCs/>
          <w:color w:val="auto"/>
          <w:sz w:val="23"/>
          <w:szCs w:val="23"/>
          <w:lang w:val="en-GB"/>
        </w:rPr>
        <w:t xml:space="preserve">CHAPTER </w:t>
      </w:r>
      <w:r w:rsidR="00D93B56" w:rsidRPr="00DC5C31">
        <w:rPr>
          <w:b/>
          <w:bCs/>
          <w:color w:val="auto"/>
          <w:sz w:val="23"/>
          <w:szCs w:val="23"/>
          <w:lang w:val="en-GB"/>
        </w:rPr>
        <w:t>III</w:t>
      </w:r>
    </w:p>
    <w:p w14:paraId="158F30E4" w14:textId="77777777" w:rsidR="00D93B56" w:rsidRDefault="00B24A57" w:rsidP="00600445">
      <w:pPr>
        <w:pStyle w:val="Default"/>
        <w:jc w:val="center"/>
        <w:rPr>
          <w:b/>
          <w:bCs/>
          <w:color w:val="auto"/>
          <w:sz w:val="23"/>
          <w:szCs w:val="23"/>
          <w:lang w:val="en-GB"/>
        </w:rPr>
      </w:pPr>
      <w:r w:rsidRPr="00B24A57">
        <w:rPr>
          <w:b/>
          <w:bCs/>
          <w:color w:val="auto"/>
          <w:sz w:val="23"/>
          <w:szCs w:val="23"/>
          <w:lang w:val="en-GB"/>
        </w:rPr>
        <w:t>ENSURING EQUAL OPPORTUNITIES IN HIRING AND TERMINATION</w:t>
      </w:r>
    </w:p>
    <w:p w14:paraId="315369F4" w14:textId="77777777" w:rsidR="00600445" w:rsidRPr="00DC5C31" w:rsidRDefault="00600445" w:rsidP="00600445">
      <w:pPr>
        <w:pStyle w:val="Default"/>
        <w:jc w:val="center"/>
        <w:rPr>
          <w:color w:val="auto"/>
          <w:sz w:val="23"/>
          <w:szCs w:val="23"/>
          <w:lang w:val="en-GB"/>
        </w:rPr>
      </w:pPr>
    </w:p>
    <w:p w14:paraId="68148849" w14:textId="77777777" w:rsidR="00D93B56" w:rsidRPr="00DC5C31" w:rsidRDefault="00D93B56" w:rsidP="00600445">
      <w:pPr>
        <w:pStyle w:val="Default"/>
        <w:spacing w:after="27"/>
        <w:jc w:val="both"/>
        <w:rPr>
          <w:color w:val="auto"/>
          <w:sz w:val="23"/>
          <w:szCs w:val="23"/>
          <w:lang w:val="en-GB"/>
        </w:rPr>
      </w:pPr>
      <w:r w:rsidRPr="00DC5C31">
        <w:rPr>
          <w:color w:val="auto"/>
          <w:sz w:val="23"/>
          <w:szCs w:val="23"/>
          <w:lang w:val="en-GB"/>
        </w:rPr>
        <w:t xml:space="preserve">14. </w:t>
      </w:r>
      <w:r w:rsidR="00B24A57">
        <w:rPr>
          <w:color w:val="auto"/>
          <w:sz w:val="23"/>
          <w:szCs w:val="23"/>
          <w:lang w:val="en-GB"/>
        </w:rPr>
        <w:t>At NRC, h</w:t>
      </w:r>
      <w:r w:rsidR="00B24A57" w:rsidRPr="00B24A57">
        <w:rPr>
          <w:color w:val="auto"/>
          <w:sz w:val="23"/>
          <w:szCs w:val="23"/>
          <w:lang w:val="en-GB"/>
        </w:rPr>
        <w:t xml:space="preserve">iring </w:t>
      </w:r>
      <w:r w:rsidR="00B24A57">
        <w:rPr>
          <w:color w:val="auto"/>
          <w:sz w:val="23"/>
          <w:szCs w:val="23"/>
          <w:lang w:val="en-GB"/>
        </w:rPr>
        <w:t>shall be</w:t>
      </w:r>
      <w:r w:rsidR="00B24A57" w:rsidRPr="00B24A57">
        <w:rPr>
          <w:color w:val="auto"/>
          <w:sz w:val="23"/>
          <w:szCs w:val="23"/>
          <w:lang w:val="en-GB"/>
        </w:rPr>
        <w:t xml:space="preserve"> based on the criteria for the position, taking into account the candidate's abilities, competencies, qualifications, and knowledge</w:t>
      </w:r>
      <w:r w:rsidRPr="00DC5C31">
        <w:rPr>
          <w:color w:val="auto"/>
          <w:sz w:val="23"/>
          <w:szCs w:val="23"/>
          <w:lang w:val="en-GB"/>
        </w:rPr>
        <w:t xml:space="preserve">. </w:t>
      </w:r>
    </w:p>
    <w:p w14:paraId="76BD3FC5" w14:textId="77777777" w:rsidR="00D93B56" w:rsidRPr="00DC5C31" w:rsidRDefault="00D93B56" w:rsidP="00600445">
      <w:pPr>
        <w:pStyle w:val="Default"/>
        <w:spacing w:after="27"/>
        <w:jc w:val="both"/>
        <w:rPr>
          <w:color w:val="auto"/>
          <w:sz w:val="23"/>
          <w:szCs w:val="23"/>
          <w:lang w:val="en-GB"/>
        </w:rPr>
      </w:pPr>
      <w:r w:rsidRPr="00DC5C31">
        <w:rPr>
          <w:color w:val="auto"/>
          <w:sz w:val="23"/>
          <w:szCs w:val="23"/>
          <w:lang w:val="en-GB"/>
        </w:rPr>
        <w:t>15.</w:t>
      </w:r>
      <w:r w:rsidR="00B24A57" w:rsidRPr="00B24A57">
        <w:t xml:space="preserve"> </w:t>
      </w:r>
      <w:r w:rsidR="00B24A57" w:rsidRPr="00B24A57">
        <w:rPr>
          <w:color w:val="auto"/>
          <w:sz w:val="23"/>
          <w:szCs w:val="23"/>
          <w:lang w:val="en-GB"/>
        </w:rPr>
        <w:t xml:space="preserve">Job openings </w:t>
      </w:r>
      <w:r w:rsidR="00F010E7">
        <w:rPr>
          <w:color w:val="auto"/>
          <w:sz w:val="23"/>
          <w:szCs w:val="23"/>
          <w:lang w:val="en-GB"/>
        </w:rPr>
        <w:t>shall be</w:t>
      </w:r>
      <w:r w:rsidR="00B24A57" w:rsidRPr="00B24A57">
        <w:rPr>
          <w:color w:val="auto"/>
          <w:sz w:val="23"/>
          <w:szCs w:val="23"/>
          <w:lang w:val="en-GB"/>
        </w:rPr>
        <w:t xml:space="preserve"> publicly advertised on the </w:t>
      </w:r>
      <w:r w:rsidR="00F010E7">
        <w:rPr>
          <w:color w:val="auto"/>
          <w:sz w:val="23"/>
          <w:szCs w:val="23"/>
          <w:lang w:val="en-GB"/>
        </w:rPr>
        <w:t>NR</w:t>
      </w:r>
      <w:r w:rsidR="00B24A57" w:rsidRPr="00B24A57">
        <w:rPr>
          <w:color w:val="auto"/>
          <w:sz w:val="23"/>
          <w:szCs w:val="23"/>
          <w:lang w:val="en-GB"/>
        </w:rPr>
        <w:t xml:space="preserve">C website, on specialized job search portals or databases, in print publications, and through other selected channels, depending on the nature of the recruitment process. Job postings </w:t>
      </w:r>
      <w:r w:rsidR="00F010E7">
        <w:rPr>
          <w:color w:val="auto"/>
          <w:sz w:val="23"/>
          <w:szCs w:val="23"/>
          <w:lang w:val="en-GB"/>
        </w:rPr>
        <w:t xml:space="preserve">shall </w:t>
      </w:r>
      <w:r w:rsidR="00B24A57" w:rsidRPr="00B24A57">
        <w:rPr>
          <w:color w:val="auto"/>
          <w:sz w:val="23"/>
          <w:szCs w:val="23"/>
          <w:lang w:val="en-GB"/>
        </w:rPr>
        <w:t xml:space="preserve">specify the requirements related to the competencies, experience, and skills necessary to perform the job. Job postings </w:t>
      </w:r>
      <w:r w:rsidR="00F010E7">
        <w:rPr>
          <w:color w:val="auto"/>
          <w:sz w:val="23"/>
          <w:szCs w:val="23"/>
          <w:lang w:val="en-GB"/>
        </w:rPr>
        <w:t>shall be</w:t>
      </w:r>
      <w:r w:rsidR="00B24A57" w:rsidRPr="00B24A57">
        <w:rPr>
          <w:color w:val="auto"/>
          <w:sz w:val="23"/>
          <w:szCs w:val="23"/>
          <w:lang w:val="en-GB"/>
        </w:rPr>
        <w:t xml:space="preserve"> drafted in such a way as to ensure that they do not restrict eligibility for a vacant position to candidates of a specific gender, race, nationality, language, origin, social status, religion, beliefs, or views, age, sexual orientation, ethnic affiliation, or religion</w:t>
      </w:r>
      <w:r w:rsidR="00F010E7">
        <w:rPr>
          <w:color w:val="auto"/>
          <w:sz w:val="23"/>
          <w:szCs w:val="23"/>
          <w:lang w:val="en-GB"/>
        </w:rPr>
        <w:t xml:space="preserve">. </w:t>
      </w:r>
      <w:r w:rsidRPr="00DC5C31">
        <w:rPr>
          <w:color w:val="auto"/>
          <w:sz w:val="23"/>
          <w:szCs w:val="23"/>
          <w:lang w:val="en-GB"/>
        </w:rPr>
        <w:t xml:space="preserve">  </w:t>
      </w:r>
    </w:p>
    <w:p w14:paraId="55444DF2" w14:textId="77777777" w:rsidR="00D93B56" w:rsidRPr="00DC5C31" w:rsidRDefault="00D93B56" w:rsidP="00600445">
      <w:pPr>
        <w:pStyle w:val="Default"/>
        <w:spacing w:after="27"/>
        <w:jc w:val="both"/>
        <w:rPr>
          <w:color w:val="auto"/>
          <w:sz w:val="23"/>
          <w:szCs w:val="23"/>
          <w:lang w:val="en-GB"/>
        </w:rPr>
      </w:pPr>
      <w:r w:rsidRPr="00DC5C31">
        <w:rPr>
          <w:color w:val="auto"/>
          <w:sz w:val="23"/>
          <w:szCs w:val="23"/>
          <w:lang w:val="en-GB"/>
        </w:rPr>
        <w:t xml:space="preserve">16. </w:t>
      </w:r>
      <w:r w:rsidR="00F010E7" w:rsidRPr="00F010E7">
        <w:rPr>
          <w:color w:val="auto"/>
          <w:sz w:val="23"/>
          <w:szCs w:val="23"/>
          <w:lang w:val="en-GB"/>
        </w:rPr>
        <w:t xml:space="preserve">In a job posting or during a job interview, all requirements and questions </w:t>
      </w:r>
      <w:r w:rsidR="00F010E7">
        <w:rPr>
          <w:color w:val="auto"/>
          <w:sz w:val="23"/>
          <w:szCs w:val="23"/>
          <w:lang w:val="en-GB"/>
        </w:rPr>
        <w:t xml:space="preserve">shall </w:t>
      </w:r>
      <w:r w:rsidR="00F010E7" w:rsidRPr="00F010E7">
        <w:rPr>
          <w:color w:val="auto"/>
          <w:sz w:val="23"/>
          <w:szCs w:val="23"/>
          <w:lang w:val="en-GB"/>
        </w:rPr>
        <w:t>relate solely to the candidate’s suitability for the job, their competence, professionalism, experience, and other similar criteria</w:t>
      </w:r>
      <w:r w:rsidRPr="00DC5C31">
        <w:rPr>
          <w:color w:val="auto"/>
          <w:sz w:val="23"/>
          <w:szCs w:val="23"/>
          <w:lang w:val="en-GB"/>
        </w:rPr>
        <w:t xml:space="preserve">. </w:t>
      </w:r>
    </w:p>
    <w:p w14:paraId="386F0D9D" w14:textId="77777777" w:rsidR="00D93B56" w:rsidRPr="00DC5C31" w:rsidRDefault="00D93B56" w:rsidP="00600445">
      <w:pPr>
        <w:pStyle w:val="Default"/>
        <w:spacing w:after="27"/>
        <w:jc w:val="both"/>
        <w:rPr>
          <w:color w:val="auto"/>
          <w:sz w:val="23"/>
          <w:szCs w:val="23"/>
          <w:lang w:val="en-GB"/>
        </w:rPr>
      </w:pPr>
      <w:r w:rsidRPr="00DC5C31">
        <w:rPr>
          <w:color w:val="auto"/>
          <w:sz w:val="23"/>
          <w:szCs w:val="23"/>
          <w:lang w:val="en-GB"/>
        </w:rPr>
        <w:t xml:space="preserve">17. </w:t>
      </w:r>
      <w:r w:rsidR="00680ABE" w:rsidRPr="00680ABE">
        <w:rPr>
          <w:color w:val="auto"/>
          <w:sz w:val="23"/>
          <w:szCs w:val="23"/>
          <w:lang w:val="en-GB"/>
        </w:rPr>
        <w:t xml:space="preserve">All questions asked of a candidate for a job opening must be related to the selection criteria. It is prohibited to ask a candidate for information regarding their health, qualifications, or other circumstances unrelated to the direct performance of job duties. </w:t>
      </w:r>
      <w:r w:rsidR="00680ABE">
        <w:rPr>
          <w:color w:val="auto"/>
          <w:sz w:val="23"/>
          <w:szCs w:val="23"/>
          <w:lang w:val="en-GB"/>
        </w:rPr>
        <w:t>NR</w:t>
      </w:r>
      <w:r w:rsidR="00680ABE" w:rsidRPr="00680ABE">
        <w:rPr>
          <w:color w:val="auto"/>
          <w:sz w:val="23"/>
          <w:szCs w:val="23"/>
          <w:lang w:val="en-GB"/>
        </w:rPr>
        <w:t>C employees participating in the interview may not ask any questions about the candidate’s gender, age, sexual orientation, social status, disability, race, or ethnicity, religion, beliefs, or faith, or the candidate’s role at home or within the family, unless such information is directly related to the proper performance of job duties</w:t>
      </w:r>
      <w:r w:rsidR="00680ABE">
        <w:rPr>
          <w:color w:val="auto"/>
          <w:sz w:val="23"/>
          <w:szCs w:val="23"/>
          <w:lang w:val="en-GB"/>
        </w:rPr>
        <w:t>.</w:t>
      </w:r>
      <w:r w:rsidRPr="00DC5C31">
        <w:rPr>
          <w:color w:val="auto"/>
          <w:sz w:val="23"/>
          <w:szCs w:val="23"/>
          <w:lang w:val="en-GB"/>
        </w:rPr>
        <w:t xml:space="preserve"> </w:t>
      </w:r>
    </w:p>
    <w:p w14:paraId="176A0B91" w14:textId="77777777" w:rsidR="00D93B56" w:rsidRPr="00DC5C31" w:rsidRDefault="00D93B56" w:rsidP="00600445">
      <w:pPr>
        <w:pStyle w:val="Default"/>
        <w:jc w:val="both"/>
        <w:rPr>
          <w:color w:val="auto"/>
          <w:sz w:val="23"/>
          <w:szCs w:val="23"/>
          <w:lang w:val="en-GB"/>
        </w:rPr>
      </w:pPr>
      <w:r w:rsidRPr="00DC5C31">
        <w:rPr>
          <w:color w:val="auto"/>
          <w:sz w:val="23"/>
          <w:szCs w:val="23"/>
          <w:lang w:val="en-GB"/>
        </w:rPr>
        <w:t xml:space="preserve">18. </w:t>
      </w:r>
      <w:r w:rsidR="00680ABE" w:rsidRPr="00680ABE">
        <w:rPr>
          <w:color w:val="auto"/>
          <w:sz w:val="23"/>
          <w:szCs w:val="23"/>
          <w:lang w:val="en-GB"/>
        </w:rPr>
        <w:t xml:space="preserve">The criteria for employee termination </w:t>
      </w:r>
      <w:r w:rsidR="00680ABE">
        <w:rPr>
          <w:color w:val="auto"/>
          <w:sz w:val="23"/>
          <w:szCs w:val="23"/>
          <w:lang w:val="en-GB"/>
        </w:rPr>
        <w:t xml:space="preserve">applied </w:t>
      </w:r>
      <w:r w:rsidR="00680ABE" w:rsidRPr="00680ABE">
        <w:rPr>
          <w:color w:val="auto"/>
          <w:sz w:val="23"/>
          <w:szCs w:val="23"/>
          <w:lang w:val="en-GB"/>
        </w:rPr>
        <w:t xml:space="preserve">in </w:t>
      </w:r>
      <w:r w:rsidR="00680ABE">
        <w:rPr>
          <w:color w:val="auto"/>
          <w:sz w:val="23"/>
          <w:szCs w:val="23"/>
          <w:lang w:val="en-GB"/>
        </w:rPr>
        <w:t>NR</w:t>
      </w:r>
      <w:r w:rsidR="00680ABE" w:rsidRPr="00680ABE">
        <w:rPr>
          <w:color w:val="auto"/>
          <w:sz w:val="23"/>
          <w:szCs w:val="23"/>
          <w:lang w:val="en-GB"/>
        </w:rPr>
        <w:t xml:space="preserve">C </w:t>
      </w:r>
      <w:r w:rsidR="00680ABE">
        <w:rPr>
          <w:color w:val="auto"/>
          <w:sz w:val="23"/>
          <w:szCs w:val="23"/>
          <w:lang w:val="en-GB"/>
        </w:rPr>
        <w:t xml:space="preserve">shall </w:t>
      </w:r>
      <w:r w:rsidR="00680ABE" w:rsidRPr="00680ABE">
        <w:rPr>
          <w:color w:val="auto"/>
          <w:sz w:val="23"/>
          <w:szCs w:val="23"/>
          <w:lang w:val="en-GB"/>
        </w:rPr>
        <w:t xml:space="preserve">relate solely to an employee’s qualifications, failure to properly perform job duties, and other circumstances provided for by law. When making a decision regarding an employee’s termination, the termination criteria </w:t>
      </w:r>
      <w:r w:rsidR="00680ABE">
        <w:rPr>
          <w:color w:val="auto"/>
          <w:sz w:val="23"/>
          <w:szCs w:val="23"/>
          <w:lang w:val="en-GB"/>
        </w:rPr>
        <w:t xml:space="preserve">shall be </w:t>
      </w:r>
      <w:r w:rsidR="00680ABE" w:rsidRPr="00680ABE">
        <w:rPr>
          <w:color w:val="auto"/>
          <w:sz w:val="23"/>
          <w:szCs w:val="23"/>
          <w:lang w:val="en-GB"/>
        </w:rPr>
        <w:t xml:space="preserve">applied equally to all </w:t>
      </w:r>
      <w:r w:rsidR="00680ABE">
        <w:rPr>
          <w:color w:val="auto"/>
          <w:sz w:val="23"/>
          <w:szCs w:val="23"/>
          <w:lang w:val="en-GB"/>
        </w:rPr>
        <w:t>NR</w:t>
      </w:r>
      <w:r w:rsidR="00680ABE" w:rsidRPr="00680ABE">
        <w:rPr>
          <w:color w:val="auto"/>
          <w:sz w:val="23"/>
          <w:szCs w:val="23"/>
          <w:lang w:val="en-GB"/>
        </w:rPr>
        <w:t>C employees, based on objective criteria.</w:t>
      </w:r>
      <w:r w:rsidRPr="00DC5C31">
        <w:rPr>
          <w:color w:val="auto"/>
          <w:sz w:val="23"/>
          <w:szCs w:val="23"/>
          <w:lang w:val="en-GB"/>
        </w:rPr>
        <w:t xml:space="preserve"> </w:t>
      </w:r>
    </w:p>
    <w:p w14:paraId="5A4A70BF" w14:textId="77777777" w:rsidR="00D93B56" w:rsidRPr="00DC5C31" w:rsidRDefault="00D93B56" w:rsidP="00600445">
      <w:pPr>
        <w:pStyle w:val="Default"/>
        <w:jc w:val="both"/>
        <w:rPr>
          <w:color w:val="auto"/>
          <w:sz w:val="23"/>
          <w:szCs w:val="23"/>
          <w:lang w:val="en-GB"/>
        </w:rPr>
      </w:pPr>
    </w:p>
    <w:p w14:paraId="74D43CA1" w14:textId="77777777" w:rsidR="00D93B56" w:rsidRPr="00DC5C31" w:rsidRDefault="00D93B56" w:rsidP="00D93B56">
      <w:pPr>
        <w:pStyle w:val="Default"/>
        <w:rPr>
          <w:color w:val="auto"/>
          <w:sz w:val="23"/>
          <w:szCs w:val="23"/>
          <w:lang w:val="en-GB"/>
        </w:rPr>
      </w:pPr>
    </w:p>
    <w:p w14:paraId="0D26E640" w14:textId="77777777" w:rsidR="00D93B56" w:rsidRPr="00DC5C31" w:rsidRDefault="00680ABE" w:rsidP="00600445">
      <w:pPr>
        <w:pStyle w:val="Default"/>
        <w:jc w:val="center"/>
        <w:rPr>
          <w:color w:val="auto"/>
          <w:sz w:val="23"/>
          <w:szCs w:val="23"/>
          <w:lang w:val="en-GB"/>
        </w:rPr>
      </w:pPr>
      <w:r>
        <w:rPr>
          <w:b/>
          <w:bCs/>
          <w:color w:val="auto"/>
          <w:sz w:val="23"/>
          <w:szCs w:val="23"/>
          <w:lang w:val="en-GB"/>
        </w:rPr>
        <w:t xml:space="preserve">CHAPTER </w:t>
      </w:r>
      <w:r w:rsidR="00D93B56" w:rsidRPr="00DC5C31">
        <w:rPr>
          <w:b/>
          <w:bCs/>
          <w:color w:val="auto"/>
          <w:sz w:val="23"/>
          <w:szCs w:val="23"/>
          <w:lang w:val="en-GB"/>
        </w:rPr>
        <w:t>IV</w:t>
      </w:r>
    </w:p>
    <w:p w14:paraId="285BDF2C" w14:textId="77777777" w:rsidR="00D93B56" w:rsidRDefault="009738DC" w:rsidP="00600445">
      <w:pPr>
        <w:pStyle w:val="Default"/>
        <w:jc w:val="center"/>
        <w:rPr>
          <w:b/>
          <w:bCs/>
          <w:color w:val="auto"/>
          <w:sz w:val="23"/>
          <w:szCs w:val="23"/>
          <w:lang w:val="en-GB"/>
        </w:rPr>
      </w:pPr>
      <w:r w:rsidRPr="009738DC">
        <w:rPr>
          <w:b/>
          <w:bCs/>
          <w:color w:val="auto"/>
          <w:sz w:val="23"/>
          <w:szCs w:val="23"/>
          <w:lang w:val="en-GB"/>
        </w:rPr>
        <w:t>ENSURING EQUAL OPPORTUNITIES IN THE AREAS OF EMPLOYMENT RELATIONS, COMPENSATION AND CAREER</w:t>
      </w:r>
    </w:p>
    <w:p w14:paraId="678D5E1E" w14:textId="77777777" w:rsidR="00600445" w:rsidRPr="00DC5C31" w:rsidRDefault="00600445" w:rsidP="00600445">
      <w:pPr>
        <w:pStyle w:val="Default"/>
        <w:jc w:val="center"/>
        <w:rPr>
          <w:color w:val="auto"/>
          <w:sz w:val="23"/>
          <w:szCs w:val="23"/>
          <w:lang w:val="en-GB"/>
        </w:rPr>
      </w:pPr>
    </w:p>
    <w:p w14:paraId="35609B83" w14:textId="77777777" w:rsidR="00D93B56" w:rsidRPr="00DC5C31" w:rsidRDefault="00D93B56" w:rsidP="00600445">
      <w:pPr>
        <w:pStyle w:val="Default"/>
        <w:spacing w:after="27"/>
        <w:jc w:val="both"/>
        <w:rPr>
          <w:color w:val="auto"/>
          <w:sz w:val="23"/>
          <w:szCs w:val="23"/>
          <w:lang w:val="en-GB"/>
        </w:rPr>
      </w:pPr>
      <w:r w:rsidRPr="00DC5C31">
        <w:rPr>
          <w:color w:val="auto"/>
          <w:sz w:val="23"/>
          <w:szCs w:val="23"/>
          <w:lang w:val="en-GB"/>
        </w:rPr>
        <w:t xml:space="preserve">19. </w:t>
      </w:r>
      <w:r w:rsidR="00680ABE">
        <w:rPr>
          <w:color w:val="auto"/>
          <w:sz w:val="23"/>
          <w:szCs w:val="23"/>
          <w:lang w:val="en-GB"/>
        </w:rPr>
        <w:t>The NR</w:t>
      </w:r>
      <w:r w:rsidR="00680ABE" w:rsidRPr="00680ABE">
        <w:rPr>
          <w:color w:val="auto"/>
          <w:sz w:val="23"/>
          <w:szCs w:val="23"/>
          <w:lang w:val="en-GB"/>
        </w:rPr>
        <w:t xml:space="preserve">C </w:t>
      </w:r>
      <w:r w:rsidR="00680ABE">
        <w:rPr>
          <w:color w:val="auto"/>
          <w:sz w:val="23"/>
          <w:szCs w:val="23"/>
          <w:lang w:val="en-GB"/>
        </w:rPr>
        <w:t xml:space="preserve">shall organise </w:t>
      </w:r>
      <w:r w:rsidR="00680ABE" w:rsidRPr="00680ABE">
        <w:rPr>
          <w:color w:val="auto"/>
          <w:sz w:val="23"/>
          <w:szCs w:val="23"/>
          <w:lang w:val="en-GB"/>
        </w:rPr>
        <w:t>its activities without regard to gender, race, nationality, citizenship, language, origin, family status, marital status, social status, faith, beliefs or views, age, sexual orientation, disability, ethnicity, or religion</w:t>
      </w:r>
      <w:r w:rsidRPr="00DC5C31">
        <w:rPr>
          <w:color w:val="auto"/>
          <w:sz w:val="23"/>
          <w:szCs w:val="23"/>
          <w:lang w:val="en-GB"/>
        </w:rPr>
        <w:t xml:space="preserve">: </w:t>
      </w:r>
    </w:p>
    <w:p w14:paraId="563AB8AB" w14:textId="77777777" w:rsidR="00D93B56" w:rsidRPr="00DC5C31" w:rsidRDefault="00D93B56" w:rsidP="00600445">
      <w:pPr>
        <w:pStyle w:val="Default"/>
        <w:jc w:val="both"/>
        <w:rPr>
          <w:color w:val="auto"/>
          <w:sz w:val="23"/>
          <w:szCs w:val="23"/>
          <w:lang w:val="en-GB"/>
        </w:rPr>
      </w:pPr>
      <w:r w:rsidRPr="00DC5C31">
        <w:rPr>
          <w:color w:val="auto"/>
          <w:sz w:val="23"/>
          <w:szCs w:val="23"/>
          <w:lang w:val="en-GB"/>
        </w:rPr>
        <w:t xml:space="preserve">20. </w:t>
      </w:r>
      <w:r w:rsidR="009738DC">
        <w:rPr>
          <w:color w:val="auto"/>
          <w:sz w:val="23"/>
          <w:szCs w:val="23"/>
          <w:lang w:val="en-GB"/>
        </w:rPr>
        <w:t>A</w:t>
      </w:r>
      <w:r w:rsidR="009738DC" w:rsidRPr="009738DC">
        <w:rPr>
          <w:color w:val="auto"/>
          <w:sz w:val="23"/>
          <w:szCs w:val="23"/>
          <w:lang w:val="en-GB"/>
        </w:rPr>
        <w:t xml:space="preserve">ll employees </w:t>
      </w:r>
      <w:r w:rsidR="009738DC">
        <w:rPr>
          <w:color w:val="auto"/>
          <w:sz w:val="23"/>
          <w:szCs w:val="23"/>
          <w:lang w:val="en-GB"/>
        </w:rPr>
        <w:t xml:space="preserve">shall be provided </w:t>
      </w:r>
      <w:r w:rsidR="009738DC" w:rsidRPr="009738DC">
        <w:rPr>
          <w:color w:val="auto"/>
          <w:sz w:val="23"/>
          <w:szCs w:val="23"/>
          <w:lang w:val="en-GB"/>
        </w:rPr>
        <w:t>appropriate and safe working conditions that comply with the requirements of the laws of the Republic of Lithuania</w:t>
      </w:r>
      <w:r w:rsidRPr="00DC5C31">
        <w:rPr>
          <w:color w:val="auto"/>
          <w:sz w:val="23"/>
          <w:szCs w:val="23"/>
          <w:lang w:val="en-GB"/>
        </w:rPr>
        <w:t xml:space="preserve">; </w:t>
      </w:r>
    </w:p>
    <w:p w14:paraId="5F9E720D" w14:textId="77777777" w:rsidR="00D93B56" w:rsidRPr="00DC5C31" w:rsidRDefault="00D93B56" w:rsidP="00600445">
      <w:pPr>
        <w:pStyle w:val="Default"/>
        <w:spacing w:after="27"/>
        <w:jc w:val="both"/>
        <w:rPr>
          <w:color w:val="auto"/>
          <w:sz w:val="23"/>
          <w:szCs w:val="23"/>
          <w:lang w:val="en-GB"/>
        </w:rPr>
      </w:pPr>
      <w:r w:rsidRPr="00DC5C31">
        <w:rPr>
          <w:color w:val="auto"/>
          <w:sz w:val="23"/>
          <w:szCs w:val="23"/>
          <w:lang w:val="en-GB"/>
        </w:rPr>
        <w:lastRenderedPageBreak/>
        <w:t xml:space="preserve">21. </w:t>
      </w:r>
      <w:r w:rsidR="00D07F07" w:rsidRPr="00D07F07">
        <w:rPr>
          <w:color w:val="auto"/>
          <w:sz w:val="23"/>
          <w:szCs w:val="23"/>
          <w:lang w:val="en-GB"/>
        </w:rPr>
        <w:t xml:space="preserve">When determining wages, </w:t>
      </w:r>
      <w:r w:rsidR="00D07F07">
        <w:rPr>
          <w:color w:val="auto"/>
          <w:sz w:val="23"/>
          <w:szCs w:val="23"/>
          <w:lang w:val="en-GB"/>
        </w:rPr>
        <w:t xml:space="preserve">the </w:t>
      </w:r>
      <w:r w:rsidR="00D07F07" w:rsidRPr="00D07F07">
        <w:rPr>
          <w:color w:val="auto"/>
          <w:sz w:val="23"/>
          <w:szCs w:val="23"/>
          <w:lang w:val="en-GB"/>
        </w:rPr>
        <w:t xml:space="preserve">objective criteria related to the employee’s qualifications, professional work experience, the level of responsibility assigned to the employee, the nature of the work performed, the results achieved, and other objective criteria established by the laws of the Republic of Lithuania and </w:t>
      </w:r>
      <w:r w:rsidR="00D07F07">
        <w:rPr>
          <w:color w:val="auto"/>
          <w:sz w:val="23"/>
          <w:szCs w:val="23"/>
          <w:lang w:val="en-GB"/>
        </w:rPr>
        <w:t>NR</w:t>
      </w:r>
      <w:r w:rsidR="00D07F07" w:rsidRPr="00D07F07">
        <w:rPr>
          <w:color w:val="auto"/>
          <w:sz w:val="23"/>
          <w:szCs w:val="23"/>
          <w:lang w:val="en-GB"/>
        </w:rPr>
        <w:t>C</w:t>
      </w:r>
      <w:r w:rsidR="00D07F07">
        <w:rPr>
          <w:color w:val="auto"/>
          <w:sz w:val="23"/>
          <w:szCs w:val="23"/>
          <w:lang w:val="en-GB"/>
        </w:rPr>
        <w:t>'s</w:t>
      </w:r>
      <w:r w:rsidR="00D07F07" w:rsidRPr="00D07F07">
        <w:rPr>
          <w:color w:val="auto"/>
          <w:sz w:val="23"/>
          <w:szCs w:val="23"/>
          <w:lang w:val="en-GB"/>
        </w:rPr>
        <w:t xml:space="preserve"> compensation system </w:t>
      </w:r>
      <w:r w:rsidR="00D07F07">
        <w:rPr>
          <w:color w:val="auto"/>
          <w:sz w:val="23"/>
          <w:szCs w:val="23"/>
          <w:lang w:val="en-GB"/>
        </w:rPr>
        <w:t>shall be observed</w:t>
      </w:r>
      <w:r w:rsidRPr="00DC5C31">
        <w:rPr>
          <w:color w:val="auto"/>
          <w:sz w:val="23"/>
          <w:szCs w:val="23"/>
          <w:lang w:val="en-GB"/>
        </w:rPr>
        <w:t xml:space="preserve">; </w:t>
      </w:r>
    </w:p>
    <w:p w14:paraId="5C8A3403" w14:textId="77777777" w:rsidR="00D93B56" w:rsidRPr="00DC5C31" w:rsidRDefault="00D93B56" w:rsidP="00600445">
      <w:pPr>
        <w:pStyle w:val="Default"/>
        <w:spacing w:after="27"/>
        <w:jc w:val="both"/>
        <w:rPr>
          <w:color w:val="auto"/>
          <w:sz w:val="23"/>
          <w:szCs w:val="23"/>
          <w:lang w:val="en-GB"/>
        </w:rPr>
      </w:pPr>
      <w:r w:rsidRPr="00DC5C31">
        <w:rPr>
          <w:color w:val="auto"/>
          <w:sz w:val="23"/>
          <w:szCs w:val="23"/>
          <w:lang w:val="en-GB"/>
        </w:rPr>
        <w:t>22.</w:t>
      </w:r>
      <w:r w:rsidR="00D07F07" w:rsidRPr="00D07F07">
        <w:t xml:space="preserve"> </w:t>
      </w:r>
      <w:r w:rsidR="00D07F07">
        <w:t>A</w:t>
      </w:r>
      <w:r w:rsidR="00D07F07" w:rsidRPr="00D07F07">
        <w:rPr>
          <w:color w:val="auto"/>
          <w:sz w:val="23"/>
          <w:szCs w:val="23"/>
          <w:lang w:val="en-GB"/>
        </w:rPr>
        <w:t xml:space="preserve"> clear, transparent, and objective system for rewarding employees based on their work performance</w:t>
      </w:r>
      <w:r w:rsidR="00D07F07">
        <w:rPr>
          <w:color w:val="auto"/>
          <w:sz w:val="23"/>
          <w:szCs w:val="23"/>
          <w:lang w:val="en-GB"/>
        </w:rPr>
        <w:t xml:space="preserve"> shall be applied </w:t>
      </w:r>
      <w:r w:rsidR="00D07F07" w:rsidRPr="00D07F07">
        <w:rPr>
          <w:color w:val="auto"/>
          <w:sz w:val="23"/>
          <w:szCs w:val="23"/>
          <w:lang w:val="en-GB"/>
        </w:rPr>
        <w:t xml:space="preserve">in accordance with the procedures established by the laws of the Republic of Lithuania and </w:t>
      </w:r>
      <w:r w:rsidR="00D07F07">
        <w:rPr>
          <w:color w:val="auto"/>
          <w:sz w:val="23"/>
          <w:szCs w:val="23"/>
          <w:lang w:val="en-GB"/>
        </w:rPr>
        <w:t>NR</w:t>
      </w:r>
      <w:r w:rsidR="00D07F07" w:rsidRPr="00D07F07">
        <w:rPr>
          <w:color w:val="auto"/>
          <w:sz w:val="23"/>
          <w:szCs w:val="23"/>
          <w:lang w:val="en-GB"/>
        </w:rPr>
        <w:t>C’s internal regulations</w:t>
      </w:r>
      <w:r w:rsidRPr="00DC5C31">
        <w:rPr>
          <w:color w:val="auto"/>
          <w:sz w:val="23"/>
          <w:szCs w:val="23"/>
          <w:lang w:val="en-GB"/>
        </w:rPr>
        <w:t xml:space="preserve">; </w:t>
      </w:r>
    </w:p>
    <w:p w14:paraId="3CFA4862" w14:textId="77777777" w:rsidR="00D93B56" w:rsidRPr="00DC5C31" w:rsidRDefault="00D93B56" w:rsidP="00600445">
      <w:pPr>
        <w:pStyle w:val="Default"/>
        <w:spacing w:after="27"/>
        <w:jc w:val="both"/>
        <w:rPr>
          <w:color w:val="auto"/>
          <w:sz w:val="23"/>
          <w:szCs w:val="23"/>
          <w:lang w:val="en-GB"/>
        </w:rPr>
      </w:pPr>
      <w:r w:rsidRPr="00DC5C31">
        <w:rPr>
          <w:color w:val="auto"/>
          <w:sz w:val="23"/>
          <w:szCs w:val="23"/>
          <w:lang w:val="en-GB"/>
        </w:rPr>
        <w:t xml:space="preserve">23. </w:t>
      </w:r>
      <w:r w:rsidR="00324A98">
        <w:rPr>
          <w:color w:val="auto"/>
          <w:sz w:val="23"/>
          <w:szCs w:val="23"/>
          <w:lang w:val="en-GB"/>
        </w:rPr>
        <w:t>E</w:t>
      </w:r>
      <w:r w:rsidR="00324A98" w:rsidRPr="00324A98">
        <w:rPr>
          <w:color w:val="auto"/>
          <w:sz w:val="23"/>
          <w:szCs w:val="23"/>
          <w:lang w:val="en-GB"/>
        </w:rPr>
        <w:t xml:space="preserve">qual benefits </w:t>
      </w:r>
      <w:r w:rsidR="00324A98">
        <w:rPr>
          <w:color w:val="auto"/>
          <w:sz w:val="23"/>
          <w:szCs w:val="23"/>
          <w:lang w:val="en-GB"/>
        </w:rPr>
        <w:t xml:space="preserve">shall be provided </w:t>
      </w:r>
      <w:r w:rsidR="00324A98" w:rsidRPr="00324A98">
        <w:rPr>
          <w:color w:val="auto"/>
          <w:sz w:val="23"/>
          <w:szCs w:val="23"/>
          <w:lang w:val="en-GB"/>
        </w:rPr>
        <w:t xml:space="preserve">and equal guarantees </w:t>
      </w:r>
      <w:r w:rsidR="00324A98">
        <w:rPr>
          <w:color w:val="auto"/>
          <w:sz w:val="23"/>
          <w:szCs w:val="23"/>
          <w:lang w:val="en-GB"/>
        </w:rPr>
        <w:t xml:space="preserve">shall be applied to employees </w:t>
      </w:r>
      <w:r w:rsidR="00324A98" w:rsidRPr="00324A98">
        <w:rPr>
          <w:color w:val="auto"/>
          <w:sz w:val="23"/>
          <w:szCs w:val="23"/>
          <w:lang w:val="en-GB"/>
        </w:rPr>
        <w:t xml:space="preserve">in the cases specified by the laws of the Republic of Lithuania and </w:t>
      </w:r>
      <w:r w:rsidR="00324A98">
        <w:rPr>
          <w:color w:val="auto"/>
          <w:sz w:val="23"/>
          <w:szCs w:val="23"/>
          <w:lang w:val="en-GB"/>
        </w:rPr>
        <w:t>NR</w:t>
      </w:r>
      <w:r w:rsidR="00324A98" w:rsidRPr="00324A98">
        <w:rPr>
          <w:color w:val="auto"/>
          <w:sz w:val="23"/>
          <w:szCs w:val="23"/>
          <w:lang w:val="en-GB"/>
        </w:rPr>
        <w:t>C’s internal regulations</w:t>
      </w:r>
      <w:r w:rsidRPr="00DC5C31">
        <w:rPr>
          <w:color w:val="auto"/>
          <w:sz w:val="23"/>
          <w:szCs w:val="23"/>
          <w:lang w:val="en-GB"/>
        </w:rPr>
        <w:t xml:space="preserve">; </w:t>
      </w:r>
    </w:p>
    <w:p w14:paraId="68B7A3A7" w14:textId="77777777" w:rsidR="00D93B56" w:rsidRPr="00DC5C31" w:rsidRDefault="00D93B56" w:rsidP="00600445">
      <w:pPr>
        <w:pStyle w:val="Default"/>
        <w:spacing w:after="27"/>
        <w:jc w:val="both"/>
        <w:rPr>
          <w:color w:val="auto"/>
          <w:sz w:val="23"/>
          <w:szCs w:val="23"/>
          <w:lang w:val="en-GB"/>
        </w:rPr>
      </w:pPr>
      <w:r w:rsidRPr="00DC5C31">
        <w:rPr>
          <w:color w:val="auto"/>
          <w:sz w:val="23"/>
          <w:szCs w:val="23"/>
          <w:lang w:val="en-GB"/>
        </w:rPr>
        <w:t xml:space="preserve">24. </w:t>
      </w:r>
      <w:r w:rsidR="00324A98" w:rsidRPr="00324A98">
        <w:rPr>
          <w:color w:val="auto"/>
          <w:sz w:val="23"/>
          <w:szCs w:val="23"/>
          <w:lang w:val="en-GB"/>
        </w:rPr>
        <w:t xml:space="preserve">Equal opportunities for employees to develop their skills and advance their qualifications </w:t>
      </w:r>
      <w:r w:rsidR="00324A98">
        <w:rPr>
          <w:color w:val="auto"/>
          <w:sz w:val="23"/>
          <w:szCs w:val="23"/>
          <w:lang w:val="en-GB"/>
        </w:rPr>
        <w:t>shall be ensured;</w:t>
      </w:r>
      <w:r w:rsidRPr="00DC5C31">
        <w:rPr>
          <w:color w:val="auto"/>
          <w:sz w:val="23"/>
          <w:szCs w:val="23"/>
          <w:lang w:val="en-GB"/>
        </w:rPr>
        <w:t xml:space="preserve"> </w:t>
      </w:r>
    </w:p>
    <w:p w14:paraId="680E2584" w14:textId="77777777" w:rsidR="00D93B56" w:rsidRPr="00DC5C31" w:rsidRDefault="00D93B56" w:rsidP="00600445">
      <w:pPr>
        <w:pStyle w:val="Default"/>
        <w:spacing w:after="27"/>
        <w:jc w:val="both"/>
        <w:rPr>
          <w:color w:val="auto"/>
          <w:sz w:val="23"/>
          <w:szCs w:val="23"/>
          <w:lang w:val="en-GB"/>
        </w:rPr>
      </w:pPr>
      <w:r w:rsidRPr="00DC5C31">
        <w:rPr>
          <w:color w:val="auto"/>
          <w:sz w:val="23"/>
          <w:szCs w:val="23"/>
          <w:lang w:val="en-GB"/>
        </w:rPr>
        <w:t xml:space="preserve">25. </w:t>
      </w:r>
      <w:r w:rsidR="00324A98">
        <w:rPr>
          <w:color w:val="auto"/>
          <w:sz w:val="23"/>
          <w:szCs w:val="23"/>
          <w:lang w:val="en-GB"/>
        </w:rPr>
        <w:t>U</w:t>
      </w:r>
      <w:r w:rsidR="00324A98" w:rsidRPr="00324A98">
        <w:rPr>
          <w:color w:val="auto"/>
          <w:sz w:val="23"/>
          <w:szCs w:val="23"/>
          <w:lang w:val="en-GB"/>
        </w:rPr>
        <w:t xml:space="preserve">niform employee evaluation criteria in accordance with the procedures established in </w:t>
      </w:r>
      <w:r w:rsidR="00324A98">
        <w:rPr>
          <w:color w:val="auto"/>
          <w:sz w:val="23"/>
          <w:szCs w:val="23"/>
          <w:lang w:val="en-GB"/>
        </w:rPr>
        <w:t>Nr</w:t>
      </w:r>
      <w:r w:rsidR="00324A98" w:rsidRPr="00324A98">
        <w:rPr>
          <w:color w:val="auto"/>
          <w:sz w:val="23"/>
          <w:szCs w:val="23"/>
          <w:lang w:val="en-GB"/>
        </w:rPr>
        <w:t xml:space="preserve">C’s internal regulations </w:t>
      </w:r>
      <w:r w:rsidR="00324A98">
        <w:rPr>
          <w:color w:val="auto"/>
          <w:sz w:val="23"/>
          <w:szCs w:val="23"/>
          <w:lang w:val="en-GB"/>
        </w:rPr>
        <w:t>shall be applied</w:t>
      </w:r>
      <w:r w:rsidRPr="00DC5C31">
        <w:rPr>
          <w:color w:val="auto"/>
          <w:sz w:val="23"/>
          <w:szCs w:val="23"/>
          <w:lang w:val="en-GB"/>
        </w:rPr>
        <w:t xml:space="preserve">; </w:t>
      </w:r>
    </w:p>
    <w:p w14:paraId="01C22FB8" w14:textId="77777777" w:rsidR="00D93B56" w:rsidRPr="00DC5C31" w:rsidRDefault="00D93B56" w:rsidP="00600445">
      <w:pPr>
        <w:pStyle w:val="Default"/>
        <w:spacing w:after="27"/>
        <w:jc w:val="both"/>
        <w:rPr>
          <w:color w:val="auto"/>
          <w:sz w:val="23"/>
          <w:szCs w:val="23"/>
          <w:lang w:val="en-GB"/>
        </w:rPr>
      </w:pPr>
      <w:r w:rsidRPr="00DC5C31">
        <w:rPr>
          <w:color w:val="auto"/>
          <w:sz w:val="23"/>
          <w:szCs w:val="23"/>
          <w:lang w:val="en-GB"/>
        </w:rPr>
        <w:t xml:space="preserve">26. </w:t>
      </w:r>
      <w:r w:rsidR="00324A98">
        <w:rPr>
          <w:color w:val="auto"/>
          <w:sz w:val="23"/>
          <w:szCs w:val="23"/>
          <w:lang w:val="en-GB"/>
        </w:rPr>
        <w:t>U</w:t>
      </w:r>
      <w:r w:rsidR="00324A98" w:rsidRPr="00324A98">
        <w:rPr>
          <w:color w:val="auto"/>
          <w:sz w:val="23"/>
          <w:szCs w:val="23"/>
          <w:lang w:val="en-GB"/>
        </w:rPr>
        <w:t>niform criteria for changes in working conditions and termination of employment in accordance with the procedures established by the Labo</w:t>
      </w:r>
      <w:r w:rsidR="00324A98">
        <w:rPr>
          <w:color w:val="auto"/>
          <w:sz w:val="23"/>
          <w:szCs w:val="23"/>
          <w:lang w:val="en-GB"/>
        </w:rPr>
        <w:t>u</w:t>
      </w:r>
      <w:r w:rsidR="00324A98" w:rsidRPr="00324A98">
        <w:rPr>
          <w:color w:val="auto"/>
          <w:sz w:val="23"/>
          <w:szCs w:val="23"/>
          <w:lang w:val="en-GB"/>
        </w:rPr>
        <w:t xml:space="preserve">r Code of the Republic of Lithuania </w:t>
      </w:r>
      <w:r w:rsidR="00324A98">
        <w:rPr>
          <w:color w:val="auto"/>
          <w:sz w:val="23"/>
          <w:szCs w:val="23"/>
          <w:lang w:val="en-GB"/>
        </w:rPr>
        <w:t>shall be applied</w:t>
      </w:r>
      <w:r w:rsidRPr="00DC5C31">
        <w:rPr>
          <w:color w:val="auto"/>
          <w:sz w:val="23"/>
          <w:szCs w:val="23"/>
          <w:lang w:val="en-GB"/>
        </w:rPr>
        <w:t xml:space="preserve">; </w:t>
      </w:r>
    </w:p>
    <w:p w14:paraId="11AD5580" w14:textId="77777777" w:rsidR="00D93B56" w:rsidRPr="00DC5C31" w:rsidRDefault="00D93B56" w:rsidP="00600445">
      <w:pPr>
        <w:pStyle w:val="Default"/>
        <w:spacing w:after="27"/>
        <w:jc w:val="both"/>
        <w:rPr>
          <w:color w:val="auto"/>
          <w:sz w:val="23"/>
          <w:szCs w:val="23"/>
          <w:lang w:val="en-GB"/>
        </w:rPr>
      </w:pPr>
      <w:r w:rsidRPr="00DC5C31">
        <w:rPr>
          <w:color w:val="auto"/>
          <w:sz w:val="23"/>
          <w:szCs w:val="23"/>
          <w:lang w:val="en-GB"/>
        </w:rPr>
        <w:t xml:space="preserve">27. </w:t>
      </w:r>
      <w:r w:rsidR="004A3F20">
        <w:rPr>
          <w:color w:val="auto"/>
          <w:sz w:val="23"/>
          <w:szCs w:val="23"/>
          <w:lang w:val="en-GB"/>
        </w:rPr>
        <w:t>H</w:t>
      </w:r>
      <w:r w:rsidR="00123D9B" w:rsidRPr="00123D9B">
        <w:rPr>
          <w:color w:val="auto"/>
          <w:sz w:val="23"/>
          <w:szCs w:val="23"/>
          <w:lang w:val="en-GB"/>
        </w:rPr>
        <w:t>arassment</w:t>
      </w:r>
      <w:r w:rsidR="004A3F20">
        <w:rPr>
          <w:color w:val="auto"/>
          <w:sz w:val="23"/>
          <w:szCs w:val="23"/>
          <w:lang w:val="en-GB"/>
        </w:rPr>
        <w:t xml:space="preserve">-free </w:t>
      </w:r>
      <w:r w:rsidR="00123D9B" w:rsidRPr="00123D9B">
        <w:rPr>
          <w:color w:val="auto"/>
          <w:sz w:val="23"/>
          <w:szCs w:val="23"/>
          <w:lang w:val="en-GB"/>
        </w:rPr>
        <w:t>workplace</w:t>
      </w:r>
      <w:r w:rsidR="00123D9B">
        <w:rPr>
          <w:color w:val="auto"/>
          <w:sz w:val="23"/>
          <w:szCs w:val="23"/>
          <w:lang w:val="en-GB"/>
        </w:rPr>
        <w:t xml:space="preserve"> </w:t>
      </w:r>
      <w:r w:rsidR="004A3F20">
        <w:rPr>
          <w:color w:val="auto"/>
          <w:sz w:val="23"/>
          <w:szCs w:val="23"/>
          <w:lang w:val="en-GB"/>
        </w:rPr>
        <w:t xml:space="preserve">for employees </w:t>
      </w:r>
      <w:r w:rsidR="00123D9B">
        <w:rPr>
          <w:color w:val="auto"/>
          <w:sz w:val="23"/>
          <w:szCs w:val="23"/>
          <w:lang w:val="en-GB"/>
        </w:rPr>
        <w:t xml:space="preserve">shall </w:t>
      </w:r>
      <w:r w:rsidR="004A3F20">
        <w:rPr>
          <w:color w:val="auto"/>
          <w:sz w:val="23"/>
          <w:szCs w:val="23"/>
          <w:lang w:val="en-GB"/>
        </w:rPr>
        <w:t>be ensured</w:t>
      </w:r>
      <w:r w:rsidRPr="00DC5C31">
        <w:rPr>
          <w:color w:val="auto"/>
          <w:sz w:val="23"/>
          <w:szCs w:val="23"/>
          <w:lang w:val="en-GB"/>
        </w:rPr>
        <w:t xml:space="preserve">; </w:t>
      </w:r>
    </w:p>
    <w:p w14:paraId="41B5D70F" w14:textId="77777777" w:rsidR="00D93B56" w:rsidRPr="00DC5C31" w:rsidRDefault="00D93B56" w:rsidP="00600445">
      <w:pPr>
        <w:pStyle w:val="Default"/>
        <w:jc w:val="both"/>
        <w:rPr>
          <w:color w:val="auto"/>
          <w:sz w:val="23"/>
          <w:szCs w:val="23"/>
          <w:lang w:val="en-GB"/>
        </w:rPr>
      </w:pPr>
      <w:r w:rsidRPr="00DC5C31">
        <w:rPr>
          <w:color w:val="auto"/>
          <w:sz w:val="23"/>
          <w:szCs w:val="23"/>
          <w:lang w:val="en-GB"/>
        </w:rPr>
        <w:t>28.</w:t>
      </w:r>
      <w:r w:rsidR="00123D9B" w:rsidRPr="00123D9B">
        <w:rPr>
          <w:color w:val="auto"/>
          <w:sz w:val="23"/>
          <w:szCs w:val="23"/>
          <w:lang w:val="en-GB"/>
        </w:rPr>
        <w:t xml:space="preserve"> </w:t>
      </w:r>
      <w:r w:rsidR="00472E53">
        <w:rPr>
          <w:color w:val="auto"/>
          <w:sz w:val="23"/>
          <w:szCs w:val="23"/>
          <w:lang w:val="en-GB"/>
        </w:rPr>
        <w:t>A</w:t>
      </w:r>
      <w:r w:rsidR="00123D9B" w:rsidRPr="00123D9B">
        <w:rPr>
          <w:color w:val="auto"/>
          <w:sz w:val="23"/>
          <w:szCs w:val="23"/>
          <w:lang w:val="en-GB"/>
        </w:rPr>
        <w:t>n environment that fosters respect for the dignity of every person</w:t>
      </w:r>
      <w:r w:rsidRPr="00DC5C31">
        <w:rPr>
          <w:color w:val="auto"/>
          <w:sz w:val="23"/>
          <w:szCs w:val="23"/>
          <w:lang w:val="en-GB"/>
        </w:rPr>
        <w:t xml:space="preserve"> </w:t>
      </w:r>
      <w:r w:rsidR="00472E53">
        <w:rPr>
          <w:color w:val="auto"/>
          <w:sz w:val="23"/>
          <w:szCs w:val="23"/>
          <w:lang w:val="en-GB"/>
        </w:rPr>
        <w:t>shall be developed.</w:t>
      </w:r>
      <w:r w:rsidRPr="00DC5C31">
        <w:rPr>
          <w:color w:val="auto"/>
          <w:sz w:val="23"/>
          <w:szCs w:val="23"/>
          <w:lang w:val="en-GB"/>
        </w:rPr>
        <w:t xml:space="preserve"> </w:t>
      </w:r>
    </w:p>
    <w:p w14:paraId="780836D5" w14:textId="77777777" w:rsidR="00D93B56" w:rsidRPr="00DC5C31" w:rsidRDefault="00D93B56" w:rsidP="00600445">
      <w:pPr>
        <w:pStyle w:val="Default"/>
        <w:jc w:val="both"/>
        <w:rPr>
          <w:color w:val="auto"/>
          <w:sz w:val="23"/>
          <w:szCs w:val="23"/>
          <w:lang w:val="en-GB"/>
        </w:rPr>
      </w:pPr>
    </w:p>
    <w:p w14:paraId="6E2C8828" w14:textId="77777777" w:rsidR="00D93B56" w:rsidRPr="00DC5C31" w:rsidRDefault="00D93B56" w:rsidP="00D93B56">
      <w:pPr>
        <w:pStyle w:val="Default"/>
        <w:rPr>
          <w:color w:val="auto"/>
          <w:sz w:val="23"/>
          <w:szCs w:val="23"/>
          <w:lang w:val="en-GB"/>
        </w:rPr>
      </w:pPr>
    </w:p>
    <w:p w14:paraId="3D704D42" w14:textId="77777777" w:rsidR="00D93B56" w:rsidRPr="00DC5C31" w:rsidRDefault="00825B9D" w:rsidP="00600445">
      <w:pPr>
        <w:pStyle w:val="Default"/>
        <w:jc w:val="center"/>
        <w:rPr>
          <w:color w:val="auto"/>
          <w:sz w:val="23"/>
          <w:szCs w:val="23"/>
          <w:lang w:val="en-GB"/>
        </w:rPr>
      </w:pPr>
      <w:r>
        <w:rPr>
          <w:b/>
          <w:bCs/>
          <w:color w:val="auto"/>
          <w:sz w:val="23"/>
          <w:szCs w:val="23"/>
          <w:lang w:val="en-GB"/>
        </w:rPr>
        <w:t xml:space="preserve">CHAPTER </w:t>
      </w:r>
      <w:r w:rsidR="00D93B56" w:rsidRPr="00DC5C31">
        <w:rPr>
          <w:b/>
          <w:bCs/>
          <w:color w:val="auto"/>
          <w:sz w:val="23"/>
          <w:szCs w:val="23"/>
          <w:lang w:val="en-GB"/>
        </w:rPr>
        <w:t>V</w:t>
      </w:r>
    </w:p>
    <w:p w14:paraId="1850B804" w14:textId="77777777" w:rsidR="00D93B56" w:rsidRDefault="003C73AD" w:rsidP="00600445">
      <w:pPr>
        <w:pStyle w:val="Default"/>
        <w:jc w:val="center"/>
        <w:rPr>
          <w:b/>
          <w:bCs/>
          <w:color w:val="auto"/>
          <w:sz w:val="23"/>
          <w:szCs w:val="23"/>
          <w:lang w:val="en-GB"/>
        </w:rPr>
      </w:pPr>
      <w:r>
        <w:rPr>
          <w:b/>
          <w:bCs/>
          <w:color w:val="auto"/>
          <w:sz w:val="23"/>
          <w:szCs w:val="23"/>
          <w:lang w:val="en-GB"/>
        </w:rPr>
        <w:t>SUPERVISION OF IMPLEMENTATION OF THE DESCRIPTION</w:t>
      </w:r>
    </w:p>
    <w:p w14:paraId="6BB03F87" w14:textId="77777777" w:rsidR="00600445" w:rsidRPr="00DC5C31" w:rsidRDefault="00600445" w:rsidP="00600445">
      <w:pPr>
        <w:pStyle w:val="Default"/>
        <w:jc w:val="center"/>
        <w:rPr>
          <w:color w:val="auto"/>
          <w:sz w:val="23"/>
          <w:szCs w:val="23"/>
          <w:lang w:val="en-GB"/>
        </w:rPr>
      </w:pPr>
    </w:p>
    <w:p w14:paraId="63820238" w14:textId="77777777" w:rsidR="00D93B56" w:rsidRPr="00DC5C31" w:rsidRDefault="00D93B56" w:rsidP="00600445">
      <w:pPr>
        <w:pStyle w:val="Default"/>
        <w:spacing w:after="27"/>
        <w:jc w:val="both"/>
        <w:rPr>
          <w:color w:val="auto"/>
          <w:sz w:val="23"/>
          <w:szCs w:val="23"/>
          <w:lang w:val="en-GB"/>
        </w:rPr>
      </w:pPr>
      <w:r w:rsidRPr="00DC5C31">
        <w:rPr>
          <w:color w:val="auto"/>
          <w:sz w:val="23"/>
          <w:szCs w:val="23"/>
          <w:lang w:val="en-GB"/>
        </w:rPr>
        <w:t xml:space="preserve">29. </w:t>
      </w:r>
      <w:r w:rsidR="00825B9D" w:rsidRPr="00825B9D">
        <w:rPr>
          <w:color w:val="auto"/>
          <w:sz w:val="23"/>
          <w:szCs w:val="23"/>
          <w:lang w:val="en-GB"/>
        </w:rPr>
        <w:t>A violation of th</w:t>
      </w:r>
      <w:r w:rsidR="00825B9D">
        <w:rPr>
          <w:color w:val="auto"/>
          <w:sz w:val="23"/>
          <w:szCs w:val="23"/>
          <w:lang w:val="en-GB"/>
        </w:rPr>
        <w:t>ese</w:t>
      </w:r>
      <w:r w:rsidR="00825B9D" w:rsidRPr="00825B9D">
        <w:rPr>
          <w:color w:val="auto"/>
          <w:sz w:val="23"/>
          <w:szCs w:val="23"/>
          <w:lang w:val="en-GB"/>
        </w:rPr>
        <w:t xml:space="preserve"> procedure</w:t>
      </w:r>
      <w:r w:rsidR="00825B9D">
        <w:rPr>
          <w:color w:val="auto"/>
          <w:sz w:val="23"/>
          <w:szCs w:val="23"/>
          <w:lang w:val="en-GB"/>
        </w:rPr>
        <w:t>s</w:t>
      </w:r>
      <w:r w:rsidR="00825B9D" w:rsidRPr="00825B9D">
        <w:rPr>
          <w:color w:val="auto"/>
          <w:sz w:val="23"/>
          <w:szCs w:val="23"/>
          <w:lang w:val="en-GB"/>
        </w:rPr>
        <w:t xml:space="preserve"> </w:t>
      </w:r>
      <w:r w:rsidR="00825B9D">
        <w:rPr>
          <w:color w:val="auto"/>
          <w:sz w:val="23"/>
          <w:szCs w:val="23"/>
          <w:lang w:val="en-GB"/>
        </w:rPr>
        <w:t>shall be</w:t>
      </w:r>
      <w:r w:rsidR="00825B9D" w:rsidRPr="00825B9D">
        <w:rPr>
          <w:color w:val="auto"/>
          <w:sz w:val="23"/>
          <w:szCs w:val="23"/>
          <w:lang w:val="en-GB"/>
        </w:rPr>
        <w:t xml:space="preserve"> considered a breach of employment duties. Such violations </w:t>
      </w:r>
      <w:r w:rsidR="00825B9D">
        <w:rPr>
          <w:color w:val="auto"/>
          <w:sz w:val="23"/>
          <w:szCs w:val="23"/>
          <w:lang w:val="en-GB"/>
        </w:rPr>
        <w:t>shall be</w:t>
      </w:r>
      <w:r w:rsidR="00825B9D" w:rsidRPr="00825B9D">
        <w:rPr>
          <w:color w:val="auto"/>
          <w:sz w:val="23"/>
          <w:szCs w:val="23"/>
          <w:lang w:val="en-GB"/>
        </w:rPr>
        <w:t xml:space="preserve"> subject to the liability provisions set forth in the Labo</w:t>
      </w:r>
      <w:r w:rsidR="00825B9D">
        <w:rPr>
          <w:color w:val="auto"/>
          <w:sz w:val="23"/>
          <w:szCs w:val="23"/>
          <w:lang w:val="en-GB"/>
        </w:rPr>
        <w:t>u</w:t>
      </w:r>
      <w:r w:rsidR="00825B9D" w:rsidRPr="00825B9D">
        <w:rPr>
          <w:color w:val="auto"/>
          <w:sz w:val="23"/>
          <w:szCs w:val="23"/>
          <w:lang w:val="en-GB"/>
        </w:rPr>
        <w:t xml:space="preserve">r Code of the Republic of Lithuania. </w:t>
      </w:r>
      <w:r w:rsidR="00825B9D">
        <w:rPr>
          <w:color w:val="auto"/>
          <w:sz w:val="23"/>
          <w:szCs w:val="23"/>
          <w:lang w:val="en-GB"/>
        </w:rPr>
        <w:t>The c</w:t>
      </w:r>
      <w:r w:rsidR="00825B9D" w:rsidRPr="00825B9D">
        <w:rPr>
          <w:color w:val="auto"/>
          <w:sz w:val="23"/>
          <w:szCs w:val="23"/>
          <w:lang w:val="en-GB"/>
        </w:rPr>
        <w:t xml:space="preserve">ases of discrimination identified by </w:t>
      </w:r>
      <w:r w:rsidR="00825B9D">
        <w:rPr>
          <w:color w:val="auto"/>
          <w:sz w:val="23"/>
          <w:szCs w:val="23"/>
          <w:lang w:val="en-GB"/>
        </w:rPr>
        <w:t>NR</w:t>
      </w:r>
      <w:r w:rsidR="00825B9D" w:rsidRPr="00825B9D">
        <w:rPr>
          <w:color w:val="auto"/>
          <w:sz w:val="23"/>
          <w:szCs w:val="23"/>
          <w:lang w:val="en-GB"/>
        </w:rPr>
        <w:t xml:space="preserve">C </w:t>
      </w:r>
      <w:r w:rsidR="00825B9D">
        <w:rPr>
          <w:color w:val="auto"/>
          <w:sz w:val="23"/>
          <w:szCs w:val="23"/>
          <w:lang w:val="en-GB"/>
        </w:rPr>
        <w:t>shall be</w:t>
      </w:r>
      <w:r w:rsidR="00825B9D" w:rsidRPr="00825B9D">
        <w:rPr>
          <w:color w:val="auto"/>
          <w:sz w:val="23"/>
          <w:szCs w:val="23"/>
          <w:lang w:val="en-GB"/>
        </w:rPr>
        <w:t xml:space="preserve"> immediately referred to the Office of the Equal Opportunities Ombudsman or other competent authorities for investigation.</w:t>
      </w:r>
      <w:r w:rsidR="008D189F">
        <w:rPr>
          <w:color w:val="auto"/>
          <w:sz w:val="23"/>
          <w:szCs w:val="23"/>
          <w:lang w:val="en-GB"/>
        </w:rPr>
        <w:t xml:space="preserve"> </w:t>
      </w:r>
      <w:r w:rsidRPr="00DC5C31">
        <w:rPr>
          <w:color w:val="auto"/>
          <w:sz w:val="23"/>
          <w:szCs w:val="23"/>
          <w:lang w:val="en-GB"/>
        </w:rPr>
        <w:t xml:space="preserve"> </w:t>
      </w:r>
    </w:p>
    <w:p w14:paraId="0D9C1901" w14:textId="77777777" w:rsidR="00D93B56" w:rsidRPr="00DC5C31" w:rsidRDefault="00D93B56" w:rsidP="00600445">
      <w:pPr>
        <w:pStyle w:val="Default"/>
        <w:spacing w:after="27"/>
        <w:jc w:val="both"/>
        <w:rPr>
          <w:color w:val="auto"/>
          <w:sz w:val="23"/>
          <w:szCs w:val="23"/>
          <w:lang w:val="en-GB"/>
        </w:rPr>
      </w:pPr>
      <w:r w:rsidRPr="00DC5C31">
        <w:rPr>
          <w:color w:val="auto"/>
          <w:sz w:val="23"/>
          <w:szCs w:val="23"/>
          <w:lang w:val="en-GB"/>
        </w:rPr>
        <w:t>30.</w:t>
      </w:r>
      <w:r w:rsidR="008D189F" w:rsidRPr="008D189F">
        <w:t xml:space="preserve"> </w:t>
      </w:r>
      <w:r w:rsidR="008D189F" w:rsidRPr="008D189F">
        <w:rPr>
          <w:color w:val="auto"/>
          <w:sz w:val="23"/>
          <w:szCs w:val="23"/>
          <w:lang w:val="en-GB"/>
        </w:rPr>
        <w:t>The L</w:t>
      </w:r>
      <w:r w:rsidR="008D189F">
        <w:rPr>
          <w:color w:val="auto"/>
          <w:sz w:val="23"/>
          <w:szCs w:val="23"/>
          <w:lang w:val="en-GB"/>
        </w:rPr>
        <w:t xml:space="preserve">aw </w:t>
      </w:r>
      <w:r w:rsidR="008D189F" w:rsidRPr="008D189F">
        <w:rPr>
          <w:color w:val="auto"/>
          <w:sz w:val="23"/>
          <w:szCs w:val="23"/>
          <w:lang w:val="en-GB"/>
        </w:rPr>
        <w:t xml:space="preserve">and Human Resources Department </w:t>
      </w:r>
      <w:r w:rsidR="008D189F">
        <w:rPr>
          <w:color w:val="auto"/>
          <w:sz w:val="23"/>
          <w:szCs w:val="23"/>
          <w:lang w:val="en-GB"/>
        </w:rPr>
        <w:t>in conjunction with NR</w:t>
      </w:r>
      <w:r w:rsidR="008D189F" w:rsidRPr="008D189F">
        <w:rPr>
          <w:color w:val="auto"/>
          <w:sz w:val="23"/>
          <w:szCs w:val="23"/>
          <w:lang w:val="en-GB"/>
        </w:rPr>
        <w:t>C</w:t>
      </w:r>
      <w:r w:rsidR="008D189F">
        <w:rPr>
          <w:color w:val="auto"/>
          <w:sz w:val="23"/>
          <w:szCs w:val="23"/>
          <w:lang w:val="en-GB"/>
        </w:rPr>
        <w:t>' s</w:t>
      </w:r>
      <w:r w:rsidR="008D189F" w:rsidRPr="008D189F">
        <w:rPr>
          <w:color w:val="auto"/>
          <w:sz w:val="23"/>
          <w:szCs w:val="23"/>
          <w:lang w:val="en-GB"/>
        </w:rPr>
        <w:t xml:space="preserve"> labo</w:t>
      </w:r>
      <w:r w:rsidR="008D189F">
        <w:rPr>
          <w:color w:val="auto"/>
          <w:sz w:val="23"/>
          <w:szCs w:val="23"/>
          <w:lang w:val="en-GB"/>
        </w:rPr>
        <w:t>u</w:t>
      </w:r>
      <w:r w:rsidR="008D189F" w:rsidRPr="008D189F">
        <w:rPr>
          <w:color w:val="auto"/>
          <w:sz w:val="23"/>
          <w:szCs w:val="23"/>
          <w:lang w:val="en-GB"/>
        </w:rPr>
        <w:t>r union</w:t>
      </w:r>
      <w:r w:rsidR="008D189F" w:rsidRPr="00DC5C31">
        <w:rPr>
          <w:color w:val="auto"/>
          <w:sz w:val="23"/>
          <w:szCs w:val="23"/>
          <w:lang w:val="en-GB"/>
        </w:rPr>
        <w:t xml:space="preserve"> </w:t>
      </w:r>
      <w:r w:rsidR="008D189F">
        <w:rPr>
          <w:color w:val="auto"/>
          <w:sz w:val="23"/>
          <w:szCs w:val="23"/>
          <w:lang w:val="en-GB"/>
        </w:rPr>
        <w:t xml:space="preserve">shall </w:t>
      </w:r>
      <w:r w:rsidR="00F54E24">
        <w:rPr>
          <w:color w:val="auto"/>
          <w:sz w:val="23"/>
          <w:szCs w:val="23"/>
          <w:lang w:val="en-GB"/>
        </w:rPr>
        <w:t xml:space="preserve">supervise </w:t>
      </w:r>
      <w:r w:rsidR="008D189F" w:rsidRPr="008D189F">
        <w:rPr>
          <w:color w:val="auto"/>
          <w:sz w:val="23"/>
          <w:szCs w:val="23"/>
          <w:lang w:val="en-GB"/>
        </w:rPr>
        <w:t>the implementation of the</w:t>
      </w:r>
      <w:r w:rsidR="00F54E24">
        <w:rPr>
          <w:color w:val="auto"/>
          <w:sz w:val="23"/>
          <w:szCs w:val="23"/>
          <w:lang w:val="en-GB"/>
        </w:rPr>
        <w:t xml:space="preserve"> Description</w:t>
      </w:r>
      <w:r w:rsidRPr="00DC5C31">
        <w:rPr>
          <w:color w:val="auto"/>
          <w:sz w:val="23"/>
          <w:szCs w:val="23"/>
          <w:lang w:val="en-GB"/>
        </w:rPr>
        <w:t xml:space="preserve">. </w:t>
      </w:r>
    </w:p>
    <w:p w14:paraId="3877FC1A" w14:textId="77777777" w:rsidR="00D93B56" w:rsidRPr="00DC5C31" w:rsidRDefault="00D93B56" w:rsidP="00600445">
      <w:pPr>
        <w:pStyle w:val="Default"/>
        <w:spacing w:after="27"/>
        <w:jc w:val="both"/>
        <w:rPr>
          <w:color w:val="auto"/>
          <w:sz w:val="23"/>
          <w:szCs w:val="23"/>
          <w:lang w:val="en-GB"/>
        </w:rPr>
      </w:pPr>
      <w:r w:rsidRPr="00DC5C31">
        <w:rPr>
          <w:color w:val="auto"/>
          <w:sz w:val="23"/>
          <w:szCs w:val="23"/>
          <w:lang w:val="en-GB"/>
        </w:rPr>
        <w:t>31.</w:t>
      </w:r>
      <w:r w:rsidR="00F54E24" w:rsidRPr="00F54E24">
        <w:t xml:space="preserve"> </w:t>
      </w:r>
      <w:r w:rsidR="00F54E24" w:rsidRPr="00F54E24">
        <w:rPr>
          <w:color w:val="auto"/>
          <w:sz w:val="23"/>
          <w:szCs w:val="23"/>
          <w:lang w:val="en-GB"/>
        </w:rPr>
        <w:t>In the event of possible violation</w:t>
      </w:r>
      <w:r w:rsidR="00F54E24">
        <w:rPr>
          <w:color w:val="auto"/>
          <w:sz w:val="23"/>
          <w:szCs w:val="23"/>
          <w:lang w:val="en-GB"/>
        </w:rPr>
        <w:t>, NRC</w:t>
      </w:r>
      <w:r w:rsidR="00F54E24" w:rsidRPr="00F54E24">
        <w:rPr>
          <w:color w:val="auto"/>
          <w:sz w:val="23"/>
          <w:szCs w:val="23"/>
          <w:lang w:val="en-GB"/>
        </w:rPr>
        <w:t xml:space="preserve"> </w:t>
      </w:r>
      <w:r w:rsidR="00F54E24">
        <w:rPr>
          <w:color w:val="auto"/>
          <w:sz w:val="23"/>
          <w:szCs w:val="23"/>
          <w:lang w:val="en-GB"/>
        </w:rPr>
        <w:t xml:space="preserve">shall </w:t>
      </w:r>
      <w:r w:rsidR="00F54E24" w:rsidRPr="00F54E24">
        <w:rPr>
          <w:color w:val="auto"/>
          <w:sz w:val="23"/>
          <w:szCs w:val="23"/>
          <w:lang w:val="en-GB"/>
        </w:rPr>
        <w:t>cooperate with the investigating authorities and provides all available information relevant to the investigation of the possible violation</w:t>
      </w:r>
      <w:r w:rsidR="00F54E24">
        <w:rPr>
          <w:color w:val="auto"/>
          <w:sz w:val="23"/>
          <w:szCs w:val="23"/>
          <w:lang w:val="en-GB"/>
        </w:rPr>
        <w:t>.</w:t>
      </w:r>
      <w:r w:rsidRPr="00DC5C31">
        <w:rPr>
          <w:color w:val="auto"/>
          <w:sz w:val="23"/>
          <w:szCs w:val="23"/>
          <w:lang w:val="en-GB"/>
        </w:rPr>
        <w:t xml:space="preserve">  </w:t>
      </w:r>
    </w:p>
    <w:p w14:paraId="6E0F48E2" w14:textId="77777777" w:rsidR="00D93B56" w:rsidRPr="00DC5C31" w:rsidRDefault="00D93B56" w:rsidP="00600445">
      <w:pPr>
        <w:pStyle w:val="Default"/>
        <w:jc w:val="both"/>
        <w:rPr>
          <w:color w:val="auto"/>
          <w:sz w:val="23"/>
          <w:szCs w:val="23"/>
          <w:lang w:val="en-GB"/>
        </w:rPr>
      </w:pPr>
      <w:r w:rsidRPr="00DC5C31">
        <w:rPr>
          <w:color w:val="auto"/>
          <w:sz w:val="23"/>
          <w:szCs w:val="23"/>
          <w:lang w:val="en-GB"/>
        </w:rPr>
        <w:t xml:space="preserve">32. </w:t>
      </w:r>
      <w:r w:rsidR="00F54E24">
        <w:rPr>
          <w:color w:val="auto"/>
          <w:sz w:val="23"/>
          <w:szCs w:val="23"/>
          <w:lang w:val="en-GB"/>
        </w:rPr>
        <w:t>The NR</w:t>
      </w:r>
      <w:r w:rsidR="00F54E24" w:rsidRPr="00F54E24">
        <w:rPr>
          <w:color w:val="auto"/>
          <w:sz w:val="23"/>
          <w:szCs w:val="23"/>
          <w:lang w:val="en-GB"/>
        </w:rPr>
        <w:t xml:space="preserve">C </w:t>
      </w:r>
      <w:r w:rsidR="00F54E24">
        <w:rPr>
          <w:color w:val="auto"/>
          <w:sz w:val="23"/>
          <w:szCs w:val="23"/>
          <w:lang w:val="en-GB"/>
        </w:rPr>
        <w:t xml:space="preserve">shall </w:t>
      </w:r>
      <w:r w:rsidR="00F54E24" w:rsidRPr="00F54E24">
        <w:rPr>
          <w:color w:val="auto"/>
          <w:sz w:val="23"/>
          <w:szCs w:val="23"/>
          <w:lang w:val="en-GB"/>
        </w:rPr>
        <w:t xml:space="preserve">take measures to ensure that an employee who </w:t>
      </w:r>
      <w:r w:rsidR="00F54E24">
        <w:rPr>
          <w:color w:val="auto"/>
          <w:sz w:val="23"/>
          <w:szCs w:val="23"/>
          <w:lang w:val="en-GB"/>
        </w:rPr>
        <w:t xml:space="preserve">has </w:t>
      </w:r>
      <w:r w:rsidR="00F54E24" w:rsidRPr="00F54E24">
        <w:rPr>
          <w:color w:val="auto"/>
          <w:sz w:val="23"/>
          <w:szCs w:val="23"/>
          <w:lang w:val="en-GB"/>
        </w:rPr>
        <w:t>file</w:t>
      </w:r>
      <w:r w:rsidR="00F54E24">
        <w:rPr>
          <w:color w:val="auto"/>
          <w:sz w:val="23"/>
          <w:szCs w:val="23"/>
          <w:lang w:val="en-GB"/>
        </w:rPr>
        <w:t>d</w:t>
      </w:r>
      <w:r w:rsidR="00F54E24" w:rsidRPr="00F54E24">
        <w:rPr>
          <w:color w:val="auto"/>
          <w:sz w:val="23"/>
          <w:szCs w:val="23"/>
          <w:lang w:val="en-GB"/>
        </w:rPr>
        <w:t xml:space="preserve"> a complaint of discrimination is not subjected to retaliation and is protected from hostile behavio</w:t>
      </w:r>
      <w:r w:rsidR="00F54E24">
        <w:rPr>
          <w:color w:val="auto"/>
          <w:sz w:val="23"/>
          <w:szCs w:val="23"/>
          <w:lang w:val="en-GB"/>
        </w:rPr>
        <w:t>u</w:t>
      </w:r>
      <w:r w:rsidR="00F54E24" w:rsidRPr="00F54E24">
        <w:rPr>
          <w:color w:val="auto"/>
          <w:sz w:val="23"/>
          <w:szCs w:val="23"/>
          <w:lang w:val="en-GB"/>
        </w:rPr>
        <w:t>r or adverse consequences</w:t>
      </w:r>
      <w:r w:rsidR="00F54E24">
        <w:rPr>
          <w:color w:val="auto"/>
          <w:sz w:val="23"/>
          <w:szCs w:val="23"/>
          <w:lang w:val="en-GB"/>
        </w:rPr>
        <w:t>.</w:t>
      </w:r>
      <w:r w:rsidR="00F54E24" w:rsidRPr="00F54E24">
        <w:rPr>
          <w:color w:val="auto"/>
          <w:sz w:val="23"/>
          <w:szCs w:val="23"/>
          <w:lang w:val="en-GB"/>
        </w:rPr>
        <w:t xml:space="preserve"> </w:t>
      </w:r>
    </w:p>
    <w:p w14:paraId="5B6C0554" w14:textId="77777777" w:rsidR="00D93B56" w:rsidRPr="00DC5C31" w:rsidRDefault="00D93B56" w:rsidP="00600445">
      <w:pPr>
        <w:jc w:val="both"/>
        <w:rPr>
          <w:lang w:val="en-GB"/>
        </w:rPr>
      </w:pPr>
    </w:p>
    <w:p w14:paraId="5A1551D6" w14:textId="77777777" w:rsidR="00D93B56" w:rsidRPr="00DC5C31" w:rsidRDefault="00D93B56">
      <w:pPr>
        <w:rPr>
          <w:lang w:val="en-GB"/>
        </w:rPr>
      </w:pPr>
    </w:p>
    <w:sectPr w:rsidR="00D93B56" w:rsidRPr="00DC5C31" w:rsidSect="00D272C7">
      <w:pgSz w:w="11906" w:h="17338"/>
      <w:pgMar w:top="1440" w:right="1440" w:bottom="1440" w:left="144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93B56"/>
    <w:rsid w:val="000D6894"/>
    <w:rsid w:val="000E395D"/>
    <w:rsid w:val="000F375D"/>
    <w:rsid w:val="00123D9B"/>
    <w:rsid w:val="0016791B"/>
    <w:rsid w:val="001B5FA1"/>
    <w:rsid w:val="00324A98"/>
    <w:rsid w:val="003C73AD"/>
    <w:rsid w:val="003F62DC"/>
    <w:rsid w:val="00472E53"/>
    <w:rsid w:val="004A3F20"/>
    <w:rsid w:val="004E622B"/>
    <w:rsid w:val="00584D05"/>
    <w:rsid w:val="00587288"/>
    <w:rsid w:val="00600445"/>
    <w:rsid w:val="00680ABE"/>
    <w:rsid w:val="00707CDC"/>
    <w:rsid w:val="00814BD2"/>
    <w:rsid w:val="00825B9D"/>
    <w:rsid w:val="008D189F"/>
    <w:rsid w:val="009738DC"/>
    <w:rsid w:val="00A83A62"/>
    <w:rsid w:val="00B24A57"/>
    <w:rsid w:val="00D07F07"/>
    <w:rsid w:val="00D272C7"/>
    <w:rsid w:val="00D93B56"/>
    <w:rsid w:val="00DC5C31"/>
    <w:rsid w:val="00DD164A"/>
    <w:rsid w:val="00DD3723"/>
    <w:rsid w:val="00F010E7"/>
    <w:rsid w:val="00F54E24"/>
    <w:rsid w:val="00FA2B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8CC50"/>
  <w15:docId w15:val="{BE2BB398-3D8F-4C45-B97B-8A35E9A56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8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93B5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30EBF-DF9E-4A9C-9EAC-33CC8FA4E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3</Pages>
  <Words>1435</Words>
  <Characters>8184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Simona Četvergaitė-Marcinkevičienė</cp:lastModifiedBy>
  <cp:revision>17</cp:revision>
  <dcterms:created xsi:type="dcterms:W3CDTF">2026-09-04T05:45:00Z</dcterms:created>
  <dcterms:modified xsi:type="dcterms:W3CDTF">2026-09-07T11:26:00Z</dcterms:modified>
</cp:coreProperties>
</file>